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6B9" w:rsidRPr="00393EBF" w:rsidRDefault="000216B9" w:rsidP="0007684A">
      <w:pPr>
        <w:rPr>
          <w:rFonts w:ascii="Avenir LT 35 Light" w:hAnsi="Avenir LT 35 Light"/>
          <w:sz w:val="24"/>
          <w:szCs w:val="24"/>
          <w:lang w:val="es-MX"/>
        </w:rPr>
      </w:pPr>
      <w:r w:rsidRPr="00393EBF">
        <w:rPr>
          <w:rFonts w:ascii="Avenir LT 35 Light" w:hAnsi="Avenir LT 35 Light"/>
          <w:noProof/>
          <w:color w:val="FF0000"/>
          <w:sz w:val="24"/>
          <w:lang w:val="es-MX" w:eastAsia="es-MX"/>
        </w:rPr>
        <w:drawing>
          <wp:inline distT="0" distB="0" distL="0" distR="0">
            <wp:extent cx="2543175" cy="874189"/>
            <wp:effectExtent l="0" t="0" r="0" b="2540"/>
            <wp:docPr id="1" name="Imagen 1" descr="Descripción: Descripción: cid:image001.jpg@01CD97E0.4089E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id:image001.jpg@01CD97E0.4089E5E0"/>
                    <pic:cNvPicPr>
                      <a:picLocks noChangeAspect="1" noChangeArrowheads="1"/>
                    </pic:cNvPicPr>
                  </pic:nvPicPr>
                  <pic:blipFill>
                    <a:blip r:embed="rId7" cstate="print"/>
                    <a:srcRect/>
                    <a:stretch>
                      <a:fillRect/>
                    </a:stretch>
                  </pic:blipFill>
                  <pic:spPr bwMode="auto">
                    <a:xfrm>
                      <a:off x="0" y="0"/>
                      <a:ext cx="2545316" cy="874925"/>
                    </a:xfrm>
                    <a:prstGeom prst="rect">
                      <a:avLst/>
                    </a:prstGeom>
                    <a:noFill/>
                    <a:ln w="9525">
                      <a:noFill/>
                      <a:miter lim="800000"/>
                      <a:headEnd/>
                      <a:tailEnd/>
                    </a:ln>
                  </pic:spPr>
                </pic:pic>
              </a:graphicData>
            </a:graphic>
          </wp:inline>
        </w:drawing>
      </w:r>
      <w:r w:rsidRPr="00393EBF">
        <w:rPr>
          <w:rFonts w:ascii="Avenir LT 35 Light" w:hAnsi="Avenir LT 35 Light"/>
          <w:sz w:val="24"/>
          <w:szCs w:val="24"/>
          <w:lang w:val="es-MX"/>
        </w:rPr>
        <w:t xml:space="preserve"> </w:t>
      </w:r>
    </w:p>
    <w:p w:rsidR="000216B9" w:rsidRPr="00393EBF" w:rsidRDefault="000216B9" w:rsidP="0007684A">
      <w:pPr>
        <w:jc w:val="right"/>
        <w:rPr>
          <w:rFonts w:ascii="Avenir LT 35 Light" w:hAnsi="Avenir LT 35 Light"/>
          <w:sz w:val="24"/>
          <w:szCs w:val="24"/>
          <w:lang w:val="es-MX"/>
        </w:rPr>
      </w:pPr>
      <w:r w:rsidRPr="00393EBF">
        <w:rPr>
          <w:rFonts w:ascii="Avenir LT 35 Light" w:hAnsi="Avenir LT 35 Light"/>
          <w:sz w:val="24"/>
          <w:szCs w:val="24"/>
          <w:lang w:val="es-MX"/>
        </w:rPr>
        <w:t>Chihuahua, Chihuahua</w:t>
      </w:r>
      <w:r>
        <w:rPr>
          <w:rFonts w:ascii="Avenir LT 35 Light" w:hAnsi="Avenir LT 35 Light"/>
          <w:sz w:val="24"/>
          <w:szCs w:val="24"/>
          <w:lang w:val="es-MX"/>
        </w:rPr>
        <w:t>;</w:t>
      </w:r>
      <w:r w:rsidRPr="00393EBF">
        <w:rPr>
          <w:rFonts w:ascii="Avenir LT 35 Light" w:hAnsi="Avenir LT 35 Light"/>
          <w:sz w:val="24"/>
          <w:szCs w:val="24"/>
          <w:lang w:val="es-MX"/>
        </w:rPr>
        <w:t xml:space="preserve"> </w:t>
      </w:r>
      <w:r w:rsidR="009B62F6">
        <w:rPr>
          <w:rFonts w:ascii="Avenir LT 35 Light" w:hAnsi="Avenir LT 35 Light"/>
          <w:sz w:val="24"/>
          <w:szCs w:val="24"/>
          <w:lang w:val="es-MX"/>
        </w:rPr>
        <w:t>27</w:t>
      </w:r>
      <w:r>
        <w:rPr>
          <w:rFonts w:ascii="Avenir LT 35 Light" w:hAnsi="Avenir LT 35 Light"/>
          <w:sz w:val="24"/>
          <w:szCs w:val="24"/>
          <w:lang w:val="es-MX"/>
        </w:rPr>
        <w:t xml:space="preserve"> de </w:t>
      </w:r>
      <w:r w:rsidR="009B62F6">
        <w:rPr>
          <w:rFonts w:ascii="Avenir LT 35 Light" w:hAnsi="Avenir LT 35 Light"/>
          <w:sz w:val="24"/>
          <w:szCs w:val="24"/>
          <w:lang w:val="es-MX"/>
        </w:rPr>
        <w:t>agosto</w:t>
      </w:r>
      <w:r>
        <w:rPr>
          <w:rFonts w:ascii="Avenir LT 35 Light" w:hAnsi="Avenir LT 35 Light"/>
          <w:sz w:val="24"/>
          <w:szCs w:val="24"/>
          <w:lang w:val="es-MX"/>
        </w:rPr>
        <w:t xml:space="preserve"> de 2014</w:t>
      </w:r>
    </w:p>
    <w:p w:rsidR="000216B9" w:rsidRPr="00393EBF" w:rsidRDefault="000216B9" w:rsidP="0007684A">
      <w:pPr>
        <w:jc w:val="right"/>
        <w:rPr>
          <w:rFonts w:ascii="Avenir LT 35 Light" w:hAnsi="Avenir LT 35 Light"/>
          <w:sz w:val="24"/>
          <w:szCs w:val="24"/>
          <w:lang w:val="es-MX"/>
        </w:rPr>
      </w:pPr>
    </w:p>
    <w:p w:rsidR="000216B9" w:rsidRPr="00393EBF" w:rsidRDefault="000216B9" w:rsidP="0007684A">
      <w:pPr>
        <w:jc w:val="right"/>
        <w:rPr>
          <w:rFonts w:ascii="Avenir LT 35 Light" w:hAnsi="Avenir LT 35 Light"/>
          <w:sz w:val="24"/>
          <w:szCs w:val="24"/>
          <w:lang w:val="es-MX"/>
        </w:rPr>
      </w:pPr>
      <w:r w:rsidRPr="00393EBF">
        <w:rPr>
          <w:rFonts w:ascii="Avenir LT 35 Light" w:hAnsi="Avenir LT 35 Light"/>
          <w:sz w:val="24"/>
          <w:szCs w:val="24"/>
          <w:lang w:val="es-MX"/>
        </w:rPr>
        <w:t xml:space="preserve">N° de Oficio </w:t>
      </w:r>
      <w:r w:rsidR="009B62F6">
        <w:rPr>
          <w:rFonts w:ascii="Avenir LT 35 Light" w:hAnsi="Avenir LT 35 Light"/>
          <w:sz w:val="24"/>
          <w:szCs w:val="24"/>
          <w:lang w:val="es-MX"/>
        </w:rPr>
        <w:t>DAS-223</w:t>
      </w:r>
      <w:r>
        <w:rPr>
          <w:rFonts w:ascii="Avenir LT 35 Light" w:hAnsi="Avenir LT 35 Light"/>
          <w:sz w:val="24"/>
          <w:szCs w:val="24"/>
          <w:lang w:val="es-MX"/>
        </w:rPr>
        <w:t>/2014</w:t>
      </w:r>
    </w:p>
    <w:p w:rsidR="000216B9" w:rsidRPr="00393EBF" w:rsidRDefault="000216B9" w:rsidP="0007684A">
      <w:pPr>
        <w:jc w:val="right"/>
        <w:rPr>
          <w:rFonts w:ascii="Avenir LT 35 Light" w:hAnsi="Avenir LT 35 Light"/>
          <w:sz w:val="24"/>
          <w:szCs w:val="24"/>
          <w:lang w:val="es-MX"/>
        </w:rPr>
      </w:pPr>
    </w:p>
    <w:p w:rsidR="000216B9" w:rsidRPr="00393EBF" w:rsidRDefault="000216B9" w:rsidP="0007684A">
      <w:pPr>
        <w:jc w:val="right"/>
        <w:rPr>
          <w:rFonts w:ascii="Avenir LT 35 Light" w:hAnsi="Avenir LT 35 Light"/>
          <w:sz w:val="24"/>
          <w:szCs w:val="24"/>
          <w:lang w:val="es-MX"/>
        </w:rPr>
      </w:pPr>
      <w:r w:rsidRPr="00393EBF">
        <w:rPr>
          <w:rFonts w:ascii="Avenir LT 35 Light" w:hAnsi="Avenir LT 35 Light"/>
          <w:sz w:val="24"/>
          <w:szCs w:val="24"/>
          <w:lang w:val="es-MX"/>
        </w:rPr>
        <w:t xml:space="preserve">Asunto: </w:t>
      </w:r>
      <w:r w:rsidR="00C0243D" w:rsidRPr="00C0243D">
        <w:rPr>
          <w:rFonts w:ascii="Avenir LT 35 Light" w:hAnsi="Avenir LT 35 Light"/>
          <w:sz w:val="24"/>
          <w:szCs w:val="24"/>
          <w:lang w:val="es-MX"/>
        </w:rPr>
        <w:t xml:space="preserve">Informe </w:t>
      </w:r>
      <w:r w:rsidRPr="00C0243D">
        <w:rPr>
          <w:rFonts w:ascii="Avenir LT 35 Light" w:hAnsi="Avenir LT 35 Light"/>
          <w:sz w:val="24"/>
          <w:szCs w:val="24"/>
          <w:lang w:val="es-MX"/>
        </w:rPr>
        <w:t>de Resultados</w:t>
      </w:r>
      <w:r w:rsidR="00C0243D" w:rsidRPr="00C0243D">
        <w:rPr>
          <w:rFonts w:ascii="Avenir LT 35 Light" w:hAnsi="Avenir LT 35 Light"/>
          <w:sz w:val="24"/>
          <w:szCs w:val="24"/>
          <w:lang w:val="es-MX"/>
        </w:rPr>
        <w:t xml:space="preserve"> de Auditoría</w:t>
      </w:r>
    </w:p>
    <w:p w:rsidR="000216B9" w:rsidRPr="00393EBF" w:rsidRDefault="000216B9" w:rsidP="0007684A">
      <w:pPr>
        <w:rPr>
          <w:rFonts w:ascii="Avenir LT 35 Light" w:hAnsi="Avenir LT 35 Light"/>
          <w:sz w:val="24"/>
          <w:szCs w:val="24"/>
          <w:lang w:val="es-MX"/>
        </w:rPr>
      </w:pPr>
    </w:p>
    <w:p w:rsidR="0007684A" w:rsidRDefault="0007684A" w:rsidP="0007684A">
      <w:pPr>
        <w:rPr>
          <w:rFonts w:ascii="Avenir LT 35 Light" w:hAnsi="Avenir LT 35 Light"/>
          <w:b/>
          <w:sz w:val="24"/>
          <w:szCs w:val="24"/>
          <w:lang w:val="es-MX"/>
        </w:rPr>
      </w:pPr>
    </w:p>
    <w:p w:rsidR="000216B9" w:rsidRPr="00393EBF" w:rsidRDefault="000216B9" w:rsidP="0007684A">
      <w:pPr>
        <w:rPr>
          <w:rFonts w:ascii="Avenir LT 35 Light" w:hAnsi="Avenir LT 35 Light"/>
          <w:b/>
          <w:sz w:val="24"/>
          <w:szCs w:val="24"/>
          <w:lang w:val="es-MX"/>
        </w:rPr>
      </w:pPr>
      <w:r w:rsidRPr="00393EBF">
        <w:rPr>
          <w:rFonts w:ascii="Avenir LT 35 Light" w:hAnsi="Avenir LT 35 Light"/>
          <w:b/>
          <w:sz w:val="24"/>
          <w:szCs w:val="24"/>
          <w:lang w:val="es-MX"/>
        </w:rPr>
        <w:t xml:space="preserve">LIC. </w:t>
      </w:r>
      <w:r>
        <w:rPr>
          <w:rFonts w:ascii="Avenir LT 35 Light" w:hAnsi="Avenir LT 35 Light"/>
          <w:b/>
          <w:sz w:val="24"/>
          <w:szCs w:val="24"/>
          <w:lang w:val="es-MX"/>
        </w:rPr>
        <w:t>SERGIO JURADO MEDINA</w:t>
      </w:r>
    </w:p>
    <w:p w:rsidR="000216B9" w:rsidRDefault="00330501" w:rsidP="0007684A">
      <w:pPr>
        <w:rPr>
          <w:rFonts w:ascii="Avenir LT 35 Light" w:hAnsi="Avenir LT 35 Light"/>
          <w:b/>
          <w:sz w:val="24"/>
          <w:szCs w:val="24"/>
          <w:lang w:val="es-MX"/>
        </w:rPr>
      </w:pPr>
      <w:r>
        <w:rPr>
          <w:rFonts w:ascii="Avenir LT 35 Light" w:hAnsi="Avenir LT 35 Light"/>
          <w:b/>
          <w:sz w:val="24"/>
          <w:szCs w:val="24"/>
          <w:lang w:val="es-MX"/>
        </w:rPr>
        <w:t>COORDINADOR GENERAL DE LA PROMOTORA DE LA INDUSTRIA CHIHUAHUENSE</w:t>
      </w:r>
    </w:p>
    <w:p w:rsidR="00330501" w:rsidRPr="00393EBF" w:rsidRDefault="00330501" w:rsidP="0007684A">
      <w:pPr>
        <w:rPr>
          <w:rFonts w:ascii="Avenir LT 35 Light" w:hAnsi="Avenir LT 35 Light"/>
          <w:sz w:val="24"/>
          <w:szCs w:val="24"/>
          <w:lang w:val="es-MX"/>
        </w:rPr>
      </w:pPr>
    </w:p>
    <w:p w:rsidR="000216B9" w:rsidRDefault="000216B9" w:rsidP="0007684A">
      <w:pPr>
        <w:rPr>
          <w:rFonts w:ascii="Avenir LT 35 Light" w:eastAsia="Times New Roman" w:hAnsi="Avenir LT 35 Light" w:cs="Calibri"/>
          <w:sz w:val="24"/>
          <w:szCs w:val="22"/>
          <w:lang w:val="es-MX" w:bidi="en-US"/>
        </w:rPr>
      </w:pPr>
      <w:r w:rsidRPr="00393EBF">
        <w:rPr>
          <w:rFonts w:ascii="Avenir LT 35 Light" w:eastAsia="Times New Roman" w:hAnsi="Avenir LT 35 Light" w:cs="Calibri"/>
          <w:sz w:val="24"/>
          <w:szCs w:val="22"/>
          <w:lang w:val="es-MX" w:bidi="en-US"/>
        </w:rPr>
        <w:t>Derivado de la revisión efectuada a los estado</w:t>
      </w:r>
      <w:r>
        <w:rPr>
          <w:rFonts w:ascii="Avenir LT 35 Light" w:eastAsia="Times New Roman" w:hAnsi="Avenir LT 35 Light" w:cs="Calibri"/>
          <w:sz w:val="24"/>
          <w:szCs w:val="22"/>
          <w:lang w:val="es-MX" w:bidi="en-US"/>
        </w:rPr>
        <w:t>s financieros anexos a la Cuenta Pública del Gobierno del Estado, correspondientes a</w:t>
      </w:r>
      <w:r w:rsidRPr="00393EBF">
        <w:rPr>
          <w:rFonts w:ascii="Avenir LT 35 Light" w:eastAsia="Times New Roman" w:hAnsi="Avenir LT 35 Light" w:cs="Calibri"/>
          <w:sz w:val="24"/>
          <w:szCs w:val="22"/>
          <w:lang w:val="es-MX" w:bidi="en-US"/>
        </w:rPr>
        <w:t xml:space="preserve"> la Promotora de la Industria Chihuahuense </w:t>
      </w:r>
      <w:r>
        <w:rPr>
          <w:rFonts w:ascii="Avenir LT 35 Light" w:eastAsia="Times New Roman" w:hAnsi="Avenir LT 35 Light" w:cs="Calibri"/>
          <w:sz w:val="24"/>
          <w:szCs w:val="22"/>
          <w:lang w:val="es-MX" w:bidi="en-US"/>
        </w:rPr>
        <w:t>relativa</w:t>
      </w:r>
      <w:r w:rsidRPr="00393EBF">
        <w:rPr>
          <w:rFonts w:ascii="Avenir LT 35 Light" w:eastAsia="Times New Roman" w:hAnsi="Avenir LT 35 Light" w:cs="Calibri"/>
          <w:sz w:val="24"/>
          <w:szCs w:val="22"/>
          <w:lang w:val="es-MX" w:bidi="en-US"/>
        </w:rPr>
        <w:t xml:space="preserve"> </w:t>
      </w:r>
      <w:r>
        <w:rPr>
          <w:rFonts w:ascii="Avenir LT 35 Light" w:eastAsia="Times New Roman" w:hAnsi="Avenir LT 35 Light" w:cs="Calibri"/>
          <w:sz w:val="24"/>
          <w:szCs w:val="22"/>
          <w:lang w:val="es-MX" w:bidi="en-US"/>
        </w:rPr>
        <w:t>al período</w:t>
      </w:r>
      <w:r w:rsidRPr="00393EBF">
        <w:rPr>
          <w:rFonts w:ascii="Avenir LT 35 Light" w:eastAsia="Times New Roman" w:hAnsi="Avenir LT 35 Light" w:cs="Calibri"/>
          <w:sz w:val="24"/>
          <w:szCs w:val="22"/>
          <w:lang w:val="es-MX" w:bidi="en-US"/>
        </w:rPr>
        <w:t xml:space="preserve"> comprendido del</w:t>
      </w:r>
      <w:r w:rsidR="00984BBB">
        <w:rPr>
          <w:rFonts w:ascii="Avenir LT 35 Light" w:eastAsia="Times New Roman" w:hAnsi="Avenir LT 35 Light" w:cs="Calibri"/>
          <w:sz w:val="24"/>
          <w:szCs w:val="22"/>
          <w:lang w:val="es-MX" w:bidi="en-US"/>
        </w:rPr>
        <w:t xml:space="preserve"> 1° de enero al 31 de diciembre </w:t>
      </w:r>
      <w:r>
        <w:rPr>
          <w:rFonts w:ascii="Avenir LT 35 Light" w:eastAsia="Times New Roman" w:hAnsi="Avenir LT 35 Light" w:cs="Calibri"/>
          <w:sz w:val="24"/>
          <w:szCs w:val="22"/>
          <w:lang w:val="es-MX" w:bidi="en-US"/>
        </w:rPr>
        <w:t>de 2013</w:t>
      </w:r>
      <w:r w:rsidRPr="00393EBF">
        <w:rPr>
          <w:rFonts w:ascii="Avenir LT 35 Light" w:eastAsia="Times New Roman" w:hAnsi="Avenir LT 35 Light" w:cs="Calibri"/>
          <w:sz w:val="24"/>
          <w:szCs w:val="22"/>
          <w:lang w:val="es-MX" w:bidi="en-US"/>
        </w:rPr>
        <w:t>, misma que se llevó a cabo al amparo de la orden de auditoría y ofic</w:t>
      </w:r>
      <w:r>
        <w:rPr>
          <w:rFonts w:ascii="Avenir LT 35 Light" w:eastAsia="Times New Roman" w:hAnsi="Avenir LT 35 Light" w:cs="Calibri"/>
          <w:sz w:val="24"/>
          <w:szCs w:val="22"/>
          <w:lang w:val="es-MX" w:bidi="en-US"/>
        </w:rPr>
        <w:t>io de comisión número AECFII 158/14, de fecha 2</w:t>
      </w:r>
      <w:r w:rsidRPr="00393EBF">
        <w:rPr>
          <w:rFonts w:ascii="Avenir LT 35 Light" w:eastAsia="Times New Roman" w:hAnsi="Avenir LT 35 Light" w:cs="Calibri"/>
          <w:sz w:val="24"/>
          <w:szCs w:val="22"/>
          <w:lang w:val="es-MX" w:bidi="en-US"/>
        </w:rPr>
        <w:t xml:space="preserve"> de </w:t>
      </w:r>
      <w:r>
        <w:rPr>
          <w:rFonts w:ascii="Avenir LT 35 Light" w:eastAsia="Times New Roman" w:hAnsi="Avenir LT 35 Light" w:cs="Calibri"/>
          <w:sz w:val="24"/>
          <w:szCs w:val="22"/>
          <w:lang w:val="es-MX" w:bidi="en-US"/>
        </w:rPr>
        <w:t>junio de 2014</w:t>
      </w:r>
      <w:r w:rsidRPr="00393EBF">
        <w:rPr>
          <w:rFonts w:ascii="Avenir LT 35 Light" w:eastAsia="Times New Roman" w:hAnsi="Avenir LT 35 Light" w:cs="Calibri"/>
          <w:sz w:val="24"/>
          <w:szCs w:val="22"/>
          <w:lang w:val="es-MX" w:bidi="en-US"/>
        </w:rPr>
        <w:t xml:space="preserve">, signado por el Auditor Especial de Cumplimiento Financiero de </w:t>
      </w:r>
      <w:r>
        <w:rPr>
          <w:rFonts w:ascii="Avenir LT 35 Light" w:eastAsia="Times New Roman" w:hAnsi="Avenir LT 35 Light" w:cs="Calibri"/>
          <w:sz w:val="24"/>
          <w:szCs w:val="22"/>
          <w:lang w:val="es-MX" w:bidi="en-US"/>
        </w:rPr>
        <w:t>e</w:t>
      </w:r>
      <w:r w:rsidRPr="00393EBF">
        <w:rPr>
          <w:rFonts w:ascii="Avenir LT 35 Light" w:eastAsia="Times New Roman" w:hAnsi="Avenir LT 35 Light" w:cs="Calibri"/>
          <w:sz w:val="24"/>
          <w:szCs w:val="22"/>
          <w:lang w:val="es-MX" w:bidi="en-US"/>
        </w:rPr>
        <w:t>sta Auditoría Superior del Estado de Chihuahua, notificado mediante acta de inicio de auditoría el día</w:t>
      </w:r>
      <w:r w:rsidR="00D9333F">
        <w:rPr>
          <w:rFonts w:ascii="Avenir LT 35 Light" w:eastAsia="Times New Roman" w:hAnsi="Avenir LT 35 Light" w:cs="Calibri"/>
          <w:sz w:val="24"/>
          <w:szCs w:val="22"/>
          <w:lang w:val="es-MX" w:bidi="en-US"/>
        </w:rPr>
        <w:t xml:space="preserve"> 2</w:t>
      </w:r>
      <w:r w:rsidRPr="00393EBF">
        <w:rPr>
          <w:rFonts w:ascii="Avenir LT 35 Light" w:eastAsia="Times New Roman" w:hAnsi="Avenir LT 35 Light" w:cs="Calibri"/>
          <w:sz w:val="24"/>
          <w:szCs w:val="22"/>
          <w:lang w:val="es-MX" w:bidi="en-US"/>
        </w:rPr>
        <w:t xml:space="preserve"> de </w:t>
      </w:r>
      <w:r>
        <w:rPr>
          <w:rFonts w:ascii="Avenir LT 35 Light" w:eastAsia="Times New Roman" w:hAnsi="Avenir LT 35 Light" w:cs="Calibri"/>
          <w:sz w:val="24"/>
          <w:szCs w:val="22"/>
          <w:lang w:val="es-MX" w:bidi="en-US"/>
        </w:rPr>
        <w:t>junio</w:t>
      </w:r>
      <w:r w:rsidRPr="00393EBF">
        <w:rPr>
          <w:rFonts w:ascii="Avenir LT 35 Light" w:eastAsia="Times New Roman" w:hAnsi="Avenir LT 35 Light" w:cs="Calibri"/>
          <w:sz w:val="24"/>
          <w:szCs w:val="22"/>
          <w:lang w:val="es-MX" w:bidi="en-US"/>
        </w:rPr>
        <w:t xml:space="preserve"> de </w:t>
      </w:r>
      <w:r>
        <w:rPr>
          <w:rFonts w:ascii="Avenir LT 35 Light" w:eastAsia="Times New Roman" w:hAnsi="Avenir LT 35 Light" w:cs="Calibri"/>
          <w:sz w:val="24"/>
          <w:szCs w:val="22"/>
          <w:lang w:val="es-MX" w:bidi="en-US"/>
        </w:rPr>
        <w:t>2014</w:t>
      </w:r>
      <w:r w:rsidRPr="00393EBF">
        <w:rPr>
          <w:rFonts w:ascii="Avenir LT 35 Light" w:eastAsia="Times New Roman" w:hAnsi="Avenir LT 35 Light" w:cs="Calibri"/>
          <w:sz w:val="24"/>
          <w:szCs w:val="22"/>
          <w:lang w:val="es-MX" w:bidi="en-US"/>
        </w:rPr>
        <w:t xml:space="preserve">, al </w:t>
      </w:r>
      <w:r w:rsidR="00547918">
        <w:rPr>
          <w:rFonts w:ascii="Avenir LT 35 Light" w:eastAsia="Times New Roman" w:hAnsi="Avenir LT 35 Light" w:cs="Calibri"/>
          <w:sz w:val="24"/>
          <w:szCs w:val="22"/>
          <w:lang w:val="es-MX" w:bidi="en-US"/>
        </w:rPr>
        <w:t>Lic</w:t>
      </w:r>
      <w:r w:rsidRPr="00393EBF">
        <w:rPr>
          <w:rFonts w:ascii="Avenir LT 35 Light" w:eastAsia="Times New Roman" w:hAnsi="Avenir LT 35 Light" w:cs="Calibri"/>
          <w:sz w:val="24"/>
          <w:szCs w:val="22"/>
          <w:lang w:val="es-MX" w:bidi="en-US"/>
        </w:rPr>
        <w:t xml:space="preserve">. </w:t>
      </w:r>
      <w:r w:rsidR="00547918">
        <w:rPr>
          <w:rFonts w:ascii="Avenir LT 35 Light" w:eastAsia="Times New Roman" w:hAnsi="Avenir LT 35 Light" w:cs="Calibri"/>
          <w:sz w:val="24"/>
          <w:szCs w:val="22"/>
          <w:lang w:val="es-MX" w:bidi="en-US"/>
        </w:rPr>
        <w:t>Sergio Jurado Medina</w:t>
      </w:r>
      <w:r w:rsidRPr="00393EBF">
        <w:rPr>
          <w:rFonts w:ascii="Avenir LT 35 Light" w:eastAsia="Times New Roman" w:hAnsi="Avenir LT 35 Light" w:cs="Calibri"/>
          <w:sz w:val="24"/>
          <w:szCs w:val="22"/>
          <w:lang w:val="es-MX" w:bidi="en-US"/>
        </w:rPr>
        <w:t xml:space="preserve">, </w:t>
      </w:r>
      <w:r w:rsidR="00DF000C">
        <w:rPr>
          <w:rFonts w:ascii="Avenir LT 35 Light" w:eastAsia="Times New Roman" w:hAnsi="Avenir LT 35 Light" w:cs="Calibri"/>
          <w:sz w:val="24"/>
          <w:szCs w:val="22"/>
          <w:lang w:val="es-MX" w:bidi="en-US"/>
        </w:rPr>
        <w:t>Coordinador General</w:t>
      </w:r>
      <w:r w:rsidRPr="00393EBF">
        <w:rPr>
          <w:rFonts w:ascii="Avenir LT 35 Light" w:eastAsia="Times New Roman" w:hAnsi="Avenir LT 35 Light" w:cs="Calibri"/>
          <w:sz w:val="24"/>
          <w:szCs w:val="22"/>
          <w:lang w:val="es-MX" w:bidi="en-US"/>
        </w:rPr>
        <w:t>, tal y como quedó asentado en el citado documento que para tal efecto se elaboró; y en cumplimiento a lo dispuesto por el artículo 34 de la Ley de Auditoría Sup</w:t>
      </w:r>
      <w:r w:rsidR="00330501">
        <w:rPr>
          <w:rFonts w:ascii="Avenir LT 35 Light" w:eastAsia="Times New Roman" w:hAnsi="Avenir LT 35 Light" w:cs="Calibri"/>
          <w:sz w:val="24"/>
          <w:szCs w:val="22"/>
          <w:lang w:val="es-MX" w:bidi="en-US"/>
        </w:rPr>
        <w:t>erior del Estado de Chihuahua, se le notifica el resultado de la auditoría practicada con el objeto de que documente, formule comentarios o aclare lo que proceda para la integración en el Informe Técnico de Resultados.</w:t>
      </w:r>
    </w:p>
    <w:p w:rsidR="000216B9" w:rsidRPr="00393EBF" w:rsidRDefault="000216B9" w:rsidP="0007684A">
      <w:pPr>
        <w:rPr>
          <w:rFonts w:ascii="Avenir LT 35 Light" w:eastAsia="Times New Roman" w:hAnsi="Avenir LT 35 Light" w:cs="Calibri"/>
          <w:sz w:val="24"/>
          <w:szCs w:val="22"/>
          <w:lang w:val="es-MX" w:bidi="en-US"/>
        </w:rPr>
      </w:pPr>
    </w:p>
    <w:p w:rsidR="000216B9" w:rsidRPr="00393EBF" w:rsidRDefault="000216B9" w:rsidP="0007684A">
      <w:pPr>
        <w:rPr>
          <w:rFonts w:ascii="Avenir LT 35 Light" w:eastAsia="Times New Roman" w:hAnsi="Avenir LT 35 Light" w:cs="Calibri"/>
          <w:sz w:val="24"/>
          <w:szCs w:val="24"/>
          <w:lang w:val="es-MX" w:bidi="en-US"/>
        </w:rPr>
      </w:pPr>
      <w:r w:rsidRPr="00393EBF">
        <w:rPr>
          <w:rFonts w:ascii="Avenir LT 35 Light" w:eastAsia="Times New Roman" w:hAnsi="Avenir LT 35 Light" w:cs="Calibri"/>
          <w:sz w:val="24"/>
          <w:szCs w:val="24"/>
          <w:lang w:val="es-MX" w:bidi="en-US"/>
        </w:rPr>
        <w:t xml:space="preserve">Este documento presenta los resultados obtenidos mediante la aplicación de las Normas de Auditoría Generalmente Aceptadas a las operaciones seleccionadas de acuerdo a los criterios de materialidad y evaluación de riesgos; en este sentido es importante señalar que fueron revisadas las operaciones del ente que tienen una importancia relativa </w:t>
      </w:r>
      <w:r w:rsidRPr="00393EBF">
        <w:rPr>
          <w:rFonts w:ascii="Avenir LT 35 Light" w:eastAsia="Times New Roman" w:hAnsi="Avenir LT 35 Light" w:cs="Calibri"/>
          <w:sz w:val="24"/>
          <w:szCs w:val="24"/>
          <w:lang w:val="es-MX" w:bidi="en-US"/>
        </w:rPr>
        <w:lastRenderedPageBreak/>
        <w:t>respecto al total</w:t>
      </w:r>
      <w:r>
        <w:rPr>
          <w:rFonts w:ascii="Avenir LT 35 Light" w:eastAsia="Times New Roman" w:hAnsi="Avenir LT 35 Light" w:cs="Calibri"/>
          <w:sz w:val="24"/>
          <w:szCs w:val="24"/>
          <w:lang w:val="es-MX" w:bidi="en-US"/>
        </w:rPr>
        <w:t>,</w:t>
      </w:r>
      <w:r w:rsidRPr="00393EBF">
        <w:rPr>
          <w:rFonts w:ascii="Avenir LT 35 Light" w:eastAsia="Times New Roman" w:hAnsi="Avenir LT 35 Light" w:cs="Calibri"/>
          <w:sz w:val="24"/>
          <w:szCs w:val="24"/>
          <w:lang w:val="es-MX" w:bidi="en-US"/>
        </w:rPr>
        <w:t xml:space="preserve"> o bien que sin ser representativas presentan factores de riesgo que puede afectar su integridad.</w:t>
      </w:r>
    </w:p>
    <w:p w:rsidR="000216B9" w:rsidRPr="00393EBF" w:rsidRDefault="000216B9" w:rsidP="0007684A">
      <w:pPr>
        <w:rPr>
          <w:rFonts w:ascii="Avenir LT 35 Light" w:eastAsia="Times New Roman" w:hAnsi="Avenir LT 35 Light" w:cs="Calibri"/>
          <w:sz w:val="24"/>
          <w:szCs w:val="24"/>
          <w:lang w:val="es-MX" w:bidi="en-US"/>
        </w:rPr>
      </w:pPr>
    </w:p>
    <w:p w:rsidR="000216B9" w:rsidRPr="00393EBF" w:rsidRDefault="000216B9" w:rsidP="0007684A">
      <w:pPr>
        <w:rPr>
          <w:rFonts w:ascii="Avenir LT 35 Light" w:eastAsia="Times New Roman" w:hAnsi="Avenir LT 35 Light" w:cs="Calibri"/>
          <w:sz w:val="24"/>
          <w:szCs w:val="24"/>
          <w:lang w:val="es-MX" w:bidi="en-US"/>
        </w:rPr>
      </w:pPr>
      <w:r w:rsidRPr="00393EBF">
        <w:rPr>
          <w:rFonts w:ascii="Avenir LT 35 Light" w:eastAsia="Times New Roman" w:hAnsi="Avenir LT 35 Light" w:cs="Calibri"/>
          <w:sz w:val="24"/>
          <w:szCs w:val="24"/>
          <w:lang w:val="es-MX" w:bidi="en-US"/>
        </w:rPr>
        <w:t>Alcance y limitaciones</w:t>
      </w:r>
    </w:p>
    <w:p w:rsidR="000216B9" w:rsidRPr="00393EBF" w:rsidRDefault="000216B9" w:rsidP="0007684A">
      <w:pPr>
        <w:rPr>
          <w:rFonts w:ascii="Avenir LT 35 Light" w:eastAsia="Times New Roman" w:hAnsi="Avenir LT 35 Light" w:cs="Calibri"/>
          <w:sz w:val="24"/>
          <w:szCs w:val="24"/>
          <w:lang w:val="es-MX" w:bidi="en-US"/>
        </w:rPr>
      </w:pPr>
    </w:p>
    <w:p w:rsidR="000216B9" w:rsidRPr="00393EBF" w:rsidRDefault="000216B9" w:rsidP="0007684A">
      <w:pPr>
        <w:rPr>
          <w:rFonts w:ascii="Avenir LT 35 Light" w:eastAsia="Times New Roman" w:hAnsi="Avenir LT 35 Light" w:cs="Calibri"/>
          <w:sz w:val="24"/>
          <w:szCs w:val="24"/>
          <w:lang w:val="es-MX" w:bidi="en-US"/>
        </w:rPr>
      </w:pPr>
      <w:r w:rsidRPr="00393EBF">
        <w:rPr>
          <w:rFonts w:ascii="Avenir LT 35 Light" w:eastAsia="Times New Roman" w:hAnsi="Avenir LT 35 Light" w:cs="Calibri"/>
          <w:sz w:val="24"/>
          <w:szCs w:val="24"/>
          <w:lang w:val="es-MX" w:bidi="en-US"/>
        </w:rPr>
        <w:t>La auditoría se practicó sobre la información contenida e</w:t>
      </w:r>
      <w:r>
        <w:rPr>
          <w:rFonts w:ascii="Avenir LT 35 Light" w:eastAsia="Times New Roman" w:hAnsi="Avenir LT 35 Light" w:cs="Calibri"/>
          <w:sz w:val="24"/>
          <w:szCs w:val="24"/>
          <w:lang w:val="es-MX" w:bidi="en-US"/>
        </w:rPr>
        <w:t>n los estados financieros y aqu</w:t>
      </w:r>
      <w:r w:rsidR="001E7128">
        <w:rPr>
          <w:rFonts w:ascii="Avenir LT 35 Light" w:eastAsia="Times New Roman" w:hAnsi="Avenir LT 35 Light" w:cs="Calibri"/>
          <w:sz w:val="24"/>
          <w:szCs w:val="24"/>
          <w:lang w:val="es-MX" w:bidi="en-US"/>
        </w:rPr>
        <w:t>e</w:t>
      </w:r>
      <w:r w:rsidRPr="00393EBF">
        <w:rPr>
          <w:rFonts w:ascii="Avenir LT 35 Light" w:eastAsia="Times New Roman" w:hAnsi="Avenir LT 35 Light" w:cs="Calibri"/>
          <w:sz w:val="24"/>
          <w:szCs w:val="24"/>
          <w:lang w:val="es-MX" w:bidi="en-US"/>
        </w:rPr>
        <w:t>lla adicional proporcionada por el ente de cuya veracidad es responsable.</w:t>
      </w:r>
    </w:p>
    <w:p w:rsidR="000216B9" w:rsidRPr="00393EBF" w:rsidRDefault="000216B9" w:rsidP="0007684A">
      <w:pPr>
        <w:rPr>
          <w:rFonts w:ascii="Avenir LT 35 Light" w:eastAsia="Times New Roman" w:hAnsi="Avenir LT 35 Light" w:cs="Calibri"/>
          <w:sz w:val="24"/>
          <w:szCs w:val="24"/>
          <w:lang w:val="es-MX" w:bidi="en-US"/>
        </w:rPr>
      </w:pPr>
    </w:p>
    <w:p w:rsidR="000216B9" w:rsidRPr="00393EBF" w:rsidRDefault="000216B9" w:rsidP="0007684A">
      <w:pPr>
        <w:rPr>
          <w:rFonts w:ascii="Avenir LT 35 Light" w:eastAsia="Times New Roman" w:hAnsi="Avenir LT 35 Light" w:cs="Calibri"/>
          <w:sz w:val="24"/>
          <w:szCs w:val="24"/>
          <w:lang w:val="es-MX" w:bidi="en-US"/>
        </w:rPr>
      </w:pPr>
      <w:r w:rsidRPr="00393EBF">
        <w:rPr>
          <w:rFonts w:ascii="Avenir LT 35 Light" w:eastAsia="Times New Roman" w:hAnsi="Avenir LT 35 Light" w:cs="Calibri"/>
          <w:sz w:val="24"/>
          <w:szCs w:val="24"/>
          <w:lang w:val="es-MX" w:bidi="en-US"/>
        </w:rPr>
        <w:t>Consideramos</w:t>
      </w:r>
      <w:r w:rsidRPr="00393EBF">
        <w:rPr>
          <w:rFonts w:ascii="Avenir LT 35 Light" w:eastAsia="Times New Roman" w:hAnsi="Avenir LT 35 Light" w:cs="Calibri"/>
          <w:sz w:val="24"/>
          <w:szCs w:val="22"/>
          <w:lang w:val="es-MX" w:bidi="en-US"/>
        </w:rPr>
        <w:t xml:space="preserve"> que la evidencia de auditoría que hemos obtenido nos proporciona una base suficiente y adecuada para emitir el presente informe de resultados.</w:t>
      </w:r>
    </w:p>
    <w:p w:rsidR="000216B9" w:rsidRDefault="000216B9" w:rsidP="0007684A">
      <w:pPr>
        <w:rPr>
          <w:rFonts w:ascii="Avenir LT 35 Light" w:eastAsia="Times New Roman" w:hAnsi="Avenir LT 35 Light" w:cs="Calibri"/>
          <w:sz w:val="24"/>
          <w:szCs w:val="24"/>
          <w:lang w:val="es-MX" w:bidi="en-US"/>
        </w:rPr>
      </w:pPr>
    </w:p>
    <w:p w:rsidR="009B62F6" w:rsidRDefault="009B62F6" w:rsidP="0007684A">
      <w:pPr>
        <w:rPr>
          <w:rFonts w:ascii="Avenir LT 35 Light" w:eastAsia="Times New Roman" w:hAnsi="Avenir LT 35 Light" w:cs="Calibri"/>
          <w:sz w:val="24"/>
          <w:szCs w:val="24"/>
          <w:lang w:val="es-MX" w:bidi="en-US"/>
        </w:rPr>
      </w:pPr>
    </w:p>
    <w:p w:rsidR="009B62F6" w:rsidRDefault="009B62F6" w:rsidP="0007684A">
      <w:pPr>
        <w:rPr>
          <w:rFonts w:ascii="Avenir LT 35 Light" w:eastAsia="Times New Roman" w:hAnsi="Avenir LT 35 Light" w:cs="Calibri"/>
          <w:sz w:val="24"/>
          <w:szCs w:val="24"/>
          <w:lang w:val="es-MX" w:bidi="en-US"/>
        </w:rPr>
      </w:pPr>
    </w:p>
    <w:p w:rsidR="009B62F6" w:rsidRPr="00393EBF" w:rsidRDefault="009B62F6" w:rsidP="0007684A">
      <w:pPr>
        <w:rPr>
          <w:rFonts w:ascii="Avenir LT 35 Light" w:eastAsia="Times New Roman" w:hAnsi="Avenir LT 35 Light" w:cs="Calibri"/>
          <w:sz w:val="24"/>
          <w:szCs w:val="24"/>
          <w:lang w:val="es-MX" w:bidi="en-US"/>
        </w:rPr>
      </w:pPr>
    </w:p>
    <w:p w:rsidR="000216B9" w:rsidRPr="009B62F6" w:rsidRDefault="000216B9" w:rsidP="0007684A">
      <w:pPr>
        <w:rPr>
          <w:rFonts w:ascii="Avenir LT 35 Light" w:eastAsia="Times New Roman" w:hAnsi="Avenir LT 35 Light" w:cs="Calibri"/>
          <w:b/>
          <w:sz w:val="24"/>
          <w:szCs w:val="24"/>
          <w:lang w:val="es-MX" w:bidi="en-US"/>
        </w:rPr>
      </w:pPr>
      <w:r w:rsidRPr="009B62F6">
        <w:rPr>
          <w:rFonts w:ascii="Avenir LT 35 Light" w:eastAsia="Times New Roman" w:hAnsi="Avenir LT 35 Light" w:cs="Calibri"/>
          <w:b/>
          <w:sz w:val="24"/>
          <w:szCs w:val="24"/>
          <w:lang w:val="es-MX" w:bidi="en-US"/>
        </w:rPr>
        <w:t>CONTENIDO</w:t>
      </w:r>
    </w:p>
    <w:p w:rsidR="000216B9" w:rsidRDefault="000216B9" w:rsidP="0007684A">
      <w:pPr>
        <w:rPr>
          <w:rFonts w:ascii="Avenir LT 35 Light" w:eastAsia="Times New Roman" w:hAnsi="Avenir LT 35 Light" w:cs="Calibri"/>
          <w:sz w:val="24"/>
          <w:szCs w:val="24"/>
          <w:lang w:val="es-MX" w:bidi="en-US"/>
        </w:rPr>
      </w:pPr>
    </w:p>
    <w:p w:rsidR="009B62F6" w:rsidRPr="00393EBF" w:rsidRDefault="009B62F6" w:rsidP="0007684A">
      <w:pPr>
        <w:rPr>
          <w:rFonts w:ascii="Avenir LT 35 Light" w:eastAsia="Times New Roman" w:hAnsi="Avenir LT 35 Light" w:cs="Calibri"/>
          <w:sz w:val="24"/>
          <w:szCs w:val="24"/>
          <w:lang w:val="es-MX" w:bidi="en-US"/>
        </w:rPr>
      </w:pPr>
    </w:p>
    <w:p w:rsidR="000216B9" w:rsidRDefault="000216B9" w:rsidP="0007684A">
      <w:pPr>
        <w:pStyle w:val="Prrafodelista"/>
        <w:numPr>
          <w:ilvl w:val="0"/>
          <w:numId w:val="1"/>
        </w:numPr>
        <w:tabs>
          <w:tab w:val="left" w:pos="709"/>
        </w:tabs>
        <w:ind w:left="0" w:firstLine="0"/>
        <w:rPr>
          <w:rFonts w:ascii="Avenir LT 35 Light" w:hAnsi="Avenir LT 35 Light" w:cs="Calibri"/>
          <w:sz w:val="24"/>
          <w:szCs w:val="24"/>
          <w:lang w:val="es-ES_tradnl"/>
        </w:rPr>
      </w:pPr>
      <w:r w:rsidRPr="00393EBF">
        <w:rPr>
          <w:rFonts w:ascii="Avenir LT 35 Light" w:hAnsi="Avenir LT 35 Light" w:cs="Calibri"/>
          <w:sz w:val="24"/>
          <w:szCs w:val="24"/>
          <w:lang w:val="es-ES_tradnl"/>
        </w:rPr>
        <w:t>AUDITORÍA FINANCIERA</w:t>
      </w:r>
    </w:p>
    <w:p w:rsidR="00036D5D" w:rsidRDefault="00036D5D" w:rsidP="00036D5D">
      <w:pPr>
        <w:pStyle w:val="Prrafodelista"/>
        <w:tabs>
          <w:tab w:val="left" w:pos="709"/>
        </w:tabs>
        <w:ind w:left="0"/>
        <w:rPr>
          <w:rFonts w:ascii="Avenir LT 35 Light" w:hAnsi="Avenir LT 35 Light" w:cs="Calibri"/>
          <w:sz w:val="24"/>
          <w:szCs w:val="24"/>
          <w:lang w:val="es-ES_tradnl"/>
        </w:rPr>
      </w:pPr>
    </w:p>
    <w:p w:rsidR="00036D5D" w:rsidRPr="00393EBF" w:rsidRDefault="00036D5D" w:rsidP="00036D5D">
      <w:pPr>
        <w:pStyle w:val="Prrafodelista"/>
        <w:tabs>
          <w:tab w:val="left" w:pos="709"/>
        </w:tabs>
        <w:ind w:left="0"/>
        <w:rPr>
          <w:rFonts w:ascii="Avenir LT 35 Light" w:hAnsi="Avenir LT 35 Light" w:cs="Calibri"/>
          <w:sz w:val="24"/>
          <w:szCs w:val="24"/>
          <w:lang w:val="es-ES_tradnl"/>
        </w:rPr>
      </w:pPr>
      <w:r>
        <w:rPr>
          <w:rFonts w:ascii="Avenir LT 35 Light" w:hAnsi="Avenir LT 35 Light" w:cs="Calibri"/>
          <w:sz w:val="24"/>
          <w:szCs w:val="24"/>
          <w:lang w:val="es-ES_tradnl"/>
        </w:rPr>
        <w:t>II.</w:t>
      </w:r>
      <w:r>
        <w:rPr>
          <w:rFonts w:ascii="Avenir LT 35 Light" w:hAnsi="Avenir LT 35 Light" w:cs="Calibri"/>
          <w:sz w:val="24"/>
          <w:szCs w:val="24"/>
          <w:lang w:val="es-ES_tradnl"/>
        </w:rPr>
        <w:tab/>
        <w:t>AUDITORÍA DE OBRA PÚBLICA</w:t>
      </w:r>
    </w:p>
    <w:p w:rsidR="000216B9" w:rsidRPr="00393EBF" w:rsidRDefault="000216B9" w:rsidP="0007684A">
      <w:pPr>
        <w:tabs>
          <w:tab w:val="left" w:pos="709"/>
          <w:tab w:val="left" w:pos="851"/>
        </w:tabs>
        <w:rPr>
          <w:rFonts w:ascii="Avenir LT 35 Light" w:hAnsi="Avenir LT 35 Light" w:cs="Calibri"/>
          <w:sz w:val="24"/>
          <w:szCs w:val="24"/>
          <w:lang w:val="es-MX" w:eastAsia="es-ES"/>
        </w:rPr>
      </w:pPr>
    </w:p>
    <w:p w:rsidR="000216B9" w:rsidRPr="00393EBF" w:rsidRDefault="00DF000C" w:rsidP="0007684A">
      <w:pPr>
        <w:tabs>
          <w:tab w:val="left" w:pos="709"/>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II</w:t>
      </w:r>
      <w:r w:rsidR="00036D5D">
        <w:rPr>
          <w:rFonts w:ascii="Avenir LT 35 Light" w:hAnsi="Avenir LT 35 Light" w:cs="Calibri"/>
          <w:sz w:val="24"/>
          <w:szCs w:val="24"/>
          <w:lang w:val="es-MX" w:eastAsia="es-ES"/>
        </w:rPr>
        <w:t>I</w:t>
      </w:r>
      <w:r w:rsidR="000216B9" w:rsidRPr="00393EBF">
        <w:rPr>
          <w:rFonts w:ascii="Avenir LT 35 Light" w:hAnsi="Avenir LT 35 Light" w:cs="Calibri"/>
          <w:sz w:val="24"/>
          <w:szCs w:val="24"/>
          <w:lang w:val="es-MX" w:eastAsia="es-ES"/>
        </w:rPr>
        <w:t>.</w:t>
      </w:r>
      <w:r w:rsidR="000216B9" w:rsidRPr="00393EBF">
        <w:rPr>
          <w:rFonts w:ascii="Avenir LT 35 Light" w:hAnsi="Avenir LT 35 Light" w:cs="Calibri"/>
          <w:sz w:val="24"/>
          <w:szCs w:val="24"/>
          <w:lang w:val="es-MX" w:eastAsia="es-ES"/>
        </w:rPr>
        <w:tab/>
        <w:t xml:space="preserve">APARTADO DE OBSERVACIONES </w:t>
      </w:r>
      <w:r w:rsidR="000216B9">
        <w:rPr>
          <w:rFonts w:ascii="Avenir LT 35 Light" w:hAnsi="Avenir LT 35 Light" w:cs="Calibri"/>
          <w:sz w:val="24"/>
          <w:szCs w:val="24"/>
          <w:lang w:val="es-MX" w:eastAsia="es-ES"/>
        </w:rPr>
        <w:t>Y</w:t>
      </w:r>
      <w:r w:rsidR="001E7128">
        <w:rPr>
          <w:rFonts w:ascii="Avenir LT 35 Light" w:hAnsi="Avenir LT 35 Light" w:cs="Calibri"/>
          <w:sz w:val="24"/>
          <w:szCs w:val="24"/>
          <w:lang w:val="es-MX" w:eastAsia="es-ES"/>
        </w:rPr>
        <w:t>/O</w:t>
      </w:r>
      <w:r w:rsidR="000216B9">
        <w:rPr>
          <w:rFonts w:ascii="Avenir LT 35 Light" w:hAnsi="Avenir LT 35 Light" w:cs="Calibri"/>
          <w:sz w:val="24"/>
          <w:szCs w:val="24"/>
          <w:lang w:val="es-MX" w:eastAsia="es-ES"/>
        </w:rPr>
        <w:t xml:space="preserve"> RECOMENDACIONES</w:t>
      </w:r>
    </w:p>
    <w:p w:rsidR="000216B9" w:rsidRPr="00393EBF" w:rsidRDefault="000216B9" w:rsidP="0007684A">
      <w:pPr>
        <w:tabs>
          <w:tab w:val="left" w:pos="709"/>
          <w:tab w:val="left" w:pos="851"/>
        </w:tabs>
        <w:rPr>
          <w:rFonts w:ascii="Avenir LT 35 Light" w:hAnsi="Avenir LT 35 Light" w:cs="Calibri"/>
          <w:sz w:val="24"/>
          <w:szCs w:val="24"/>
          <w:lang w:val="es-MX" w:eastAsia="es-ES"/>
        </w:rPr>
      </w:pPr>
    </w:p>
    <w:p w:rsidR="000216B9" w:rsidRPr="00393EBF" w:rsidRDefault="000216B9" w:rsidP="0007684A">
      <w:pPr>
        <w:tabs>
          <w:tab w:val="left" w:pos="709"/>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w:t>
      </w:r>
      <w:r w:rsidR="00036D5D">
        <w:rPr>
          <w:rFonts w:ascii="Avenir LT 35 Light" w:hAnsi="Avenir LT 35 Light" w:cs="Calibri"/>
          <w:sz w:val="24"/>
          <w:szCs w:val="24"/>
          <w:lang w:val="es-MX" w:eastAsia="es-ES"/>
        </w:rPr>
        <w:t>V</w:t>
      </w:r>
      <w:r w:rsidRPr="00393EBF">
        <w:rPr>
          <w:rFonts w:ascii="Avenir LT 35 Light" w:hAnsi="Avenir LT 35 Light" w:cs="Calibri"/>
          <w:sz w:val="24"/>
          <w:szCs w:val="24"/>
          <w:lang w:val="es-MX" w:eastAsia="es-ES"/>
        </w:rPr>
        <w:t>.</w:t>
      </w:r>
      <w:r w:rsidRPr="00393EBF">
        <w:rPr>
          <w:rFonts w:ascii="Avenir LT 35 Light" w:hAnsi="Avenir LT 35 Light" w:cs="Calibri"/>
          <w:sz w:val="24"/>
          <w:szCs w:val="24"/>
          <w:lang w:val="es-MX" w:eastAsia="es-ES"/>
        </w:rPr>
        <w:tab/>
        <w:t>APARTADO DE AUDITORÍAS EXTERNAS</w:t>
      </w:r>
    </w:p>
    <w:p w:rsidR="000216B9" w:rsidRPr="00393EBF" w:rsidRDefault="000216B9" w:rsidP="0007684A">
      <w:pPr>
        <w:tabs>
          <w:tab w:val="left" w:pos="709"/>
          <w:tab w:val="left" w:pos="851"/>
        </w:tabs>
        <w:rPr>
          <w:rFonts w:ascii="Avenir LT 35 Light" w:hAnsi="Avenir LT 35 Light" w:cs="Calibri"/>
          <w:sz w:val="24"/>
          <w:szCs w:val="24"/>
          <w:lang w:val="es-MX" w:eastAsia="es-ES"/>
        </w:rPr>
      </w:pPr>
    </w:p>
    <w:p w:rsidR="000216B9" w:rsidRPr="00393EBF" w:rsidRDefault="000216B9" w:rsidP="0007684A">
      <w:pPr>
        <w:tabs>
          <w:tab w:val="left" w:pos="709"/>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V.</w:t>
      </w:r>
      <w:r w:rsidRPr="00393EBF">
        <w:rPr>
          <w:rFonts w:ascii="Avenir LT 35 Light" w:hAnsi="Avenir LT 35 Light" w:cs="Calibri"/>
          <w:sz w:val="24"/>
          <w:szCs w:val="24"/>
          <w:lang w:val="es-MX" w:eastAsia="es-ES"/>
        </w:rPr>
        <w:tab/>
        <w:t>DIRECTORIO DE FUNCIONARIOS</w:t>
      </w:r>
    </w:p>
    <w:p w:rsidR="000216B9" w:rsidRPr="00A22450" w:rsidRDefault="000216B9" w:rsidP="0007684A">
      <w:pPr>
        <w:rPr>
          <w:rFonts w:ascii="Avenir LT 35 Light" w:hAnsi="Avenir LT 35 Light" w:cs="Calibri"/>
          <w:i/>
          <w:sz w:val="24"/>
          <w:szCs w:val="24"/>
          <w:lang w:val="es-ES_tradnl" w:eastAsia="es-ES"/>
        </w:rPr>
      </w:pPr>
      <w:r w:rsidRPr="00A22450">
        <w:rPr>
          <w:rFonts w:ascii="Avenir LT 35 Light" w:hAnsi="Avenir LT 35 Light" w:cs="Calibri"/>
          <w:i/>
          <w:sz w:val="24"/>
          <w:szCs w:val="24"/>
          <w:lang w:val="es-ES_tradnl" w:eastAsia="es-ES"/>
        </w:rPr>
        <w:br w:type="page"/>
      </w:r>
    </w:p>
    <w:p w:rsidR="000216B9" w:rsidRPr="00EC48FC" w:rsidRDefault="000216B9" w:rsidP="0007684A">
      <w:pPr>
        <w:tabs>
          <w:tab w:val="left" w:pos="851"/>
        </w:tabs>
        <w:rPr>
          <w:rFonts w:ascii="Avenir LT 35 Light" w:hAnsi="Avenir LT 35 Light" w:cs="Calibri"/>
          <w:sz w:val="24"/>
          <w:szCs w:val="24"/>
          <w:lang w:val="es-ES_tradnl" w:eastAsia="es-ES"/>
        </w:rPr>
      </w:pPr>
      <w:r w:rsidRPr="00EC48FC">
        <w:rPr>
          <w:rFonts w:ascii="Avenir LT 35 Light" w:hAnsi="Avenir LT 35 Light" w:cs="Calibri"/>
          <w:sz w:val="24"/>
          <w:szCs w:val="24"/>
          <w:lang w:val="es-ES_tradnl" w:eastAsia="es-ES"/>
        </w:rPr>
        <w:lastRenderedPageBreak/>
        <w:t>I.</w:t>
      </w:r>
      <w:r>
        <w:rPr>
          <w:rFonts w:ascii="Avenir LT 35 Light" w:hAnsi="Avenir LT 35 Light" w:cs="Calibri"/>
          <w:sz w:val="24"/>
          <w:szCs w:val="24"/>
          <w:lang w:val="es-ES_tradnl" w:eastAsia="es-ES"/>
        </w:rPr>
        <w:tab/>
      </w:r>
      <w:r w:rsidRPr="00EC48FC">
        <w:rPr>
          <w:rFonts w:ascii="Avenir LT 35 Light" w:hAnsi="Avenir LT 35 Light" w:cs="Calibri"/>
          <w:sz w:val="24"/>
          <w:szCs w:val="24"/>
          <w:lang w:val="es-ES_tradnl" w:eastAsia="es-ES"/>
        </w:rPr>
        <w:t>AUDITORÍA FINANCIERA</w:t>
      </w:r>
    </w:p>
    <w:p w:rsidR="000216B9" w:rsidRPr="00EC48FC" w:rsidRDefault="000216B9" w:rsidP="0007684A">
      <w:pPr>
        <w:rPr>
          <w:lang w:val="es-ES_tradnl" w:eastAsia="es-ES"/>
        </w:rPr>
      </w:pPr>
    </w:p>
    <w:p w:rsidR="000216B9" w:rsidRPr="00393EBF" w:rsidRDefault="000216B9" w:rsidP="0007684A">
      <w:pPr>
        <w:tabs>
          <w:tab w:val="left" w:pos="851"/>
        </w:tabs>
        <w:rPr>
          <w:rFonts w:ascii="Avenir LT 35 Light" w:hAnsi="Avenir LT 35 Light" w:cs="Calibri"/>
          <w:sz w:val="24"/>
          <w:szCs w:val="24"/>
          <w:lang w:val="es-ES_tradnl" w:eastAsia="es-ES"/>
        </w:rPr>
      </w:pPr>
      <w:r w:rsidRPr="00393EBF">
        <w:rPr>
          <w:rFonts w:ascii="Avenir LT 35 Light" w:hAnsi="Avenir LT 35 Light" w:cs="Calibri"/>
          <w:sz w:val="24"/>
          <w:szCs w:val="24"/>
          <w:lang w:val="es-ES_tradnl" w:eastAsia="es-ES"/>
        </w:rPr>
        <w:t>I.1.</w:t>
      </w:r>
      <w:r w:rsidRPr="00393EBF">
        <w:rPr>
          <w:rFonts w:ascii="Avenir LT 35 Light" w:hAnsi="Avenir LT 35 Light" w:cs="Calibri"/>
          <w:sz w:val="24"/>
          <w:szCs w:val="24"/>
          <w:lang w:val="es-ES_tradnl" w:eastAsia="es-ES"/>
        </w:rPr>
        <w:tab/>
        <w:t>ANTECEDENTES</w:t>
      </w:r>
    </w:p>
    <w:p w:rsidR="000216B9" w:rsidRPr="00393EBF" w:rsidRDefault="000216B9" w:rsidP="0007684A">
      <w:pPr>
        <w:tabs>
          <w:tab w:val="left" w:pos="851"/>
        </w:tabs>
        <w:rPr>
          <w:rFonts w:ascii="Avenir LT 35 Light" w:hAnsi="Avenir LT 35 Light" w:cs="Calibri"/>
          <w:sz w:val="24"/>
          <w:szCs w:val="24"/>
          <w:lang w:val="es-ES_tradnl" w:eastAsia="es-ES"/>
        </w:rPr>
      </w:pPr>
    </w:p>
    <w:p w:rsidR="000216B9" w:rsidRPr="00393EBF"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ES_tradnl" w:eastAsia="es-ES"/>
        </w:rPr>
        <w:t>I.2.</w:t>
      </w:r>
      <w:r w:rsidRPr="00393EBF">
        <w:rPr>
          <w:rFonts w:ascii="Avenir LT 35 Light" w:hAnsi="Avenir LT 35 Light" w:cs="Calibri"/>
          <w:sz w:val="24"/>
          <w:szCs w:val="24"/>
          <w:lang w:val="es-ES_tradnl" w:eastAsia="es-ES"/>
        </w:rPr>
        <w:tab/>
      </w:r>
      <w:r w:rsidRPr="00393EBF">
        <w:rPr>
          <w:rFonts w:ascii="Avenir LT 35 Light" w:hAnsi="Avenir LT 35 Light" w:cs="Calibri"/>
          <w:sz w:val="24"/>
          <w:szCs w:val="24"/>
          <w:lang w:val="es-MX" w:eastAsia="es-ES"/>
        </w:rPr>
        <w:t>ESTADOS FINANCIEROS</w:t>
      </w:r>
    </w:p>
    <w:p w:rsidR="000216B9" w:rsidRPr="00393EBF" w:rsidRDefault="000216B9" w:rsidP="0007684A">
      <w:pPr>
        <w:tabs>
          <w:tab w:val="left" w:pos="851"/>
          <w:tab w:val="left" w:pos="2760"/>
        </w:tabs>
        <w:rPr>
          <w:rFonts w:ascii="Avenir LT 35 Light" w:hAnsi="Avenir LT 35 Light" w:cs="Calibri"/>
          <w:sz w:val="24"/>
          <w:szCs w:val="24"/>
          <w:lang w:val="es-MX" w:eastAsia="es-ES"/>
        </w:rPr>
      </w:pPr>
    </w:p>
    <w:p w:rsidR="000216B9" w:rsidRPr="00393EBF" w:rsidRDefault="000216B9" w:rsidP="0007684A">
      <w:pPr>
        <w:tabs>
          <w:tab w:val="left" w:pos="851"/>
          <w:tab w:val="left" w:pos="2760"/>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I.3.</w:t>
      </w:r>
      <w:r w:rsidRPr="00393EBF">
        <w:rPr>
          <w:rFonts w:ascii="Avenir LT 35 Light" w:hAnsi="Avenir LT 35 Light" w:cs="Calibri"/>
          <w:sz w:val="24"/>
          <w:szCs w:val="24"/>
          <w:lang w:val="es-MX" w:eastAsia="es-ES"/>
        </w:rPr>
        <w:tab/>
        <w:t>INGRESOS</w:t>
      </w:r>
    </w:p>
    <w:p w:rsidR="000216B9"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I.3.1.</w:t>
      </w:r>
      <w:r w:rsidR="002E6E94">
        <w:rPr>
          <w:rFonts w:ascii="Avenir LT 35 Light" w:hAnsi="Avenir LT 35 Light" w:cs="Calibri"/>
          <w:sz w:val="24"/>
          <w:szCs w:val="24"/>
          <w:lang w:val="es-MX" w:eastAsia="es-ES"/>
        </w:rPr>
        <w:tab/>
      </w:r>
      <w:r>
        <w:rPr>
          <w:rFonts w:ascii="Avenir LT 35 Light" w:hAnsi="Avenir LT 35 Light" w:cs="Calibri"/>
          <w:sz w:val="24"/>
          <w:szCs w:val="24"/>
          <w:lang w:val="es-MX" w:eastAsia="es-ES"/>
        </w:rPr>
        <w:t>VARIACIONES DE INGRESOS</w:t>
      </w:r>
    </w:p>
    <w:p w:rsidR="00EB23BE"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I.3.2.</w:t>
      </w:r>
      <w:r w:rsidR="002E6E94">
        <w:rPr>
          <w:rFonts w:ascii="Avenir LT 35 Light" w:hAnsi="Avenir LT 35 Light" w:cs="Calibri"/>
          <w:sz w:val="24"/>
          <w:szCs w:val="24"/>
          <w:lang w:val="es-MX" w:eastAsia="es-ES"/>
        </w:rPr>
        <w:tab/>
      </w:r>
      <w:r>
        <w:rPr>
          <w:rFonts w:ascii="Avenir LT 35 Light" w:hAnsi="Avenir LT 35 Light" w:cs="Calibri"/>
          <w:sz w:val="24"/>
          <w:szCs w:val="24"/>
          <w:lang w:val="es-MX" w:eastAsia="es-ES"/>
        </w:rPr>
        <w:t>REVISIÓN DE INGRESOS</w:t>
      </w:r>
    </w:p>
    <w:p w:rsidR="00EB23BE" w:rsidRPr="00393EBF" w:rsidRDefault="00EB23BE" w:rsidP="0007684A">
      <w:pPr>
        <w:tabs>
          <w:tab w:val="left" w:pos="851"/>
        </w:tabs>
        <w:rPr>
          <w:rFonts w:ascii="Avenir LT 35 Light" w:hAnsi="Avenir LT 35 Light" w:cs="Calibri"/>
          <w:sz w:val="24"/>
          <w:szCs w:val="24"/>
          <w:lang w:val="es-MX" w:eastAsia="es-ES"/>
        </w:rPr>
      </w:pP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I.4.</w:t>
      </w:r>
      <w:r w:rsidRPr="00393EBF">
        <w:rPr>
          <w:rFonts w:ascii="Avenir LT 35 Light" w:hAnsi="Avenir LT 35 Light" w:cs="Calibri"/>
          <w:sz w:val="24"/>
          <w:szCs w:val="24"/>
          <w:lang w:val="es-MX" w:eastAsia="es-ES"/>
        </w:rPr>
        <w:tab/>
        <w:t>EGRESOS</w:t>
      </w: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w:t>
      </w:r>
      <w:r w:rsidR="00EB23BE">
        <w:rPr>
          <w:rFonts w:ascii="Avenir LT 35 Light" w:hAnsi="Avenir LT 35 Light" w:cs="Calibri"/>
          <w:sz w:val="24"/>
          <w:szCs w:val="24"/>
          <w:lang w:val="es-MX" w:eastAsia="es-ES"/>
        </w:rPr>
        <w:t>.4.1.</w:t>
      </w:r>
      <w:r w:rsidR="00EB23BE">
        <w:rPr>
          <w:rFonts w:ascii="Avenir LT 35 Light" w:hAnsi="Avenir LT 35 Light" w:cs="Calibri"/>
          <w:sz w:val="24"/>
          <w:szCs w:val="24"/>
          <w:lang w:val="es-MX" w:eastAsia="es-ES"/>
        </w:rPr>
        <w:tab/>
        <w:t>VARIACIONES DE EGRESOS</w:t>
      </w:r>
    </w:p>
    <w:p w:rsidR="000216B9"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I.4.1.1.</w:t>
      </w:r>
      <w:r>
        <w:rPr>
          <w:rFonts w:ascii="Avenir LT 35 Light" w:hAnsi="Avenir LT 35 Light" w:cs="Calibri"/>
          <w:sz w:val="24"/>
          <w:szCs w:val="24"/>
          <w:lang w:val="es-MX" w:eastAsia="es-ES"/>
        </w:rPr>
        <w:tab/>
        <w:t>REVISIÓN D</w:t>
      </w:r>
      <w:r w:rsidR="001E7128">
        <w:rPr>
          <w:rFonts w:ascii="Avenir LT 35 Light" w:hAnsi="Avenir LT 35 Light" w:cs="Calibri"/>
          <w:sz w:val="24"/>
          <w:szCs w:val="24"/>
          <w:lang w:val="es-MX" w:eastAsia="es-ES"/>
        </w:rPr>
        <w:t>E</w:t>
      </w:r>
      <w:r>
        <w:rPr>
          <w:rFonts w:ascii="Avenir LT 35 Light" w:hAnsi="Avenir LT 35 Light" w:cs="Calibri"/>
          <w:sz w:val="24"/>
          <w:szCs w:val="24"/>
          <w:lang w:val="es-MX" w:eastAsia="es-ES"/>
        </w:rPr>
        <w:t xml:space="preserve"> EGRESOS</w:t>
      </w:r>
    </w:p>
    <w:p w:rsidR="000216B9" w:rsidRPr="00393EBF" w:rsidRDefault="000216B9" w:rsidP="0007684A">
      <w:pPr>
        <w:tabs>
          <w:tab w:val="left" w:pos="851"/>
        </w:tabs>
        <w:rPr>
          <w:rFonts w:ascii="Avenir LT 35 Light" w:hAnsi="Avenir LT 35 Light" w:cs="Calibri"/>
          <w:sz w:val="24"/>
          <w:szCs w:val="24"/>
          <w:lang w:val="es-MX" w:eastAsia="es-ES"/>
        </w:rPr>
      </w:pP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I.5.</w:t>
      </w:r>
      <w:r w:rsidRPr="00393EBF">
        <w:rPr>
          <w:rFonts w:ascii="Avenir LT 35 Light" w:hAnsi="Avenir LT 35 Light" w:cs="Calibri"/>
          <w:sz w:val="24"/>
          <w:szCs w:val="24"/>
          <w:lang w:val="es-MX" w:eastAsia="es-ES"/>
        </w:rPr>
        <w:tab/>
        <w:t>CUENTAS DE BALANCE</w:t>
      </w: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I.5.1.</w:t>
      </w:r>
      <w:r w:rsidRPr="00393EBF">
        <w:rPr>
          <w:rFonts w:ascii="Avenir LT 35 Light" w:hAnsi="Avenir LT 35 Light" w:cs="Calibri"/>
          <w:sz w:val="24"/>
          <w:szCs w:val="24"/>
          <w:lang w:val="es-MX" w:eastAsia="es-ES"/>
        </w:rPr>
        <w:tab/>
        <w:t>BANCOS</w:t>
      </w: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I.5.2.</w:t>
      </w:r>
      <w:r w:rsidRPr="00393EBF">
        <w:rPr>
          <w:rFonts w:ascii="Avenir LT 35 Light" w:hAnsi="Avenir LT 35 Light" w:cs="Calibri"/>
          <w:sz w:val="24"/>
          <w:szCs w:val="24"/>
          <w:lang w:val="es-MX" w:eastAsia="es-ES"/>
        </w:rPr>
        <w:tab/>
        <w:t>INVERSIONES TEMPORALES</w:t>
      </w:r>
    </w:p>
    <w:p w:rsidR="000216B9" w:rsidRDefault="000216B9" w:rsidP="0007684A">
      <w:pPr>
        <w:tabs>
          <w:tab w:val="left" w:pos="851"/>
        </w:tabs>
        <w:rPr>
          <w:rFonts w:ascii="Avenir LT 35 Light" w:hAnsi="Avenir LT 35 Light" w:cs="Calibri"/>
          <w:sz w:val="24"/>
          <w:szCs w:val="24"/>
          <w:lang w:val="es-MX" w:eastAsia="es-ES"/>
        </w:rPr>
      </w:pPr>
      <w:r w:rsidRPr="00393EBF">
        <w:rPr>
          <w:rFonts w:ascii="Avenir LT 35 Light" w:hAnsi="Avenir LT 35 Light" w:cs="Calibri"/>
          <w:sz w:val="24"/>
          <w:szCs w:val="24"/>
          <w:lang w:val="es-MX" w:eastAsia="es-ES"/>
        </w:rPr>
        <w:t>I.5.3.</w:t>
      </w:r>
      <w:r w:rsidRPr="00393EBF">
        <w:rPr>
          <w:rFonts w:ascii="Avenir LT 35 Light" w:hAnsi="Avenir LT 35 Light" w:cs="Calibri"/>
          <w:sz w:val="24"/>
          <w:szCs w:val="24"/>
          <w:lang w:val="es-MX" w:eastAsia="es-ES"/>
        </w:rPr>
        <w:tab/>
        <w:t>CUENTAS POR COBRAR A CORTO PLAZO</w:t>
      </w:r>
    </w:p>
    <w:p w:rsidR="000216B9" w:rsidRDefault="00EC0BDA"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I.5.4.</w:t>
      </w:r>
      <w:r w:rsidR="00EB23BE">
        <w:rPr>
          <w:rFonts w:ascii="Avenir LT 35 Light" w:hAnsi="Avenir LT 35 Light" w:cs="Calibri"/>
          <w:sz w:val="24"/>
          <w:szCs w:val="24"/>
          <w:lang w:val="es-MX" w:eastAsia="es-ES"/>
        </w:rPr>
        <w:tab/>
        <w:t>DEUDORES DIVERSOS</w:t>
      </w:r>
      <w:r w:rsidR="000216B9" w:rsidRPr="00393EBF">
        <w:rPr>
          <w:rFonts w:ascii="Avenir LT 35 Light" w:hAnsi="Avenir LT 35 Light" w:cs="Calibri"/>
          <w:sz w:val="24"/>
          <w:szCs w:val="24"/>
          <w:lang w:val="es-MX" w:eastAsia="es-ES"/>
        </w:rPr>
        <w:t xml:space="preserve"> POR COBRAR A LARGO PLAZO</w:t>
      </w:r>
    </w:p>
    <w:p w:rsidR="00EB23BE"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I.5.5.</w:t>
      </w:r>
      <w:r w:rsidR="002E6E94">
        <w:rPr>
          <w:rFonts w:ascii="Avenir LT 35 Light" w:hAnsi="Avenir LT 35 Light" w:cs="Calibri"/>
          <w:sz w:val="24"/>
          <w:szCs w:val="24"/>
          <w:lang w:val="es-MX" w:eastAsia="es-ES"/>
        </w:rPr>
        <w:tab/>
      </w:r>
      <w:r>
        <w:rPr>
          <w:rFonts w:ascii="Avenir LT 35 Light" w:hAnsi="Avenir LT 35 Light" w:cs="Calibri"/>
          <w:sz w:val="24"/>
          <w:szCs w:val="24"/>
          <w:lang w:val="es-MX" w:eastAsia="es-ES"/>
        </w:rPr>
        <w:t>DOCUMENTOS POR COBRAR A LARGO PLAZO</w:t>
      </w:r>
    </w:p>
    <w:p w:rsidR="000216B9"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I.5.6</w:t>
      </w:r>
      <w:r w:rsidR="000216B9" w:rsidRPr="00393EBF">
        <w:rPr>
          <w:rFonts w:ascii="Avenir LT 35 Light" w:hAnsi="Avenir LT 35 Light" w:cs="Calibri"/>
          <w:sz w:val="24"/>
          <w:szCs w:val="24"/>
          <w:lang w:val="es-MX" w:eastAsia="es-ES"/>
        </w:rPr>
        <w:t>.</w:t>
      </w:r>
      <w:r w:rsidR="000216B9" w:rsidRPr="00393EBF">
        <w:rPr>
          <w:rFonts w:ascii="Avenir LT 35 Light" w:hAnsi="Avenir LT 35 Light" w:cs="Calibri"/>
          <w:sz w:val="24"/>
          <w:szCs w:val="24"/>
          <w:lang w:val="es-MX" w:eastAsia="es-ES"/>
        </w:rPr>
        <w:tab/>
        <w:t>TERRENOS</w:t>
      </w:r>
    </w:p>
    <w:p w:rsidR="000216B9" w:rsidRPr="00393EBF" w:rsidRDefault="00EB23BE" w:rsidP="0007684A">
      <w:pPr>
        <w:tabs>
          <w:tab w:val="left" w:pos="851"/>
        </w:tabs>
        <w:rPr>
          <w:rFonts w:ascii="Avenir LT 35 Light" w:hAnsi="Avenir LT 35 Light" w:cs="Calibri"/>
          <w:sz w:val="24"/>
          <w:szCs w:val="24"/>
          <w:lang w:val="es-MX" w:eastAsia="es-ES"/>
        </w:rPr>
      </w:pPr>
      <w:r>
        <w:rPr>
          <w:rFonts w:ascii="Avenir LT 35 Light" w:hAnsi="Avenir LT 35 Light" w:cs="Calibri"/>
          <w:sz w:val="24"/>
          <w:szCs w:val="24"/>
          <w:lang w:val="es-MX" w:eastAsia="es-ES"/>
        </w:rPr>
        <w:t>I.5.7</w:t>
      </w:r>
      <w:r w:rsidR="000216B9" w:rsidRPr="00393EBF">
        <w:rPr>
          <w:rFonts w:ascii="Avenir LT 35 Light" w:hAnsi="Avenir LT 35 Light" w:cs="Calibri"/>
          <w:sz w:val="24"/>
          <w:szCs w:val="24"/>
          <w:lang w:val="es-MX" w:eastAsia="es-ES"/>
        </w:rPr>
        <w:t>.</w:t>
      </w:r>
      <w:r w:rsidR="000216B9" w:rsidRPr="00393EBF">
        <w:rPr>
          <w:rFonts w:ascii="Avenir LT 35 Light" w:hAnsi="Avenir LT 35 Light" w:cs="Calibri"/>
          <w:sz w:val="24"/>
          <w:szCs w:val="24"/>
          <w:lang w:val="es-MX" w:eastAsia="es-ES"/>
        </w:rPr>
        <w:tab/>
        <w:t>OTROS DOCUMENTOS POR PAGAR A LARGO PLAZO</w:t>
      </w:r>
    </w:p>
    <w:p w:rsidR="000216B9" w:rsidRPr="00393EBF" w:rsidRDefault="000216B9" w:rsidP="0007684A">
      <w:pPr>
        <w:rPr>
          <w:rFonts w:ascii="Avenir LT 35 Light" w:hAnsi="Avenir LT 35 Light"/>
          <w:sz w:val="24"/>
          <w:szCs w:val="24"/>
          <w:lang w:val="es-MX"/>
        </w:rPr>
      </w:pPr>
      <w:r w:rsidRPr="00393EBF">
        <w:rPr>
          <w:rFonts w:ascii="Avenir LT 35 Light" w:hAnsi="Avenir LT 35 Light" w:cs="Calibri"/>
          <w:sz w:val="24"/>
          <w:szCs w:val="24"/>
          <w:lang w:val="es-MX"/>
        </w:rPr>
        <w:br w:type="page"/>
      </w:r>
      <w:r w:rsidRPr="00393EBF">
        <w:rPr>
          <w:rFonts w:ascii="Avenir LT 35 Light" w:hAnsi="Avenir LT 35 Light" w:cs="Calibri"/>
          <w:sz w:val="24"/>
          <w:szCs w:val="24"/>
          <w:lang w:val="es-MX"/>
        </w:rPr>
        <w:lastRenderedPageBreak/>
        <w:t>I.</w:t>
      </w:r>
      <w:r w:rsidRPr="00393EBF">
        <w:rPr>
          <w:rFonts w:ascii="Avenir LT 35 Light" w:hAnsi="Avenir LT 35 Light"/>
          <w:sz w:val="24"/>
          <w:szCs w:val="24"/>
          <w:lang w:val="es-MX"/>
        </w:rPr>
        <w:t>1.</w:t>
      </w:r>
      <w:r w:rsidRPr="00393EBF">
        <w:rPr>
          <w:rFonts w:ascii="Avenir LT 35 Light" w:hAnsi="Avenir LT 35 Light"/>
          <w:sz w:val="24"/>
          <w:szCs w:val="24"/>
          <w:lang w:val="es-MX"/>
        </w:rPr>
        <w:tab/>
        <w:t>ANTECEDENTES</w:t>
      </w:r>
    </w:p>
    <w:p w:rsidR="000216B9" w:rsidRPr="00393EBF" w:rsidRDefault="000216B9" w:rsidP="0007684A">
      <w:pPr>
        <w:rPr>
          <w:rFonts w:ascii="Avenir LT 35 Light" w:hAnsi="Avenir LT 35 Light"/>
          <w:sz w:val="24"/>
          <w:szCs w:val="24"/>
          <w:lang w:val="es-MX"/>
        </w:rPr>
      </w:pPr>
    </w:p>
    <w:p w:rsidR="000216B9" w:rsidRPr="00393EBF" w:rsidRDefault="000216B9" w:rsidP="0007684A">
      <w:pPr>
        <w:rPr>
          <w:rFonts w:ascii="Avenir LT 35 Light" w:hAnsi="Avenir LT 35 Light"/>
          <w:sz w:val="24"/>
          <w:szCs w:val="24"/>
          <w:lang w:val="es-MX"/>
        </w:rPr>
      </w:pPr>
      <w:r w:rsidRPr="00393EBF">
        <w:rPr>
          <w:rFonts w:ascii="Avenir LT 35 Light" w:hAnsi="Avenir LT 35 Light"/>
          <w:sz w:val="24"/>
          <w:szCs w:val="24"/>
          <w:lang w:val="es-MX"/>
        </w:rPr>
        <w:t>La Promotora de la Industria Chihuahuense es un Organismo Público Descentralizado con personalidad jurídica y patrimonio propio, que tiene a su cargo las siguientes obligaciones.</w:t>
      </w:r>
    </w:p>
    <w:p w:rsidR="000216B9" w:rsidRPr="00393EBF" w:rsidRDefault="000216B9" w:rsidP="0007684A">
      <w:pPr>
        <w:rPr>
          <w:rFonts w:ascii="Avenir LT 35 Light" w:hAnsi="Avenir LT 35 Light"/>
          <w:sz w:val="24"/>
          <w:szCs w:val="24"/>
          <w:lang w:val="es-MX"/>
        </w:rPr>
      </w:pPr>
    </w:p>
    <w:p w:rsidR="000216B9" w:rsidRPr="00393EBF" w:rsidRDefault="000216B9" w:rsidP="0007684A">
      <w:pPr>
        <w:rPr>
          <w:rFonts w:ascii="Avenir LT 35 Light" w:hAnsi="Avenir LT 35 Light"/>
          <w:sz w:val="24"/>
          <w:szCs w:val="24"/>
          <w:lang w:val="es-MX"/>
        </w:rPr>
      </w:pPr>
      <w:r w:rsidRPr="00393EBF">
        <w:rPr>
          <w:rFonts w:ascii="Avenir LT 35 Light" w:hAnsi="Avenir LT 35 Light"/>
          <w:sz w:val="24"/>
          <w:szCs w:val="24"/>
          <w:lang w:val="es-MX"/>
        </w:rPr>
        <w:t>I. Instrumentar y ejecutar los planes y programas de desarrollo y fomento industrial del Gobierno del Estado</w:t>
      </w:r>
      <w:r w:rsidR="00974682">
        <w:rPr>
          <w:rFonts w:ascii="Avenir LT 35 Light" w:hAnsi="Avenir LT 35 Light"/>
          <w:sz w:val="24"/>
          <w:szCs w:val="24"/>
          <w:lang w:val="es-MX"/>
        </w:rPr>
        <w:t xml:space="preserve"> de Chihua</w:t>
      </w:r>
      <w:r w:rsidR="006C22FA">
        <w:rPr>
          <w:rFonts w:ascii="Avenir LT 35 Light" w:hAnsi="Avenir LT 35 Light"/>
          <w:sz w:val="24"/>
          <w:szCs w:val="24"/>
          <w:lang w:val="es-MX"/>
        </w:rPr>
        <w:t>hua</w:t>
      </w:r>
      <w:r w:rsidRPr="00393EBF">
        <w:rPr>
          <w:rFonts w:ascii="Avenir LT 35 Light" w:hAnsi="Avenir LT 35 Light"/>
          <w:sz w:val="24"/>
          <w:szCs w:val="24"/>
          <w:lang w:val="es-MX"/>
        </w:rPr>
        <w:t xml:space="preserve">, en coordinación con los Gobiernos Federal y Municipal, así como con el sector privado. </w:t>
      </w:r>
    </w:p>
    <w:p w:rsidR="000216B9" w:rsidRPr="00393EBF" w:rsidRDefault="000216B9" w:rsidP="0007684A">
      <w:pPr>
        <w:rPr>
          <w:rFonts w:ascii="Avenir LT 35 Light" w:hAnsi="Avenir LT 35 Light"/>
          <w:sz w:val="24"/>
          <w:szCs w:val="24"/>
          <w:lang w:val="es-MX"/>
        </w:rPr>
      </w:pPr>
    </w:p>
    <w:p w:rsidR="000216B9" w:rsidRPr="00393EBF" w:rsidRDefault="000216B9" w:rsidP="0007684A">
      <w:pPr>
        <w:rPr>
          <w:rFonts w:ascii="Avenir LT 35 Light" w:hAnsi="Avenir LT 35 Light"/>
          <w:sz w:val="24"/>
          <w:szCs w:val="24"/>
          <w:lang w:val="es-MX"/>
        </w:rPr>
      </w:pPr>
      <w:r w:rsidRPr="00393EBF">
        <w:rPr>
          <w:rFonts w:ascii="Avenir LT 35 Light" w:hAnsi="Avenir LT 35 Light"/>
          <w:sz w:val="24"/>
          <w:szCs w:val="24"/>
          <w:lang w:val="es-MX"/>
        </w:rPr>
        <w:t>II. Fomentar y apoyar el desarrollo de la pequeña, mediana y gran industria en el Estado</w:t>
      </w:r>
      <w:r w:rsidR="006C22FA">
        <w:rPr>
          <w:rFonts w:ascii="Avenir LT 35 Light" w:hAnsi="Avenir LT 35 Light"/>
          <w:sz w:val="24"/>
          <w:szCs w:val="24"/>
          <w:lang w:val="es-MX"/>
        </w:rPr>
        <w:t xml:space="preserve"> de Chihuahua</w:t>
      </w:r>
      <w:r w:rsidRPr="00393EBF">
        <w:rPr>
          <w:rFonts w:ascii="Avenir LT 35 Light" w:hAnsi="Avenir LT 35 Light"/>
          <w:sz w:val="24"/>
          <w:szCs w:val="24"/>
          <w:lang w:val="es-MX"/>
        </w:rPr>
        <w:t>, tanto nacional como extranjera, induciendo el desenvolvimiento equilibrado de sus diversas regiones, a la integración entre productores primarios y secundarios, y el incremento de la actividad exportadora.</w:t>
      </w:r>
    </w:p>
    <w:p w:rsidR="000216B9" w:rsidRPr="00393EBF" w:rsidRDefault="000216B9" w:rsidP="0007684A">
      <w:pPr>
        <w:rPr>
          <w:rFonts w:ascii="Avenir LT 35 Light" w:hAnsi="Avenir LT 35 Light"/>
          <w:sz w:val="24"/>
          <w:szCs w:val="24"/>
          <w:lang w:val="es-MX"/>
        </w:rPr>
      </w:pPr>
    </w:p>
    <w:p w:rsidR="000216B9" w:rsidRPr="00393EBF" w:rsidRDefault="000216B9" w:rsidP="0007684A">
      <w:pPr>
        <w:rPr>
          <w:rFonts w:ascii="Avenir LT 35 Light" w:hAnsi="Avenir LT 35 Light"/>
          <w:sz w:val="24"/>
          <w:szCs w:val="24"/>
          <w:lang w:val="es-MX"/>
        </w:rPr>
      </w:pPr>
      <w:r w:rsidRPr="00393EBF">
        <w:rPr>
          <w:rFonts w:ascii="Avenir LT 35 Light" w:hAnsi="Avenir LT 35 Light"/>
          <w:sz w:val="24"/>
          <w:szCs w:val="24"/>
          <w:lang w:val="es-MX"/>
        </w:rPr>
        <w:t xml:space="preserve">III. Crear zonas y complejos industriales en el Estado, realizando las obras de infraestructura necesaria; así como estimular y fomentar los servicios de apoyo requeridos por las industrias tales como vivienda, comercios y servicios públicos en general, y promover la participación de empresarios para el establecimiento de dichas zonas y complejos industriales.  </w:t>
      </w:r>
    </w:p>
    <w:p w:rsidR="000216B9" w:rsidRPr="00393EBF" w:rsidRDefault="000216B9" w:rsidP="0007684A">
      <w:pPr>
        <w:rPr>
          <w:rFonts w:ascii="Avenir LT 35 Light" w:hAnsi="Avenir LT 35 Light"/>
          <w:sz w:val="24"/>
          <w:szCs w:val="24"/>
          <w:highlight w:val="yellow"/>
          <w:lang w:val="es-MX"/>
        </w:rPr>
      </w:pPr>
    </w:p>
    <w:p w:rsidR="009A60B6" w:rsidRDefault="009A60B6"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EC0BDA" w:rsidRDefault="00EC0BDA" w:rsidP="0007684A">
      <w:pPr>
        <w:rPr>
          <w:lang w:val="es-MX"/>
        </w:rPr>
      </w:pPr>
    </w:p>
    <w:p w:rsidR="00F3430F" w:rsidRDefault="00F3430F" w:rsidP="0007684A">
      <w:pPr>
        <w:rPr>
          <w:lang w:val="es-MX"/>
        </w:rPr>
      </w:pPr>
    </w:p>
    <w:p w:rsidR="009B62F6" w:rsidRDefault="009B62F6" w:rsidP="0007684A">
      <w:pPr>
        <w:rPr>
          <w:rFonts w:ascii="Avenir LT 35 Light" w:hAnsi="Avenir LT 35 Light"/>
          <w:sz w:val="24"/>
          <w:szCs w:val="24"/>
          <w:lang w:val="es-MX"/>
        </w:rPr>
      </w:pPr>
      <w:r>
        <w:rPr>
          <w:rFonts w:ascii="Avenir LT 35 Light" w:hAnsi="Avenir LT 35 Light"/>
          <w:sz w:val="24"/>
          <w:szCs w:val="24"/>
          <w:lang w:val="es-MX"/>
        </w:rPr>
        <w:br w:type="page"/>
      </w:r>
    </w:p>
    <w:p w:rsidR="00890848" w:rsidRDefault="00890848" w:rsidP="0007684A">
      <w:pPr>
        <w:rPr>
          <w:rFonts w:ascii="Avenir LT 35 Light" w:hAnsi="Avenir LT 35 Light"/>
          <w:sz w:val="24"/>
          <w:szCs w:val="24"/>
          <w:lang w:val="es-MX"/>
        </w:rPr>
      </w:pPr>
      <w:r w:rsidRPr="00890848">
        <w:rPr>
          <w:rFonts w:ascii="Avenir LT 35 Light" w:hAnsi="Avenir LT 35 Light"/>
          <w:sz w:val="24"/>
          <w:szCs w:val="24"/>
          <w:lang w:val="es-MX"/>
        </w:rPr>
        <w:lastRenderedPageBreak/>
        <w:t>I.2.</w:t>
      </w:r>
      <w:r w:rsidRPr="00890848">
        <w:rPr>
          <w:rFonts w:ascii="Avenir LT 35 Light" w:hAnsi="Avenir LT 35 Light"/>
          <w:sz w:val="24"/>
          <w:szCs w:val="24"/>
          <w:lang w:val="es-MX"/>
        </w:rPr>
        <w:tab/>
        <w:t>ESTADOS FINANCIEROS</w:t>
      </w:r>
    </w:p>
    <w:p w:rsidR="0007684A" w:rsidRPr="00890848" w:rsidRDefault="0007684A" w:rsidP="0007684A">
      <w:pPr>
        <w:rPr>
          <w:rFonts w:ascii="Avenir LT 35 Light" w:hAnsi="Avenir LT 35 Light"/>
          <w:sz w:val="24"/>
          <w:szCs w:val="24"/>
          <w:lang w:val="es-MX"/>
        </w:rPr>
      </w:pPr>
    </w:p>
    <w:p w:rsidR="00890848" w:rsidRDefault="00890848" w:rsidP="0007684A">
      <w:pPr>
        <w:rPr>
          <w:rFonts w:ascii="Avenir LT 35 Light" w:hAnsi="Avenir LT 35 Light" w:cs="Calibri"/>
          <w:sz w:val="24"/>
          <w:szCs w:val="24"/>
          <w:lang w:val="es-MX"/>
        </w:rPr>
      </w:pPr>
      <w:r w:rsidRPr="00890848">
        <w:rPr>
          <w:rFonts w:ascii="Avenir LT 35 Light" w:hAnsi="Avenir LT 35 Light" w:cs="Calibri"/>
          <w:sz w:val="24"/>
          <w:szCs w:val="24"/>
          <w:lang w:val="es-MX"/>
        </w:rPr>
        <w:t>I.2.1.</w:t>
      </w:r>
      <w:r w:rsidRPr="00890848">
        <w:rPr>
          <w:rFonts w:ascii="Avenir LT 35 Light" w:hAnsi="Avenir LT 35 Light" w:cs="Calibri"/>
          <w:sz w:val="24"/>
          <w:szCs w:val="24"/>
          <w:lang w:val="es-MX"/>
        </w:rPr>
        <w:tab/>
        <w:t>BALANCE GENERAL AL 31 DE DICIEMBRE DE 2013</w:t>
      </w:r>
    </w:p>
    <w:p w:rsidR="0007684A" w:rsidRPr="00890848" w:rsidRDefault="0007684A" w:rsidP="0007684A">
      <w:pPr>
        <w:rPr>
          <w:rFonts w:ascii="Avenir LT 35 Light" w:hAnsi="Avenir LT 35 Light" w:cs="Calibri"/>
          <w:sz w:val="24"/>
          <w:szCs w:val="24"/>
          <w:lang w:val="es-MX"/>
        </w:rPr>
      </w:pPr>
    </w:p>
    <w:bookmarkStart w:id="0" w:name="_MON_1431028441"/>
    <w:bookmarkEnd w:id="0"/>
    <w:p w:rsidR="00890848" w:rsidRPr="00890848" w:rsidRDefault="004E7001" w:rsidP="0007684A">
      <w:pPr>
        <w:jc w:val="center"/>
        <w:rPr>
          <w:rFonts w:ascii="Avenir LT 35 Light" w:hAnsi="Avenir LT 35 Light" w:cs="Calibri"/>
          <w:sz w:val="24"/>
          <w:szCs w:val="24"/>
          <w:lang w:val="es-MX"/>
        </w:rPr>
      </w:pPr>
      <w:r w:rsidRPr="00890848">
        <w:rPr>
          <w:rFonts w:ascii="Avenir LT 35 Light" w:hAnsi="Avenir LT 35 Light" w:cs="Calibri"/>
          <w:sz w:val="24"/>
          <w:szCs w:val="24"/>
          <w:lang w:val="es-MX"/>
        </w:rPr>
        <w:object w:dxaOrig="14833" w:dyaOrig="18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549pt" o:ole="">
            <v:imagedata r:id="rId8" o:title=""/>
          </v:shape>
          <o:OLEObject Type="Embed" ProgID="Excel.Sheet.12" ShapeID="_x0000_i1025" DrawAspect="Content" ObjectID="_1565603091" r:id="rId9"/>
        </w:object>
      </w:r>
    </w:p>
    <w:p w:rsidR="0007684A" w:rsidRDefault="0007684A">
      <w:pPr>
        <w:spacing w:after="200" w:line="276" w:lineRule="auto"/>
        <w:jc w:val="left"/>
        <w:rPr>
          <w:rFonts w:ascii="Avenir LT 35 Light" w:hAnsi="Avenir LT 35 Light" w:cs="Calibri"/>
          <w:sz w:val="24"/>
          <w:szCs w:val="24"/>
          <w:lang w:val="es-ES_tradnl"/>
        </w:rPr>
      </w:pPr>
      <w:r>
        <w:rPr>
          <w:rFonts w:ascii="Avenir LT 35 Light" w:hAnsi="Avenir LT 35 Light" w:cs="Calibri"/>
          <w:sz w:val="24"/>
          <w:szCs w:val="24"/>
          <w:lang w:val="es-ES_tradnl"/>
        </w:rPr>
        <w:lastRenderedPageBreak/>
        <w:br w:type="page"/>
      </w:r>
    </w:p>
    <w:p w:rsidR="00890848" w:rsidRDefault="00261576"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lastRenderedPageBreak/>
        <w:t>I.2.2.</w:t>
      </w:r>
      <w:r>
        <w:rPr>
          <w:rFonts w:ascii="Avenir LT 35 Light" w:hAnsi="Avenir LT 35 Light" w:cs="Calibri"/>
          <w:sz w:val="24"/>
          <w:szCs w:val="24"/>
          <w:lang w:val="es-ES_tradnl"/>
        </w:rPr>
        <w:tab/>
      </w:r>
      <w:r w:rsidR="00890848" w:rsidRPr="00890848">
        <w:rPr>
          <w:rFonts w:ascii="Avenir LT 35 Light" w:hAnsi="Avenir LT 35 Light" w:cs="Calibri"/>
          <w:sz w:val="24"/>
          <w:szCs w:val="24"/>
          <w:lang w:val="es-ES_tradnl"/>
        </w:rPr>
        <w:t>INFORMACIÓN PRE</w:t>
      </w:r>
      <w:r>
        <w:rPr>
          <w:rFonts w:ascii="Avenir LT 35 Light" w:hAnsi="Avenir LT 35 Light" w:cs="Calibri"/>
          <w:sz w:val="24"/>
          <w:szCs w:val="24"/>
          <w:lang w:val="es-ES_tradnl"/>
        </w:rPr>
        <w:t>SUPUESTARIA EN CUENTAS DE ORDEN</w:t>
      </w:r>
    </w:p>
    <w:p w:rsidR="009B62F6" w:rsidRDefault="009B62F6" w:rsidP="0007684A">
      <w:pPr>
        <w:rPr>
          <w:rFonts w:ascii="Avenir LT 35 Light" w:hAnsi="Avenir LT 35 Light" w:cs="Calibri"/>
          <w:sz w:val="24"/>
          <w:szCs w:val="24"/>
          <w:lang w:val="es-ES_tradnl"/>
        </w:rPr>
      </w:pPr>
    </w:p>
    <w:p w:rsidR="009B62F6" w:rsidRPr="00890848" w:rsidRDefault="009B62F6" w:rsidP="0007684A">
      <w:pPr>
        <w:rPr>
          <w:rFonts w:ascii="Avenir LT 35 Light" w:hAnsi="Avenir LT 35 Light" w:cs="Calibri"/>
          <w:sz w:val="24"/>
          <w:szCs w:val="24"/>
          <w:lang w:val="es-ES_tradnl"/>
        </w:rPr>
      </w:pPr>
    </w:p>
    <w:bookmarkStart w:id="1" w:name="_MON_1431328859"/>
    <w:bookmarkEnd w:id="1"/>
    <w:p w:rsidR="00890848" w:rsidRPr="00890848" w:rsidRDefault="000F0886" w:rsidP="0007684A">
      <w:pPr>
        <w:jc w:val="center"/>
        <w:rPr>
          <w:rFonts w:ascii="Avenir LT 35 Light" w:hAnsi="Avenir LT 35 Light" w:cs="Calibri"/>
          <w:sz w:val="24"/>
          <w:szCs w:val="24"/>
          <w:lang w:val="es-ES_tradnl"/>
        </w:rPr>
      </w:pPr>
      <w:r w:rsidRPr="00890848">
        <w:rPr>
          <w:rFonts w:ascii="Avenir LT 35 Light" w:hAnsi="Avenir LT 35 Light" w:cs="Calibri"/>
          <w:sz w:val="24"/>
          <w:szCs w:val="24"/>
          <w:lang w:val="es-ES_tradnl"/>
        </w:rPr>
        <w:object w:dxaOrig="7265" w:dyaOrig="4557">
          <v:shape id="_x0000_i1026" type="#_x0000_t75" style="width:360.75pt;height:226.5pt" o:ole="">
            <v:imagedata r:id="rId10" o:title=""/>
          </v:shape>
          <o:OLEObject Type="Embed" ProgID="Excel.Sheet.12" ShapeID="_x0000_i1026" DrawAspect="Content" ObjectID="_1565603092" r:id="rId11"/>
        </w:object>
      </w: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890848" w:rsidRPr="00890848" w:rsidRDefault="00890848" w:rsidP="0007684A">
      <w:pPr>
        <w:rPr>
          <w:rFonts w:ascii="Avenir LT 35 Light" w:hAnsi="Avenir LT 35 Light" w:cs="Calibri"/>
          <w:sz w:val="24"/>
          <w:szCs w:val="24"/>
          <w:lang w:val="es-MX"/>
        </w:rPr>
      </w:pPr>
    </w:p>
    <w:p w:rsidR="0007684A" w:rsidRDefault="0007684A">
      <w:pPr>
        <w:spacing w:after="200" w:line="276" w:lineRule="auto"/>
        <w:jc w:val="left"/>
        <w:rPr>
          <w:rFonts w:ascii="Avenir LT 35 Light" w:hAnsi="Avenir LT 35 Light" w:cs="Calibri"/>
          <w:sz w:val="24"/>
          <w:szCs w:val="24"/>
          <w:lang w:val="es-MX"/>
        </w:rPr>
      </w:pPr>
      <w:r>
        <w:rPr>
          <w:rFonts w:ascii="Avenir LT 35 Light" w:hAnsi="Avenir LT 35 Light" w:cs="Calibri"/>
          <w:sz w:val="24"/>
          <w:szCs w:val="24"/>
          <w:lang w:val="es-MX"/>
        </w:rPr>
        <w:br w:type="page"/>
      </w:r>
    </w:p>
    <w:p w:rsidR="00890848" w:rsidRDefault="00370C44" w:rsidP="0007684A">
      <w:pPr>
        <w:rPr>
          <w:rFonts w:ascii="Avenir LT 35 Light" w:hAnsi="Avenir LT 35 Light" w:cs="Calibri"/>
          <w:sz w:val="24"/>
          <w:szCs w:val="24"/>
          <w:lang w:val="es-MX"/>
        </w:rPr>
      </w:pPr>
      <w:r>
        <w:rPr>
          <w:rFonts w:ascii="Avenir LT 35 Light" w:hAnsi="Avenir LT 35 Light" w:cs="Calibri"/>
          <w:sz w:val="24"/>
          <w:szCs w:val="24"/>
          <w:lang w:val="es-MX"/>
        </w:rPr>
        <w:lastRenderedPageBreak/>
        <w:t>I.2.3.</w:t>
      </w:r>
      <w:r>
        <w:rPr>
          <w:rFonts w:ascii="Avenir LT 35 Light" w:hAnsi="Avenir LT 35 Light" w:cs="Calibri"/>
          <w:sz w:val="24"/>
          <w:szCs w:val="24"/>
          <w:lang w:val="es-MX"/>
        </w:rPr>
        <w:tab/>
      </w:r>
      <w:r w:rsidR="00890848" w:rsidRPr="00890848">
        <w:rPr>
          <w:rFonts w:ascii="Avenir LT 35 Light" w:hAnsi="Avenir LT 35 Light" w:cs="Calibri"/>
          <w:sz w:val="24"/>
          <w:szCs w:val="24"/>
          <w:lang w:val="es-MX"/>
        </w:rPr>
        <w:t>ESTADO DE RESULTADOS DEL 1° DE E</w:t>
      </w:r>
      <w:r>
        <w:rPr>
          <w:rFonts w:ascii="Avenir LT 35 Light" w:hAnsi="Avenir LT 35 Light" w:cs="Calibri"/>
          <w:sz w:val="24"/>
          <w:szCs w:val="24"/>
          <w:lang w:val="es-MX"/>
        </w:rPr>
        <w:t>NERO AL 31 DE DICIEMBRE DE 2013</w:t>
      </w:r>
    </w:p>
    <w:p w:rsidR="0007684A" w:rsidRPr="00890848" w:rsidRDefault="0007684A" w:rsidP="0007684A">
      <w:pPr>
        <w:rPr>
          <w:rFonts w:ascii="Avenir LT 35 Light" w:hAnsi="Avenir LT 35 Light" w:cs="Calibri"/>
          <w:sz w:val="24"/>
          <w:szCs w:val="24"/>
          <w:lang w:val="es-MX"/>
        </w:rPr>
      </w:pPr>
    </w:p>
    <w:bookmarkStart w:id="2" w:name="_MON_1431030048"/>
    <w:bookmarkEnd w:id="2"/>
    <w:p w:rsidR="00890848" w:rsidRPr="00890848" w:rsidRDefault="00370C44" w:rsidP="0007684A">
      <w:pPr>
        <w:jc w:val="center"/>
        <w:rPr>
          <w:rFonts w:ascii="Avenir LT 35 Light" w:hAnsi="Avenir LT 35 Light" w:cs="Calibri"/>
          <w:sz w:val="24"/>
          <w:szCs w:val="24"/>
          <w:lang w:val="es-ES_tradnl"/>
        </w:rPr>
      </w:pPr>
      <w:r w:rsidRPr="00890848">
        <w:rPr>
          <w:rFonts w:ascii="Avenir LT 35 Light" w:hAnsi="Avenir LT 35 Light" w:cs="Calibri"/>
          <w:sz w:val="24"/>
          <w:szCs w:val="24"/>
          <w:lang w:val="es-ES_tradnl"/>
        </w:rPr>
        <w:object w:dxaOrig="13674" w:dyaOrig="10429">
          <v:shape id="_x0000_i1027" type="#_x0000_t75" style="width:452.25pt;height:6in" o:ole="">
            <v:imagedata r:id="rId12" o:title=""/>
          </v:shape>
          <o:OLEObject Type="Embed" ProgID="Excel.Sheet.12" ShapeID="_x0000_i1027" DrawAspect="Content" ObjectID="_1565603093" r:id="rId13"/>
        </w:object>
      </w:r>
    </w:p>
    <w:p w:rsidR="00890848" w:rsidRDefault="00890848" w:rsidP="0007684A">
      <w:pPr>
        <w:rPr>
          <w:rFonts w:ascii="Avenir LT 35 Light" w:hAnsi="Avenir LT 35 Light" w:cs="Calibri"/>
          <w:sz w:val="24"/>
          <w:szCs w:val="24"/>
          <w:lang w:val="es-ES_tradnl"/>
        </w:rPr>
      </w:pPr>
    </w:p>
    <w:p w:rsidR="00890848" w:rsidRDefault="00890848" w:rsidP="0007684A">
      <w:pPr>
        <w:rPr>
          <w:rFonts w:ascii="Avenir LT 35 Light" w:hAnsi="Avenir LT 35 Light" w:cs="Calibri"/>
          <w:sz w:val="24"/>
          <w:szCs w:val="24"/>
          <w:lang w:val="es-ES_tradnl"/>
        </w:rPr>
      </w:pPr>
    </w:p>
    <w:p w:rsidR="00890848" w:rsidRPr="00890848" w:rsidRDefault="00890848" w:rsidP="0007684A">
      <w:pPr>
        <w:rPr>
          <w:rFonts w:ascii="Avenir LT 35 Light" w:hAnsi="Avenir LT 35 Light" w:cs="Calibri"/>
          <w:sz w:val="24"/>
          <w:szCs w:val="24"/>
          <w:lang w:val="es-ES_tradnl"/>
        </w:rPr>
      </w:pPr>
    </w:p>
    <w:p w:rsidR="0004217E" w:rsidRDefault="0004217E" w:rsidP="0007684A">
      <w:pPr>
        <w:rPr>
          <w:rFonts w:ascii="Avenir LT 35 Light" w:hAnsi="Avenir LT 35 Light" w:cs="Calibri"/>
          <w:sz w:val="24"/>
          <w:szCs w:val="24"/>
          <w:lang w:val="es-ES_tradnl"/>
        </w:rPr>
      </w:pPr>
    </w:p>
    <w:p w:rsidR="009B62F6" w:rsidRDefault="009B62F6"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br w:type="page"/>
      </w:r>
    </w:p>
    <w:p w:rsidR="00890848" w:rsidRPr="00890848" w:rsidRDefault="0089084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lastRenderedPageBreak/>
        <w:t>CUMPLIMIENTO DE LA LEY GENERAL DE CONTABILIDAD GUBERNAMENTAL</w:t>
      </w:r>
    </w:p>
    <w:p w:rsidR="009B62F6" w:rsidRDefault="009B62F6" w:rsidP="0007684A">
      <w:pPr>
        <w:rPr>
          <w:rFonts w:ascii="Avenir LT 35 Light" w:hAnsi="Avenir LT 35 Light" w:cs="Calibri"/>
          <w:sz w:val="24"/>
          <w:szCs w:val="24"/>
          <w:lang w:val="es-ES_tradnl"/>
        </w:rPr>
      </w:pPr>
    </w:p>
    <w:p w:rsidR="00890848" w:rsidRPr="00890848" w:rsidRDefault="0089084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 xml:space="preserve">Se realizó un cuestionario y se solicitó el soporte documental </w:t>
      </w:r>
      <w:r w:rsidR="00370C44">
        <w:rPr>
          <w:rFonts w:ascii="Avenir LT 35 Light" w:hAnsi="Avenir LT 35 Light" w:cs="Calibri"/>
          <w:sz w:val="24"/>
          <w:szCs w:val="24"/>
          <w:lang w:val="es-ES_tradnl"/>
        </w:rPr>
        <w:t>del</w:t>
      </w:r>
      <w:r w:rsidRPr="00890848">
        <w:rPr>
          <w:rFonts w:ascii="Avenir LT 35 Light" w:hAnsi="Avenir LT 35 Light" w:cs="Calibri"/>
          <w:sz w:val="24"/>
          <w:szCs w:val="24"/>
          <w:lang w:val="es-ES_tradnl"/>
        </w:rPr>
        <w:t xml:space="preserve"> mismo, para validar el cumplimiento a las disposiciones establecidas en la Ley General de Contabilidad Gubernamental.</w:t>
      </w:r>
    </w:p>
    <w:p w:rsidR="009B62F6" w:rsidRDefault="009B62F6" w:rsidP="0007684A">
      <w:pPr>
        <w:rPr>
          <w:rFonts w:ascii="Avenir LT 35 Light" w:hAnsi="Avenir LT 35 Light" w:cs="Calibri"/>
          <w:sz w:val="24"/>
          <w:szCs w:val="24"/>
          <w:lang w:val="es-ES_tradnl"/>
        </w:rPr>
      </w:pPr>
    </w:p>
    <w:p w:rsidR="00890848" w:rsidRDefault="0089084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COMENTARIO:</w:t>
      </w:r>
    </w:p>
    <w:p w:rsidR="00887158" w:rsidRPr="00890848" w:rsidRDefault="00887158" w:rsidP="0007684A">
      <w:pPr>
        <w:rPr>
          <w:rFonts w:ascii="Avenir LT 35 Light" w:hAnsi="Avenir LT 35 Light" w:cs="Calibri"/>
          <w:sz w:val="24"/>
          <w:szCs w:val="24"/>
          <w:lang w:val="es-ES_tradnl"/>
        </w:rPr>
      </w:pPr>
    </w:p>
    <w:p w:rsidR="00890848" w:rsidRPr="00890848" w:rsidRDefault="0089084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 xml:space="preserve">El organismo presenta avances en el cumplimiento a las </w:t>
      </w:r>
      <w:r w:rsidR="00837EB8">
        <w:rPr>
          <w:rFonts w:ascii="Avenir LT 35 Light" w:hAnsi="Avenir LT 35 Light" w:cs="Calibri"/>
          <w:sz w:val="24"/>
          <w:szCs w:val="24"/>
          <w:lang w:val="es-ES_tradnl"/>
        </w:rPr>
        <w:t>fracciones I y II del artículo cuarto t</w:t>
      </w:r>
      <w:r w:rsidRPr="00890848">
        <w:rPr>
          <w:rFonts w:ascii="Avenir LT 35 Light" w:hAnsi="Avenir LT 35 Light" w:cs="Calibri"/>
          <w:sz w:val="24"/>
          <w:szCs w:val="24"/>
          <w:lang w:val="es-ES_tradnl"/>
        </w:rPr>
        <w:t>ransitorio de la Ley General de Contabilidad Gubernamental, ya que inició la armonización de sus sistemas contables como sigue:</w:t>
      </w:r>
    </w:p>
    <w:p w:rsidR="009B62F6" w:rsidRDefault="009B62F6" w:rsidP="0007684A">
      <w:pPr>
        <w:rPr>
          <w:rFonts w:ascii="Avenir LT 35 Light" w:hAnsi="Avenir LT 35 Light" w:cs="Calibri"/>
          <w:sz w:val="24"/>
          <w:szCs w:val="24"/>
          <w:lang w:val="es-ES_tradnl"/>
        </w:rPr>
      </w:pPr>
    </w:p>
    <w:p w:rsidR="00890848" w:rsidRPr="00890848" w:rsidRDefault="0089084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En el año 2011 alinearon la lista de cuentas al plan de cuentas, clasificación presupuestal armonizados, normas y metodologías que establezca</w:t>
      </w:r>
      <w:r w:rsidR="00837EB8">
        <w:rPr>
          <w:rFonts w:ascii="Avenir LT 35 Light" w:hAnsi="Avenir LT 35 Light" w:cs="Calibri"/>
          <w:sz w:val="24"/>
          <w:szCs w:val="24"/>
          <w:lang w:val="es-ES_tradnl"/>
        </w:rPr>
        <w:t>n</w:t>
      </w:r>
      <w:r w:rsidRPr="00890848">
        <w:rPr>
          <w:rFonts w:ascii="Avenir LT 35 Light" w:hAnsi="Avenir LT 35 Light" w:cs="Calibri"/>
          <w:sz w:val="24"/>
          <w:szCs w:val="24"/>
          <w:lang w:val="es-ES_tradnl"/>
        </w:rPr>
        <w:t xml:space="preserve"> los momentos contables de los ingresos y los </w:t>
      </w:r>
      <w:r w:rsidR="00837EB8">
        <w:rPr>
          <w:rFonts w:ascii="Avenir LT 35 Light" w:hAnsi="Avenir LT 35 Light" w:cs="Calibri"/>
          <w:sz w:val="24"/>
          <w:szCs w:val="24"/>
          <w:lang w:val="es-ES_tradnl"/>
        </w:rPr>
        <w:t>gastos; en el ejercicio de 2012</w:t>
      </w:r>
      <w:r w:rsidRPr="00890848">
        <w:rPr>
          <w:rFonts w:ascii="Avenir LT 35 Light" w:hAnsi="Avenir LT 35 Light" w:cs="Calibri"/>
          <w:sz w:val="24"/>
          <w:szCs w:val="24"/>
          <w:lang w:val="es-ES_tradnl"/>
        </w:rPr>
        <w:t>, se efectuaron los registros contables con base acumulativa armonizados con los libros de diario y de mayor; se cuenta con el catálogo de cuentas y está en proceso de elaboración el manual de contabilidad; se emite información contable presupuestaria y, está en proceso la elaboración del Estado de Flujos de Efectivo.</w:t>
      </w:r>
    </w:p>
    <w:p w:rsidR="00837EB8" w:rsidRDefault="005279B6"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sidR="00837EB8">
        <w:rPr>
          <w:rFonts w:ascii="Avenir LT 35 Light" w:hAnsi="Avenir LT 35 Light" w:cs="Calibri"/>
          <w:sz w:val="24"/>
          <w:szCs w:val="24"/>
          <w:lang w:val="es-ES_tradnl"/>
        </w:rPr>
        <w:t>ue se desarrolla en el numeral II.I</w:t>
      </w:r>
      <w:r w:rsidRPr="00890848">
        <w:rPr>
          <w:rFonts w:ascii="Avenir LT 35 Light" w:hAnsi="Avenir LT 35 Light" w:cs="Calibri"/>
          <w:sz w:val="24"/>
          <w:szCs w:val="24"/>
          <w:lang w:val="es-ES_tradnl"/>
        </w:rPr>
        <w:t xml:space="preserve"> </w:t>
      </w:r>
      <w:r w:rsidR="00837EB8">
        <w:rPr>
          <w:rFonts w:ascii="Avenir LT 35 Light" w:hAnsi="Avenir LT 35 Light" w:cs="Calibri"/>
          <w:sz w:val="24"/>
          <w:szCs w:val="24"/>
          <w:lang w:val="es-ES_tradnl"/>
        </w:rPr>
        <w:t>correspondiente al apartado de observaciones y/o recomendaciones.</w:t>
      </w:r>
    </w:p>
    <w:p w:rsidR="009B62F6" w:rsidRDefault="009B62F6" w:rsidP="0007684A">
      <w:pPr>
        <w:rPr>
          <w:rFonts w:ascii="Avenir LT 35 Light" w:hAnsi="Avenir LT 35 Light"/>
          <w:sz w:val="24"/>
          <w:szCs w:val="24"/>
        </w:rPr>
      </w:pPr>
    </w:p>
    <w:p w:rsidR="00370C44" w:rsidRDefault="00370C44" w:rsidP="0007684A">
      <w:pPr>
        <w:rPr>
          <w:rFonts w:ascii="Avenir LT 35 Light" w:hAnsi="Avenir LT 35 Light"/>
          <w:sz w:val="24"/>
          <w:szCs w:val="24"/>
        </w:rPr>
      </w:pPr>
      <w:r>
        <w:rPr>
          <w:rFonts w:ascii="Avenir LT 35 Light" w:hAnsi="Avenir LT 35 Light"/>
          <w:sz w:val="24"/>
          <w:szCs w:val="24"/>
        </w:rPr>
        <w:t>I.3.</w:t>
      </w:r>
      <w:r w:rsidR="007D6215">
        <w:rPr>
          <w:rFonts w:ascii="Avenir LT 35 Light" w:hAnsi="Avenir LT 35 Light"/>
          <w:sz w:val="24"/>
          <w:szCs w:val="24"/>
        </w:rPr>
        <w:tab/>
      </w:r>
      <w:r>
        <w:rPr>
          <w:rFonts w:ascii="Avenir LT 35 Light" w:hAnsi="Avenir LT 35 Light"/>
          <w:sz w:val="24"/>
          <w:szCs w:val="24"/>
        </w:rPr>
        <w:t>INGRESOS</w:t>
      </w:r>
    </w:p>
    <w:p w:rsidR="009B62F6" w:rsidRDefault="009B62F6" w:rsidP="0007684A">
      <w:pPr>
        <w:rPr>
          <w:rFonts w:ascii="Avenir LT 35 Light" w:hAnsi="Avenir LT 35 Light"/>
          <w:sz w:val="24"/>
          <w:szCs w:val="24"/>
        </w:rPr>
      </w:pPr>
    </w:p>
    <w:p w:rsidR="007D6215" w:rsidRPr="009E0E2F" w:rsidRDefault="007D6215" w:rsidP="0007684A">
      <w:pPr>
        <w:rPr>
          <w:rFonts w:ascii="Avenir LT 35 Light" w:hAnsi="Avenir LT 35 Light"/>
          <w:sz w:val="24"/>
          <w:szCs w:val="24"/>
        </w:rPr>
      </w:pPr>
      <w:r w:rsidRPr="009E0E2F">
        <w:rPr>
          <w:rFonts w:ascii="Avenir LT 35 Light" w:hAnsi="Avenir LT 35 Light"/>
          <w:sz w:val="24"/>
          <w:szCs w:val="24"/>
        </w:rPr>
        <w:t>I.3.1</w:t>
      </w:r>
      <w:r w:rsidR="00370C44">
        <w:rPr>
          <w:rFonts w:ascii="Avenir LT 35 Light" w:hAnsi="Avenir LT 35 Light"/>
          <w:sz w:val="24"/>
          <w:szCs w:val="24"/>
        </w:rPr>
        <w:t>.</w:t>
      </w:r>
      <w:r w:rsidRPr="009E0E2F">
        <w:rPr>
          <w:rFonts w:ascii="Avenir LT 35 Light" w:hAnsi="Avenir LT 35 Light"/>
          <w:sz w:val="24"/>
          <w:szCs w:val="24"/>
        </w:rPr>
        <w:tab/>
        <w:t>VARIACIONES DE INGRESOS ESTIMADOS CONTRA REALES</w:t>
      </w:r>
      <w:bookmarkStart w:id="3" w:name="_MON_1425376662"/>
      <w:bookmarkEnd w:id="3"/>
    </w:p>
    <w:p w:rsidR="007D6215" w:rsidRPr="00AC1AC1" w:rsidRDefault="007D6215" w:rsidP="0007684A">
      <w:pPr>
        <w:pStyle w:val="Sinespaciado"/>
        <w:jc w:val="both"/>
        <w:rPr>
          <w:rFonts w:ascii="Avenir LT 35 Light" w:hAnsi="Avenir LT 35 Light"/>
          <w:sz w:val="24"/>
          <w:szCs w:val="24"/>
          <w:lang w:val="es-ES"/>
        </w:rPr>
      </w:pPr>
    </w:p>
    <w:bookmarkStart w:id="4" w:name="_MON_1465979423"/>
    <w:bookmarkEnd w:id="4"/>
    <w:p w:rsidR="007D6215" w:rsidRDefault="009C338F" w:rsidP="0007684A">
      <w:pPr>
        <w:pStyle w:val="Sinespaciado"/>
        <w:jc w:val="center"/>
        <w:rPr>
          <w:rFonts w:ascii="Avenir LT 35 Light" w:hAnsi="Avenir LT 35 Light"/>
          <w:sz w:val="24"/>
          <w:szCs w:val="24"/>
        </w:rPr>
      </w:pPr>
      <w:r w:rsidRPr="00626EE1">
        <w:rPr>
          <w:rFonts w:ascii="Avenir LT 35 Light" w:hAnsi="Avenir LT 35 Light"/>
          <w:sz w:val="24"/>
          <w:szCs w:val="24"/>
        </w:rPr>
        <w:object w:dxaOrig="10883" w:dyaOrig="1791">
          <v:shape id="_x0000_i1028" type="#_x0000_t75" style="width:483pt;height:89.25pt" o:ole="">
            <v:imagedata r:id="rId14" o:title=""/>
          </v:shape>
          <o:OLEObject Type="Embed" ProgID="Excel.Sheet.12" ShapeID="_x0000_i1028" DrawAspect="Content" ObjectID="_1565603094" r:id="rId15"/>
        </w:object>
      </w:r>
    </w:p>
    <w:p w:rsidR="007D6215" w:rsidRDefault="007D6215" w:rsidP="0007684A">
      <w:pPr>
        <w:pStyle w:val="Sinespaciado"/>
        <w:jc w:val="both"/>
        <w:rPr>
          <w:rFonts w:ascii="Avenir LT 35 Light" w:hAnsi="Avenir LT 35 Light"/>
          <w:sz w:val="24"/>
          <w:szCs w:val="24"/>
        </w:rPr>
      </w:pPr>
    </w:p>
    <w:p w:rsidR="007D6215" w:rsidRPr="009E0E2F" w:rsidRDefault="007D6215" w:rsidP="0007684A">
      <w:pPr>
        <w:pStyle w:val="Sinespaciado"/>
        <w:jc w:val="both"/>
        <w:rPr>
          <w:rFonts w:ascii="Avenir LT 35 Light" w:hAnsi="Avenir LT 35 Light"/>
          <w:sz w:val="24"/>
          <w:szCs w:val="24"/>
        </w:rPr>
      </w:pPr>
      <w:r w:rsidRPr="009E0E2F">
        <w:rPr>
          <w:rFonts w:ascii="Avenir LT 35 Light" w:hAnsi="Avenir LT 35 Light"/>
          <w:sz w:val="24"/>
          <w:szCs w:val="24"/>
        </w:rPr>
        <w:t>COMENTARIO</w:t>
      </w:r>
      <w:r>
        <w:rPr>
          <w:rFonts w:ascii="Avenir LT 35 Light" w:hAnsi="Avenir LT 35 Light"/>
          <w:sz w:val="24"/>
          <w:szCs w:val="24"/>
        </w:rPr>
        <w:t>S</w:t>
      </w:r>
      <w:r w:rsidRPr="009E0E2F">
        <w:rPr>
          <w:rFonts w:ascii="Avenir LT 35 Light" w:hAnsi="Avenir LT 35 Light"/>
          <w:sz w:val="24"/>
          <w:szCs w:val="24"/>
        </w:rPr>
        <w:t>:</w:t>
      </w:r>
    </w:p>
    <w:p w:rsidR="007D6215" w:rsidRPr="009E0E2F" w:rsidRDefault="007D6215" w:rsidP="0007684A">
      <w:pPr>
        <w:pStyle w:val="Sinespaciado"/>
        <w:jc w:val="both"/>
        <w:rPr>
          <w:rFonts w:ascii="Avenir LT 35 Light" w:hAnsi="Avenir LT 35 Light"/>
          <w:sz w:val="24"/>
          <w:szCs w:val="24"/>
        </w:rPr>
      </w:pPr>
    </w:p>
    <w:p w:rsidR="007D6215" w:rsidRDefault="00AC1AC1" w:rsidP="0007684A">
      <w:pPr>
        <w:pStyle w:val="Sinespaciado"/>
        <w:jc w:val="both"/>
        <w:rPr>
          <w:rFonts w:ascii="Avenir LT 35 Light" w:hAnsi="Avenir LT 35 Light"/>
          <w:sz w:val="24"/>
          <w:szCs w:val="24"/>
        </w:rPr>
      </w:pPr>
      <w:r w:rsidRPr="00AC1AC1">
        <w:rPr>
          <w:rFonts w:ascii="Avenir LT 35 Light" w:hAnsi="Avenir LT 35 Light"/>
          <w:sz w:val="24"/>
          <w:szCs w:val="24"/>
        </w:rPr>
        <w:t>1)</w:t>
      </w:r>
      <w:r>
        <w:rPr>
          <w:rFonts w:ascii="Avenir LT 35 Light" w:hAnsi="Avenir LT 35 Light"/>
          <w:sz w:val="24"/>
          <w:szCs w:val="24"/>
        </w:rPr>
        <w:tab/>
      </w:r>
      <w:r w:rsidR="007D6215">
        <w:rPr>
          <w:rFonts w:ascii="Avenir LT 35 Light" w:hAnsi="Avenir LT 35 Light"/>
          <w:sz w:val="24"/>
          <w:szCs w:val="24"/>
        </w:rPr>
        <w:t xml:space="preserve">Variación que se deriva por </w:t>
      </w:r>
      <w:r w:rsidR="0095720F">
        <w:rPr>
          <w:rFonts w:ascii="Avenir LT 35 Light" w:hAnsi="Avenir LT 35 Light"/>
          <w:sz w:val="24"/>
          <w:szCs w:val="24"/>
        </w:rPr>
        <w:t xml:space="preserve">un </w:t>
      </w:r>
      <w:r w:rsidR="007D6215">
        <w:rPr>
          <w:rFonts w:ascii="Avenir LT 35 Light" w:hAnsi="Avenir LT 35 Light"/>
          <w:sz w:val="24"/>
          <w:szCs w:val="24"/>
        </w:rPr>
        <w:t>mayor consumo de agua para los Parques Industriales principalmente el de Chihuahua, lo cual no se tenía presupuestado.</w:t>
      </w:r>
    </w:p>
    <w:p w:rsidR="007D6215" w:rsidRPr="006A1E04" w:rsidRDefault="007D6215" w:rsidP="0007684A">
      <w:pPr>
        <w:pStyle w:val="Sinespaciado"/>
        <w:jc w:val="both"/>
        <w:rPr>
          <w:rFonts w:ascii="Avenir LT 35 Light" w:hAnsi="Avenir LT 35 Light"/>
          <w:sz w:val="24"/>
          <w:szCs w:val="24"/>
        </w:rPr>
      </w:pPr>
    </w:p>
    <w:p w:rsidR="007D6215" w:rsidRPr="00F770C2" w:rsidRDefault="00AC1AC1" w:rsidP="0007684A">
      <w:pPr>
        <w:pStyle w:val="Sinespaciado"/>
        <w:jc w:val="both"/>
        <w:rPr>
          <w:rFonts w:ascii="Avenir LT 35 Light" w:hAnsi="Avenir LT 35 Light"/>
          <w:sz w:val="24"/>
          <w:szCs w:val="24"/>
        </w:rPr>
      </w:pPr>
      <w:r>
        <w:rPr>
          <w:rFonts w:ascii="Avenir LT 35 Light" w:hAnsi="Avenir LT 35 Light"/>
          <w:sz w:val="24"/>
          <w:szCs w:val="24"/>
        </w:rPr>
        <w:t>2)</w:t>
      </w:r>
      <w:r>
        <w:rPr>
          <w:rFonts w:ascii="Avenir LT 35 Light" w:hAnsi="Avenir LT 35 Light"/>
          <w:sz w:val="24"/>
          <w:szCs w:val="24"/>
        </w:rPr>
        <w:tab/>
      </w:r>
      <w:r w:rsidR="007D6215" w:rsidRPr="00F770C2">
        <w:rPr>
          <w:rFonts w:ascii="Avenir LT 35 Light" w:hAnsi="Avenir LT 35 Light"/>
          <w:sz w:val="24"/>
          <w:szCs w:val="24"/>
        </w:rPr>
        <w:t>Estos ingresos no se tenían contemplados y son por la renta de la</w:t>
      </w:r>
      <w:r w:rsidR="00370C44">
        <w:rPr>
          <w:rFonts w:ascii="Avenir LT 35 Light" w:hAnsi="Avenir LT 35 Light"/>
          <w:sz w:val="24"/>
          <w:szCs w:val="24"/>
        </w:rPr>
        <w:t>s oficinas y planta metalúrgica</w:t>
      </w:r>
      <w:r w:rsidR="00837EB8">
        <w:rPr>
          <w:rFonts w:ascii="Avenir LT 35 Light" w:hAnsi="Avenir LT 35 Light"/>
          <w:sz w:val="24"/>
          <w:szCs w:val="24"/>
        </w:rPr>
        <w:t xml:space="preserve"> experimental </w:t>
      </w:r>
      <w:r w:rsidR="009C338F">
        <w:rPr>
          <w:rFonts w:ascii="Avenir LT 35 Light" w:hAnsi="Avenir LT 35 Light"/>
          <w:sz w:val="24"/>
          <w:szCs w:val="24"/>
        </w:rPr>
        <w:t>“</w:t>
      </w:r>
      <w:r w:rsidR="00837EB8">
        <w:rPr>
          <w:rFonts w:ascii="Avenir LT 35 Light" w:hAnsi="Avenir LT 35 Light"/>
          <w:sz w:val="24"/>
          <w:szCs w:val="24"/>
        </w:rPr>
        <w:t>Luis Escudero Chá</w:t>
      </w:r>
      <w:r w:rsidR="00F770C2" w:rsidRPr="00F770C2">
        <w:rPr>
          <w:rFonts w:ascii="Avenir LT 35 Light" w:hAnsi="Avenir LT 35 Light"/>
          <w:sz w:val="24"/>
          <w:szCs w:val="24"/>
        </w:rPr>
        <w:t>vez</w:t>
      </w:r>
      <w:r w:rsidR="009C338F">
        <w:rPr>
          <w:rFonts w:ascii="Avenir LT 35 Light" w:hAnsi="Avenir LT 35 Light"/>
          <w:sz w:val="24"/>
          <w:szCs w:val="24"/>
        </w:rPr>
        <w:t>”</w:t>
      </w:r>
      <w:r w:rsidR="00F770C2" w:rsidRPr="00F770C2">
        <w:rPr>
          <w:rFonts w:ascii="Avenir LT 35 Light" w:hAnsi="Avenir LT 35 Light"/>
          <w:sz w:val="24"/>
          <w:szCs w:val="24"/>
        </w:rPr>
        <w:t xml:space="preserve"> ubicada en</w:t>
      </w:r>
      <w:r w:rsidR="00370C44">
        <w:rPr>
          <w:rFonts w:ascii="Avenir LT 35 Light" w:hAnsi="Avenir LT 35 Light"/>
          <w:sz w:val="24"/>
          <w:szCs w:val="24"/>
        </w:rPr>
        <w:t xml:space="preserve"> Hidalgo</w:t>
      </w:r>
      <w:r w:rsidR="006C22FA">
        <w:rPr>
          <w:rFonts w:ascii="Avenir LT 35 Light" w:hAnsi="Avenir LT 35 Light"/>
          <w:sz w:val="24"/>
          <w:szCs w:val="24"/>
        </w:rPr>
        <w:t xml:space="preserve"> del</w:t>
      </w:r>
      <w:r w:rsidR="00F770C2" w:rsidRPr="00F770C2">
        <w:rPr>
          <w:rFonts w:ascii="Avenir LT 35 Light" w:hAnsi="Avenir LT 35 Light"/>
          <w:sz w:val="24"/>
          <w:szCs w:val="24"/>
        </w:rPr>
        <w:t xml:space="preserve"> Parral </w:t>
      </w:r>
      <w:r w:rsidR="007D6215" w:rsidRPr="00F770C2">
        <w:rPr>
          <w:rFonts w:ascii="Avenir LT 35 Light" w:hAnsi="Avenir LT 35 Light"/>
          <w:sz w:val="24"/>
          <w:szCs w:val="24"/>
        </w:rPr>
        <w:t xml:space="preserve">y adecuaciones a la planta arrendada a </w:t>
      </w:r>
      <w:r w:rsidR="00F770C2" w:rsidRPr="00F770C2">
        <w:rPr>
          <w:rFonts w:ascii="Avenir LT 35 Light" w:hAnsi="Avenir LT 35 Light"/>
          <w:sz w:val="24"/>
          <w:szCs w:val="24"/>
        </w:rPr>
        <w:t>Buenaventura Autopartes, S.A</w:t>
      </w:r>
      <w:r w:rsidR="00837EB8">
        <w:rPr>
          <w:rFonts w:ascii="Avenir LT 35 Light" w:hAnsi="Avenir LT 35 Light"/>
          <w:sz w:val="24"/>
          <w:szCs w:val="24"/>
        </w:rPr>
        <w:t>.</w:t>
      </w:r>
      <w:r w:rsidR="00F770C2" w:rsidRPr="00F770C2">
        <w:rPr>
          <w:rFonts w:ascii="Avenir LT 35 Light" w:hAnsi="Avenir LT 35 Light"/>
          <w:sz w:val="24"/>
          <w:szCs w:val="24"/>
        </w:rPr>
        <w:t xml:space="preserve"> de C.V.</w:t>
      </w:r>
    </w:p>
    <w:p w:rsidR="008E59D4" w:rsidRDefault="008E59D4" w:rsidP="0007684A">
      <w:pPr>
        <w:rPr>
          <w:lang w:val="es-MX"/>
        </w:rPr>
      </w:pPr>
    </w:p>
    <w:p w:rsidR="009B62F6" w:rsidRDefault="009B62F6" w:rsidP="0007684A">
      <w:pPr>
        <w:rPr>
          <w:lang w:val="es-MX"/>
        </w:rPr>
      </w:pPr>
    </w:p>
    <w:p w:rsidR="009B62F6" w:rsidRDefault="009B62F6" w:rsidP="0007684A">
      <w:pPr>
        <w:rPr>
          <w:lang w:val="es-MX"/>
        </w:rPr>
      </w:pPr>
    </w:p>
    <w:p w:rsidR="0007684A" w:rsidRDefault="0007684A">
      <w:pPr>
        <w:spacing w:after="200" w:line="276" w:lineRule="auto"/>
        <w:jc w:val="left"/>
        <w:rPr>
          <w:rFonts w:ascii="Avenir LT 35 Light" w:hAnsi="Avenir LT 35 Light" w:cs="Calibri"/>
          <w:sz w:val="24"/>
          <w:szCs w:val="24"/>
          <w:lang w:val="es-ES_tradnl"/>
        </w:rPr>
      </w:pPr>
      <w:r>
        <w:rPr>
          <w:rFonts w:ascii="Avenir LT 35 Light" w:hAnsi="Avenir LT 35 Light" w:cs="Calibri"/>
          <w:sz w:val="24"/>
          <w:szCs w:val="24"/>
          <w:lang w:val="es-ES_tradnl"/>
        </w:rPr>
        <w:br w:type="page"/>
      </w:r>
    </w:p>
    <w:p w:rsidR="00B1237D" w:rsidRPr="008E59D4" w:rsidRDefault="00370C44" w:rsidP="0007684A">
      <w:pPr>
        <w:rPr>
          <w:lang w:val="es-MX"/>
        </w:rPr>
      </w:pPr>
      <w:r>
        <w:rPr>
          <w:rFonts w:ascii="Avenir LT 35 Light" w:hAnsi="Avenir LT 35 Light" w:cs="Calibri"/>
          <w:sz w:val="24"/>
          <w:szCs w:val="24"/>
          <w:lang w:val="es-ES_tradnl"/>
        </w:rPr>
        <w:lastRenderedPageBreak/>
        <w:t>I.3.2.</w:t>
      </w:r>
      <w:r>
        <w:rPr>
          <w:rFonts w:ascii="Avenir LT 35 Light" w:hAnsi="Avenir LT 35 Light" w:cs="Calibri"/>
          <w:sz w:val="24"/>
          <w:szCs w:val="24"/>
          <w:lang w:val="es-ES_tradnl"/>
        </w:rPr>
        <w:tab/>
      </w:r>
      <w:r w:rsidR="00B1237D">
        <w:rPr>
          <w:rFonts w:ascii="Avenir LT 35 Light" w:hAnsi="Avenir LT 35 Light" w:cs="Calibri"/>
          <w:sz w:val="24"/>
          <w:szCs w:val="24"/>
          <w:lang w:val="es-ES_tradnl"/>
        </w:rPr>
        <w:t xml:space="preserve">REVISIÓN DE </w:t>
      </w:r>
      <w:r>
        <w:rPr>
          <w:rFonts w:ascii="Avenir LT 35 Light" w:hAnsi="Avenir LT 35 Light" w:cs="Calibri"/>
          <w:sz w:val="24"/>
          <w:szCs w:val="24"/>
          <w:lang w:val="es-ES_tradnl"/>
        </w:rPr>
        <w:t>INGRESOS</w:t>
      </w:r>
    </w:p>
    <w:p w:rsidR="00B1237D" w:rsidRPr="00B1237D" w:rsidRDefault="00B1237D" w:rsidP="0007684A">
      <w:pPr>
        <w:rPr>
          <w:rFonts w:ascii="Avenir LT 35 Light" w:hAnsi="Avenir LT 35 Light" w:cs="Calibri"/>
          <w:sz w:val="24"/>
          <w:szCs w:val="24"/>
          <w:lang w:val="es-ES_tradnl"/>
        </w:rPr>
      </w:pPr>
    </w:p>
    <w:p w:rsidR="00B1237D" w:rsidRDefault="00B1237D" w:rsidP="0007684A">
      <w:pPr>
        <w:rPr>
          <w:rFonts w:ascii="Avenir LT 35 Light" w:hAnsi="Avenir LT 35 Light" w:cs="Calibri"/>
          <w:sz w:val="24"/>
          <w:szCs w:val="24"/>
          <w:lang w:val="es-MX"/>
        </w:rPr>
      </w:pPr>
      <w:r w:rsidRPr="00393EBF">
        <w:rPr>
          <w:rFonts w:ascii="Avenir LT 35 Light" w:hAnsi="Avenir LT 35 Light" w:cs="Calibri"/>
          <w:sz w:val="24"/>
          <w:szCs w:val="24"/>
          <w:lang w:val="es-MX"/>
        </w:rPr>
        <w:t xml:space="preserve">Los </w:t>
      </w:r>
      <w:r>
        <w:rPr>
          <w:rFonts w:ascii="Avenir LT 35 Light" w:hAnsi="Avenir LT 35 Light" w:cs="Calibri"/>
          <w:sz w:val="24"/>
          <w:szCs w:val="24"/>
          <w:lang w:val="es-MX"/>
        </w:rPr>
        <w:t>ingresos</w:t>
      </w:r>
      <w:r w:rsidRPr="00393EBF">
        <w:rPr>
          <w:rFonts w:ascii="Avenir LT 35 Light" w:hAnsi="Avenir LT 35 Light" w:cs="Calibri"/>
          <w:sz w:val="24"/>
          <w:szCs w:val="24"/>
          <w:lang w:val="es-MX"/>
        </w:rPr>
        <w:t xml:space="preserve"> totales y la muestra seleccionada para su revisión se integran como sigue:</w:t>
      </w:r>
    </w:p>
    <w:p w:rsidR="00B1237D" w:rsidRPr="00B1237D" w:rsidRDefault="00B1237D" w:rsidP="0007684A">
      <w:pPr>
        <w:rPr>
          <w:rFonts w:ascii="Avenir LT 35 Light" w:hAnsi="Avenir LT 35 Light" w:cs="Calibri"/>
          <w:sz w:val="24"/>
          <w:szCs w:val="24"/>
          <w:lang w:val="es-ES_tradnl"/>
        </w:rPr>
      </w:pPr>
    </w:p>
    <w:bookmarkStart w:id="5" w:name="_MON_1464591608"/>
    <w:bookmarkEnd w:id="5"/>
    <w:p w:rsidR="00B1237D" w:rsidRPr="00370C44" w:rsidRDefault="00111D2E" w:rsidP="0007684A">
      <w:pPr>
        <w:jc w:val="center"/>
        <w:rPr>
          <w:rFonts w:ascii="Avenir LT 35 Light" w:hAnsi="Avenir LT 35 Light" w:cs="Calibri"/>
          <w:sz w:val="24"/>
          <w:szCs w:val="24"/>
          <w:lang w:val="es-ES_tradnl"/>
        </w:rPr>
      </w:pPr>
      <w:r w:rsidRPr="00B1237D">
        <w:rPr>
          <w:rFonts w:ascii="Avenir LT 35 Light" w:hAnsi="Avenir LT 35 Light" w:cs="Calibri"/>
          <w:sz w:val="24"/>
          <w:szCs w:val="24"/>
          <w:lang w:val="es-ES_tradnl"/>
        </w:rPr>
        <w:object w:dxaOrig="12015" w:dyaOrig="2169">
          <v:shape id="_x0000_i1029" type="#_x0000_t75" style="width:462pt;height:83.25pt" o:ole="">
            <v:imagedata r:id="rId16" o:title=""/>
          </v:shape>
          <o:OLEObject Type="Embed" ProgID="Excel.Sheet.12" ShapeID="_x0000_i1029" DrawAspect="Content" ObjectID="_1565603095" r:id="rId17"/>
        </w:object>
      </w:r>
    </w:p>
    <w:p w:rsidR="00B1237D" w:rsidRPr="00F04027" w:rsidRDefault="009C338F" w:rsidP="0007684A">
      <w:pPr>
        <w:rPr>
          <w:rFonts w:ascii="Avenir LT 35 Light" w:hAnsi="Avenir LT 35 Light"/>
          <w:sz w:val="24"/>
          <w:szCs w:val="24"/>
          <w:lang w:val="es-ES_tradnl"/>
        </w:rPr>
      </w:pPr>
      <w:r>
        <w:rPr>
          <w:rFonts w:ascii="Avenir LT 35 Light" w:hAnsi="Avenir LT 35 Light"/>
          <w:sz w:val="24"/>
          <w:szCs w:val="24"/>
          <w:lang w:val="es-ES_tradnl"/>
        </w:rPr>
        <w:t>Se valid</w:t>
      </w:r>
      <w:r w:rsidR="00B1237D" w:rsidRPr="00B1237D">
        <w:rPr>
          <w:rFonts w:ascii="Avenir LT 35 Light" w:hAnsi="Avenir LT 35 Light"/>
          <w:sz w:val="24"/>
          <w:szCs w:val="24"/>
          <w:lang w:val="es-ES_tradnl"/>
        </w:rPr>
        <w:t>ó el registro contable, cotejando contra los saldos presentad</w:t>
      </w:r>
      <w:r w:rsidR="00927034">
        <w:rPr>
          <w:rFonts w:ascii="Avenir LT 35 Light" w:hAnsi="Avenir LT 35 Light"/>
          <w:sz w:val="24"/>
          <w:szCs w:val="24"/>
          <w:lang w:val="es-ES_tradnl"/>
        </w:rPr>
        <w:t>os en los estados f</w:t>
      </w:r>
      <w:r w:rsidR="00111D2E">
        <w:rPr>
          <w:rFonts w:ascii="Avenir LT 35 Light" w:hAnsi="Avenir LT 35 Light"/>
          <w:sz w:val="24"/>
          <w:szCs w:val="24"/>
          <w:lang w:val="es-ES_tradnl"/>
        </w:rPr>
        <w:t>inancieros, s</w:t>
      </w:r>
      <w:r w:rsidR="00B1237D" w:rsidRPr="00B1237D">
        <w:rPr>
          <w:rFonts w:ascii="Avenir LT 35 Light" w:hAnsi="Avenir LT 35 Light"/>
          <w:sz w:val="24"/>
          <w:szCs w:val="24"/>
          <w:lang w:val="es-ES_tradnl"/>
        </w:rPr>
        <w:t>e seleccionaron las cuentas de usuarios con la</w:t>
      </w:r>
      <w:r w:rsidR="00111D2E">
        <w:rPr>
          <w:rFonts w:ascii="Avenir LT 35 Light" w:hAnsi="Avenir LT 35 Light"/>
          <w:sz w:val="24"/>
          <w:szCs w:val="24"/>
          <w:lang w:val="es-ES_tradnl"/>
        </w:rPr>
        <w:t xml:space="preserve"> facturación más significativa de </w:t>
      </w:r>
      <w:r w:rsidR="00F04027">
        <w:rPr>
          <w:rFonts w:ascii="Avenir LT 35 Light" w:hAnsi="Avenir LT 35 Light"/>
          <w:sz w:val="24"/>
          <w:szCs w:val="24"/>
          <w:lang w:val="es-ES_tradnl"/>
        </w:rPr>
        <w:t>algunos parques i</w:t>
      </w:r>
      <w:r w:rsidR="00B1237D" w:rsidRPr="00B1237D">
        <w:rPr>
          <w:rFonts w:ascii="Avenir LT 35 Light" w:hAnsi="Avenir LT 35 Light"/>
          <w:sz w:val="24"/>
          <w:szCs w:val="24"/>
          <w:lang w:val="es-ES_tradnl"/>
        </w:rPr>
        <w:t>ndustriales a cargo de la Promotora, verificando la correcta aplicación de las tarifas de agua, vigilancia y mantenimiento establ</w:t>
      </w:r>
      <w:r w:rsidR="00F04027">
        <w:rPr>
          <w:rFonts w:ascii="Avenir LT 35 Light" w:hAnsi="Avenir LT 35 Light"/>
          <w:sz w:val="24"/>
          <w:szCs w:val="24"/>
          <w:lang w:val="es-ES_tradnl"/>
        </w:rPr>
        <w:t>ecidas para el ejercicio 2013, s</w:t>
      </w:r>
      <w:r w:rsidR="00B1237D" w:rsidRPr="00B1237D">
        <w:rPr>
          <w:rFonts w:ascii="Avenir LT 35 Light" w:hAnsi="Avenir LT 35 Light" w:cs="Calibri"/>
          <w:sz w:val="24"/>
          <w:szCs w:val="24"/>
          <w:lang w:val="es-ES_tradnl"/>
        </w:rPr>
        <w:t xml:space="preserve">e solicitaron y analizaron los contratos celebrados con los usuarios, verificándose que </w:t>
      </w:r>
      <w:r w:rsidR="00F04027">
        <w:rPr>
          <w:rFonts w:ascii="Avenir LT 35 Light" w:hAnsi="Avenir LT 35 Light" w:cs="Calibri"/>
          <w:sz w:val="24"/>
          <w:szCs w:val="24"/>
          <w:lang w:val="es-ES_tradnl"/>
        </w:rPr>
        <w:t>se cumpliera con lo establecido, a</w:t>
      </w:r>
      <w:r w:rsidR="00B1237D" w:rsidRPr="00B1237D">
        <w:rPr>
          <w:rFonts w:ascii="Avenir LT 35 Light" w:eastAsia="Calibri" w:hAnsi="Avenir LT 35 Light" w:cs="Times New Roman"/>
          <w:sz w:val="24"/>
          <w:szCs w:val="24"/>
          <w:lang w:val="es-ES_tradnl"/>
        </w:rPr>
        <w:t xml:space="preserve">demás se revisó que el registro contable fuera correcto y su </w:t>
      </w:r>
      <w:r w:rsidR="00B1237D" w:rsidRPr="00B1237D">
        <w:rPr>
          <w:rFonts w:ascii="Avenir LT 35 Light" w:hAnsi="Avenir LT 35 Light"/>
          <w:sz w:val="24"/>
          <w:szCs w:val="24"/>
          <w:lang w:val="es-ES_tradnl"/>
        </w:rPr>
        <w:t>depósito</w:t>
      </w:r>
      <w:r w:rsidR="00B1237D" w:rsidRPr="00B1237D">
        <w:rPr>
          <w:rFonts w:ascii="Avenir LT 35 Light" w:eastAsia="Calibri" w:hAnsi="Avenir LT 35 Light" w:cs="Times New Roman"/>
          <w:sz w:val="24"/>
          <w:szCs w:val="24"/>
          <w:lang w:val="es-ES_tradnl"/>
        </w:rPr>
        <w:t xml:space="preserve"> oportuno.</w:t>
      </w:r>
    </w:p>
    <w:p w:rsidR="00B1237D" w:rsidRPr="00B1237D" w:rsidRDefault="00B1237D" w:rsidP="0007684A">
      <w:pPr>
        <w:rPr>
          <w:rFonts w:ascii="Avenir LT 35 Light" w:hAnsi="Avenir LT 35 Light" w:cs="Calibri"/>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De la revisión efectuada se obtuvieron los siguientes:</w:t>
      </w:r>
    </w:p>
    <w:p w:rsidR="00B1237D" w:rsidRDefault="00B1237D" w:rsidP="0007684A">
      <w:pPr>
        <w:rPr>
          <w:rFonts w:ascii="Avenir LT 35 Light" w:hAnsi="Avenir LT 35 Light" w:cs="Calibri"/>
          <w:sz w:val="24"/>
          <w:szCs w:val="24"/>
          <w:lang w:val="es-ES_tradnl"/>
        </w:rPr>
      </w:pPr>
    </w:p>
    <w:p w:rsidR="00F04027" w:rsidRDefault="00F04027"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COMENTARIOS:</w:t>
      </w:r>
    </w:p>
    <w:p w:rsidR="00F04027" w:rsidRPr="00B1237D" w:rsidRDefault="00F04027" w:rsidP="0007684A">
      <w:pPr>
        <w:rPr>
          <w:rFonts w:ascii="Avenir LT 35 Light" w:hAnsi="Avenir LT 35 Light" w:cs="Calibri"/>
          <w:sz w:val="24"/>
          <w:szCs w:val="24"/>
          <w:lang w:val="es-ES_tradnl"/>
        </w:rPr>
      </w:pPr>
    </w:p>
    <w:p w:rsidR="00B1237D" w:rsidRPr="0082281E" w:rsidRDefault="0082281E" w:rsidP="0007684A">
      <w:pPr>
        <w:rPr>
          <w:rFonts w:ascii="Avenir LT 35 Light" w:hAnsi="Avenir LT 35 Light" w:cs="Calibri"/>
          <w:sz w:val="24"/>
          <w:szCs w:val="24"/>
          <w:lang w:val="es-ES_tradnl"/>
        </w:rPr>
      </w:pPr>
      <w:r w:rsidRPr="0082281E">
        <w:rPr>
          <w:rFonts w:ascii="Avenir LT 35 Light" w:hAnsi="Avenir LT 35 Light" w:cs="Calibri"/>
          <w:sz w:val="24"/>
          <w:szCs w:val="24"/>
          <w:lang w:val="es-ES_tradnl"/>
        </w:rPr>
        <w:t>1)</w:t>
      </w:r>
      <w:r>
        <w:rPr>
          <w:rFonts w:ascii="Avenir LT 35 Light" w:hAnsi="Avenir LT 35 Light" w:cs="Calibri"/>
          <w:sz w:val="24"/>
          <w:szCs w:val="24"/>
          <w:lang w:val="es-ES_tradnl"/>
        </w:rPr>
        <w:tab/>
      </w:r>
      <w:r w:rsidR="00B1237D" w:rsidRPr="0082281E">
        <w:rPr>
          <w:rFonts w:ascii="Avenir LT 35 Light" w:hAnsi="Avenir LT 35 Light" w:cs="Calibri"/>
          <w:sz w:val="24"/>
          <w:szCs w:val="24"/>
          <w:lang w:val="es-ES_tradnl"/>
        </w:rPr>
        <w:t>I</w:t>
      </w:r>
      <w:r w:rsidR="00F04027" w:rsidRPr="0082281E">
        <w:rPr>
          <w:rFonts w:ascii="Avenir LT 35 Light" w:hAnsi="Avenir LT 35 Light" w:cs="Calibri"/>
          <w:sz w:val="24"/>
          <w:szCs w:val="24"/>
          <w:lang w:val="es-ES_tradnl"/>
        </w:rPr>
        <w:t>NGRESOS POR VENTA DE MERCANCÍ</w:t>
      </w:r>
      <w:r w:rsidR="00DE27F8" w:rsidRPr="0082281E">
        <w:rPr>
          <w:rFonts w:ascii="Avenir LT 35 Light" w:hAnsi="Avenir LT 35 Light" w:cs="Calibri"/>
          <w:sz w:val="24"/>
          <w:szCs w:val="24"/>
          <w:lang w:val="es-ES_tradnl"/>
        </w:rPr>
        <w:t>AS</w:t>
      </w:r>
      <w:r w:rsidR="00B1237D" w:rsidRPr="0082281E">
        <w:rPr>
          <w:rFonts w:ascii="Avenir LT 35 Light" w:hAnsi="Avenir LT 35 Light" w:cs="Calibri"/>
          <w:sz w:val="24"/>
          <w:szCs w:val="24"/>
          <w:lang w:val="es-ES_tradnl"/>
        </w:rPr>
        <w:t xml:space="preserve"> $43,457,392.41</w:t>
      </w:r>
    </w:p>
    <w:p w:rsidR="00B1237D" w:rsidRPr="00B1237D" w:rsidRDefault="00B1237D" w:rsidP="0007684A">
      <w:pPr>
        <w:rPr>
          <w:rFonts w:ascii="Avenir LT 35 Light" w:hAnsi="Avenir LT 35 Light"/>
          <w:sz w:val="24"/>
          <w:szCs w:val="24"/>
          <w:lang w:val="es-ES_tradnl"/>
        </w:rPr>
      </w:pPr>
    </w:p>
    <w:p w:rsidR="00B1237D" w:rsidRPr="00B1237D" w:rsidRDefault="00B1237D" w:rsidP="0007684A">
      <w:pPr>
        <w:rPr>
          <w:rFonts w:ascii="Avenir LT 35 Light" w:hAnsi="Avenir LT 35 Light"/>
          <w:sz w:val="24"/>
          <w:szCs w:val="24"/>
          <w:lang w:val="es-ES_tradnl"/>
        </w:rPr>
      </w:pPr>
      <w:r w:rsidRPr="00B1237D">
        <w:rPr>
          <w:rFonts w:ascii="Avenir LT 35 Light" w:hAnsi="Avenir LT 35 Light"/>
          <w:sz w:val="24"/>
          <w:szCs w:val="24"/>
          <w:lang w:val="es-ES_tradnl"/>
        </w:rPr>
        <w:t xml:space="preserve">Los servicios facturados por la Promotora de la Industria Chihuahuense </w:t>
      </w:r>
      <w:r w:rsidR="00F04027">
        <w:rPr>
          <w:rFonts w:ascii="Avenir LT 35 Light" w:hAnsi="Avenir LT 35 Light"/>
          <w:sz w:val="24"/>
          <w:szCs w:val="24"/>
          <w:lang w:val="es-ES_tradnl"/>
        </w:rPr>
        <w:t>a los usuarios de los diversos complejos i</w:t>
      </w:r>
      <w:r w:rsidRPr="00B1237D">
        <w:rPr>
          <w:rFonts w:ascii="Avenir LT 35 Light" w:hAnsi="Avenir LT 35 Light"/>
          <w:sz w:val="24"/>
          <w:szCs w:val="24"/>
          <w:lang w:val="es-ES_tradnl"/>
        </w:rPr>
        <w:t>ndustriales a su cargo, corresponden al suministro de agua, servicio</w:t>
      </w:r>
      <w:r w:rsidR="0082281E">
        <w:rPr>
          <w:rFonts w:ascii="Avenir LT 35 Light" w:hAnsi="Avenir LT 35 Light"/>
          <w:sz w:val="24"/>
          <w:szCs w:val="24"/>
          <w:lang w:val="es-ES_tradnl"/>
        </w:rPr>
        <w:t xml:space="preserve"> de vigilancia y mantenimiento.</w:t>
      </w:r>
    </w:p>
    <w:p w:rsidR="00B1237D" w:rsidRPr="00B1237D" w:rsidRDefault="00B1237D" w:rsidP="0007684A">
      <w:pPr>
        <w:rPr>
          <w:rFonts w:ascii="Avenir LT 35 Light" w:hAnsi="Avenir LT 35 Light"/>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Las tarifas establecidas para cobro en el 2013 fueron las siguientes:</w:t>
      </w:r>
    </w:p>
    <w:p w:rsidR="00B1237D" w:rsidRPr="00B1237D" w:rsidRDefault="00B1237D" w:rsidP="0007684A">
      <w:pPr>
        <w:rPr>
          <w:rFonts w:ascii="Avenir LT 35 Light" w:hAnsi="Avenir LT 35 Light" w:cs="Calibri"/>
          <w:sz w:val="24"/>
          <w:szCs w:val="24"/>
          <w:lang w:val="es-ES_tradnl"/>
        </w:rPr>
      </w:pPr>
    </w:p>
    <w:bookmarkStart w:id="6" w:name="_MON_1464592336"/>
    <w:bookmarkEnd w:id="6"/>
    <w:p w:rsidR="00B1237D" w:rsidRPr="00B1237D" w:rsidRDefault="00927034" w:rsidP="0007684A">
      <w:pPr>
        <w:jc w:val="center"/>
        <w:rPr>
          <w:rFonts w:ascii="Avenir LT 35 Light" w:hAnsi="Avenir LT 35 Light" w:cs="Calibri"/>
          <w:sz w:val="24"/>
          <w:szCs w:val="24"/>
          <w:lang w:val="es-ES_tradnl"/>
        </w:rPr>
      </w:pPr>
      <w:r w:rsidRPr="00B1237D">
        <w:rPr>
          <w:rFonts w:ascii="Avenir LT 35 Light" w:hAnsi="Avenir LT 35 Light" w:cs="Calibri"/>
          <w:sz w:val="24"/>
          <w:szCs w:val="24"/>
          <w:lang w:val="es-ES_tradnl"/>
        </w:rPr>
        <w:object w:dxaOrig="9871" w:dyaOrig="2163">
          <v:shape id="_x0000_i1030" type="#_x0000_t75" style="width:456pt;height:99.75pt" o:ole="">
            <v:imagedata r:id="rId18" o:title=""/>
          </v:shape>
          <o:OLEObject Type="Embed" ProgID="Excel.Sheet.12" ShapeID="_x0000_i1030" DrawAspect="Content" ObjectID="_1565603096" r:id="rId19"/>
        </w:object>
      </w:r>
    </w:p>
    <w:p w:rsidR="00B1237D" w:rsidRPr="00B1237D" w:rsidRDefault="00B1237D" w:rsidP="0007684A">
      <w:pPr>
        <w:rPr>
          <w:rFonts w:ascii="Avenir LT 35 Light" w:hAnsi="Avenir LT 35 Light" w:cs="Calibri"/>
          <w:sz w:val="24"/>
          <w:szCs w:val="24"/>
        </w:rPr>
      </w:pPr>
      <w:r w:rsidRPr="00B1237D">
        <w:rPr>
          <w:rFonts w:ascii="Avenir LT 35 Light" w:hAnsi="Avenir LT 35 Light" w:cs="Calibri"/>
          <w:sz w:val="24"/>
          <w:szCs w:val="24"/>
          <w:lang w:val="es-ES_tradnl"/>
        </w:rPr>
        <w:t xml:space="preserve">Estas tarifas se facturan más el Impuesto al Valor Agregado, </w:t>
      </w:r>
      <w:r w:rsidRPr="00B1237D">
        <w:rPr>
          <w:rFonts w:ascii="Avenir LT 35 Light" w:hAnsi="Avenir LT 35 Light" w:cs="Calibri"/>
          <w:sz w:val="24"/>
          <w:szCs w:val="24"/>
        </w:rPr>
        <w:t xml:space="preserve">cada usuario tiene un límite máximo de consumo; en caso de que el volumen registrado exceda ese límite, se cobra al doble de la tarifa indicada. Cada vez </w:t>
      </w:r>
      <w:r w:rsidR="00F04027">
        <w:rPr>
          <w:rFonts w:ascii="Avenir LT 35 Light" w:hAnsi="Avenir LT 35 Light" w:cs="Calibri"/>
          <w:sz w:val="24"/>
          <w:szCs w:val="24"/>
        </w:rPr>
        <w:t xml:space="preserve">que </w:t>
      </w:r>
      <w:r w:rsidRPr="00B1237D">
        <w:rPr>
          <w:rFonts w:ascii="Avenir LT 35 Light" w:hAnsi="Avenir LT 35 Light" w:cs="Calibri"/>
          <w:sz w:val="24"/>
          <w:szCs w:val="24"/>
        </w:rPr>
        <w:t xml:space="preserve">se actualiza la tarifa, la Promotora </w:t>
      </w:r>
      <w:r w:rsidR="00927034">
        <w:rPr>
          <w:rFonts w:ascii="Avenir LT 35 Light" w:hAnsi="Avenir LT 35 Light" w:cs="Calibri"/>
          <w:sz w:val="24"/>
          <w:szCs w:val="24"/>
        </w:rPr>
        <w:t xml:space="preserve">de la Industria Chihuahuense </w:t>
      </w:r>
      <w:r w:rsidRPr="00B1237D">
        <w:rPr>
          <w:rFonts w:ascii="Avenir LT 35 Light" w:hAnsi="Avenir LT 35 Light" w:cs="Calibri"/>
          <w:sz w:val="24"/>
          <w:szCs w:val="24"/>
        </w:rPr>
        <w:t>se obliga a dar aviso al usuario con cinco días de anticipación.</w:t>
      </w:r>
    </w:p>
    <w:p w:rsidR="00B1237D" w:rsidRPr="00B1237D" w:rsidRDefault="00B1237D" w:rsidP="0007684A">
      <w:pPr>
        <w:rPr>
          <w:rFonts w:ascii="Avenir LT 35 Light" w:hAnsi="Avenir LT 35 Light"/>
          <w:sz w:val="24"/>
          <w:szCs w:val="24"/>
        </w:rPr>
      </w:pPr>
    </w:p>
    <w:p w:rsidR="00B1237D" w:rsidRPr="00B1237D" w:rsidRDefault="00B1237D" w:rsidP="0007684A">
      <w:pPr>
        <w:rPr>
          <w:rFonts w:ascii="Avenir LT 35 Light" w:eastAsia="Calibri" w:hAnsi="Avenir LT 35 Light" w:cs="Times New Roman"/>
          <w:color w:val="000000" w:themeColor="text1"/>
          <w:sz w:val="24"/>
          <w:szCs w:val="24"/>
          <w:lang w:val="es-ES_tradnl"/>
        </w:rPr>
      </w:pPr>
      <w:r w:rsidRPr="00B1237D">
        <w:rPr>
          <w:rFonts w:ascii="Avenir LT 35 Light" w:eastAsia="Calibri" w:hAnsi="Avenir LT 35 Light" w:cs="Times New Roman"/>
          <w:sz w:val="24"/>
          <w:szCs w:val="24"/>
          <w:lang w:val="es-ES_tradnl"/>
        </w:rPr>
        <w:t>Del total de ingresos contabilizados se seleccionaron para su revisión la c</w:t>
      </w:r>
      <w:r w:rsidRPr="00B1237D">
        <w:rPr>
          <w:rFonts w:ascii="Avenir LT 35 Light" w:hAnsi="Avenir LT 35 Light"/>
          <w:sz w:val="24"/>
          <w:szCs w:val="24"/>
          <w:lang w:val="es-ES_tradnl"/>
        </w:rPr>
        <w:t>antidad de $43,457,392.41, que representa el 78</w:t>
      </w:r>
      <w:r w:rsidRPr="00B1237D">
        <w:rPr>
          <w:rFonts w:ascii="Avenir LT 35 Light" w:eastAsia="Calibri" w:hAnsi="Avenir LT 35 Light" w:cs="Times New Roman"/>
          <w:sz w:val="24"/>
          <w:szCs w:val="24"/>
          <w:lang w:val="es-ES_tradnl"/>
        </w:rPr>
        <w:t xml:space="preserve">% del total, </w:t>
      </w:r>
      <w:r w:rsidRPr="00B1237D">
        <w:rPr>
          <w:rFonts w:ascii="Avenir LT 35 Light" w:eastAsia="Calibri" w:hAnsi="Avenir LT 35 Light" w:cs="Times New Roman"/>
          <w:color w:val="000000" w:themeColor="text1"/>
          <w:sz w:val="24"/>
          <w:szCs w:val="24"/>
          <w:lang w:val="es-ES_tradnl"/>
        </w:rPr>
        <w:t>integrándose de la siguiente manera:</w:t>
      </w:r>
    </w:p>
    <w:p w:rsidR="00B1237D" w:rsidRPr="00B1237D" w:rsidRDefault="00B1237D" w:rsidP="0007684A">
      <w:pPr>
        <w:rPr>
          <w:rFonts w:ascii="Avenir LT 35 Light" w:eastAsia="Calibri" w:hAnsi="Avenir LT 35 Light" w:cs="Times New Roman"/>
          <w:color w:val="000000" w:themeColor="text1"/>
          <w:sz w:val="24"/>
          <w:szCs w:val="24"/>
          <w:lang w:val="es-ES_tradnl"/>
        </w:rPr>
      </w:pPr>
    </w:p>
    <w:bookmarkStart w:id="7" w:name="_MON_1431277974"/>
    <w:bookmarkEnd w:id="7"/>
    <w:p w:rsidR="00B1237D" w:rsidRPr="00B1237D" w:rsidRDefault="0043382C" w:rsidP="0007684A">
      <w:pPr>
        <w:jc w:val="center"/>
        <w:rPr>
          <w:rFonts w:ascii="Avenir LT 35 Light" w:hAnsi="Avenir LT 35 Light" w:cs="Calibri"/>
          <w:sz w:val="24"/>
          <w:szCs w:val="24"/>
          <w:lang w:val="es-ES_tradnl"/>
        </w:rPr>
      </w:pPr>
      <w:r w:rsidRPr="00B1237D">
        <w:rPr>
          <w:rFonts w:ascii="Avenir LT 35 Light" w:hAnsi="Avenir LT 35 Light" w:cs="Calibri"/>
          <w:sz w:val="24"/>
          <w:szCs w:val="24"/>
          <w:lang w:val="es-ES_tradnl"/>
        </w:rPr>
        <w:object w:dxaOrig="8164" w:dyaOrig="6698">
          <v:shape id="_x0000_i1031" type="#_x0000_t75" style="width:375pt;height:294.75pt" o:ole="">
            <v:imagedata r:id="rId20" o:title=""/>
          </v:shape>
          <o:OLEObject Type="Embed" ProgID="Excel.Sheet.12" ShapeID="_x0000_i1031" DrawAspect="Content" ObjectID="_1565603097" r:id="rId21"/>
        </w:object>
      </w:r>
    </w:p>
    <w:p w:rsidR="0007684A" w:rsidRDefault="0007684A"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971CFF" w:rsidRPr="00927034" w:rsidRDefault="00F03187" w:rsidP="0007684A">
      <w:pPr>
        <w:rPr>
          <w:rFonts w:ascii="Avenir LT 35 Light" w:hAnsi="Avenir LT 35 Light"/>
          <w:sz w:val="24"/>
          <w:szCs w:val="24"/>
          <w:lang w:val="es-ES_tradnl"/>
        </w:rPr>
      </w:pPr>
      <w:r w:rsidRPr="00890848">
        <w:rPr>
          <w:rFonts w:ascii="Avenir LT 35 Light" w:hAnsi="Avenir LT 35 Light" w:cs="Calibri"/>
          <w:sz w:val="24"/>
          <w:szCs w:val="24"/>
          <w:lang w:val="es-ES_tradnl"/>
        </w:rPr>
        <w:lastRenderedPageBreak/>
        <w:t>Se determinó una observación q</w:t>
      </w:r>
      <w:r>
        <w:rPr>
          <w:rFonts w:ascii="Avenir LT 35 Light" w:hAnsi="Avenir LT 35 Light" w:cs="Calibri"/>
          <w:sz w:val="24"/>
          <w:szCs w:val="24"/>
          <w:lang w:val="es-ES_tradnl"/>
        </w:rPr>
        <w:t>u</w:t>
      </w:r>
      <w:r w:rsidR="00A502CE">
        <w:rPr>
          <w:rFonts w:ascii="Avenir LT 35 Light" w:hAnsi="Avenir LT 35 Light" w:cs="Calibri"/>
          <w:sz w:val="24"/>
          <w:szCs w:val="24"/>
          <w:lang w:val="es-ES_tradnl"/>
        </w:rPr>
        <w:t>e se desarrolla en el numeral II.I del apartado de observaciones y/o recomendaciones.</w:t>
      </w:r>
      <w:r w:rsidR="00A502CE">
        <w:rPr>
          <w:rFonts w:ascii="Avenir LT 35 Light" w:hAnsi="Avenir LT 35 Light"/>
          <w:sz w:val="24"/>
          <w:szCs w:val="24"/>
          <w:lang w:val="es-ES_tradnl"/>
        </w:rPr>
        <w:t xml:space="preserve"> </w:t>
      </w:r>
    </w:p>
    <w:p w:rsidR="00887158" w:rsidRDefault="00887158" w:rsidP="0007684A">
      <w:pPr>
        <w:rPr>
          <w:rFonts w:ascii="Avenir LT 35 Light" w:hAnsi="Avenir LT 35 Light" w:cs="Calibri"/>
          <w:sz w:val="24"/>
          <w:szCs w:val="24"/>
          <w:lang w:val="es-ES_tradnl"/>
        </w:rPr>
      </w:pPr>
    </w:p>
    <w:p w:rsidR="00B1237D" w:rsidRPr="00B1237D" w:rsidRDefault="00F21048"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2)</w:t>
      </w:r>
      <w:r>
        <w:rPr>
          <w:rFonts w:ascii="Avenir LT 35 Light" w:hAnsi="Avenir LT 35 Light" w:cs="Calibri"/>
          <w:sz w:val="24"/>
          <w:szCs w:val="24"/>
          <w:lang w:val="es-ES_tradnl"/>
        </w:rPr>
        <w:tab/>
      </w:r>
      <w:r w:rsidR="00B1237D" w:rsidRPr="00B1237D">
        <w:rPr>
          <w:rFonts w:ascii="Avenir LT 35 Light" w:hAnsi="Avenir LT 35 Light" w:cs="Calibri"/>
          <w:sz w:val="24"/>
          <w:szCs w:val="24"/>
          <w:lang w:val="es-ES_tradnl"/>
        </w:rPr>
        <w:t>I</w:t>
      </w:r>
      <w:r w:rsidR="00EB7331">
        <w:rPr>
          <w:rFonts w:ascii="Avenir LT 35 Light" w:hAnsi="Avenir LT 35 Light" w:cs="Calibri"/>
          <w:sz w:val="24"/>
          <w:szCs w:val="24"/>
          <w:lang w:val="es-ES_tradnl"/>
        </w:rPr>
        <w:t>NGRESOS POR</w:t>
      </w:r>
      <w:r w:rsidR="00B1237D" w:rsidRPr="00B1237D">
        <w:rPr>
          <w:rFonts w:ascii="Avenir LT 35 Light" w:hAnsi="Avenir LT 35 Light" w:cs="Calibri"/>
          <w:sz w:val="24"/>
          <w:szCs w:val="24"/>
          <w:lang w:val="es-ES_tradnl"/>
        </w:rPr>
        <w:t xml:space="preserve"> </w:t>
      </w:r>
      <w:r w:rsidR="00EB7331">
        <w:rPr>
          <w:rFonts w:ascii="Avenir LT 35 Light" w:hAnsi="Avenir LT 35 Light" w:cs="Calibri"/>
          <w:sz w:val="24"/>
          <w:szCs w:val="24"/>
          <w:lang w:val="es-ES_tradnl"/>
        </w:rPr>
        <w:t>VENTA DE BIENES Y SERVICIOS PRODUCIDOS</w:t>
      </w:r>
      <w:r>
        <w:rPr>
          <w:rFonts w:ascii="Avenir LT 35 Light" w:hAnsi="Avenir LT 35 Light" w:cs="Calibri"/>
          <w:sz w:val="24"/>
          <w:szCs w:val="24"/>
          <w:lang w:val="es-ES_tradnl"/>
        </w:rPr>
        <w:t xml:space="preserve"> </w:t>
      </w:r>
      <w:r w:rsidR="00B1237D" w:rsidRPr="00B1237D">
        <w:rPr>
          <w:rFonts w:ascii="Avenir LT 35 Light" w:hAnsi="Avenir LT 35 Light" w:cs="Calibri"/>
          <w:sz w:val="24"/>
          <w:szCs w:val="24"/>
          <w:lang w:val="es-ES_tradnl"/>
        </w:rPr>
        <w:t>$6</w:t>
      </w:r>
      <w:proofErr w:type="gramStart"/>
      <w:r w:rsidR="00B1237D" w:rsidRPr="00B1237D">
        <w:rPr>
          <w:rFonts w:ascii="Avenir LT 35 Light" w:hAnsi="Avenir LT 35 Light" w:cs="Calibri"/>
          <w:sz w:val="24"/>
          <w:szCs w:val="24"/>
          <w:lang w:val="es-ES_tradnl"/>
        </w:rPr>
        <w:t>,864,670.93</w:t>
      </w:r>
      <w:proofErr w:type="gramEnd"/>
    </w:p>
    <w:p w:rsidR="00B1237D" w:rsidRPr="00B1237D" w:rsidRDefault="00B1237D" w:rsidP="0007684A">
      <w:pPr>
        <w:rPr>
          <w:rFonts w:ascii="Avenir LT 35 Light" w:hAnsi="Avenir LT 35 Light" w:cs="Calibri"/>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El importe revisado de este concepto se integra de la siguiente manera:</w:t>
      </w:r>
    </w:p>
    <w:p w:rsidR="007438F0" w:rsidRDefault="007438F0" w:rsidP="0007684A">
      <w:pPr>
        <w:rPr>
          <w:rFonts w:ascii="Avenir LT 35 Light" w:hAnsi="Avenir LT 35 Light" w:cs="Calibri"/>
          <w:sz w:val="24"/>
          <w:szCs w:val="24"/>
          <w:lang w:val="es-ES_tradnl"/>
        </w:rPr>
      </w:pPr>
    </w:p>
    <w:p w:rsidR="00887158" w:rsidRPr="00B1237D" w:rsidRDefault="00887158" w:rsidP="0007684A">
      <w:pPr>
        <w:rPr>
          <w:rFonts w:ascii="Avenir LT 35 Light" w:hAnsi="Avenir LT 35 Light" w:cs="Calibri"/>
          <w:sz w:val="24"/>
          <w:szCs w:val="24"/>
          <w:lang w:val="es-ES_tradnl"/>
        </w:rPr>
      </w:pPr>
    </w:p>
    <w:bookmarkStart w:id="8" w:name="_MON_1464599092"/>
    <w:bookmarkEnd w:id="8"/>
    <w:p w:rsidR="00B1237D" w:rsidRPr="00B1237D" w:rsidRDefault="00927034" w:rsidP="0007684A">
      <w:pPr>
        <w:jc w:val="center"/>
        <w:rPr>
          <w:rFonts w:ascii="Avenir LT 35 Light" w:hAnsi="Avenir LT 35 Light"/>
          <w:sz w:val="24"/>
          <w:szCs w:val="24"/>
        </w:rPr>
      </w:pPr>
      <w:r w:rsidRPr="00B1237D">
        <w:rPr>
          <w:rFonts w:ascii="Avenir LT 35 Light" w:hAnsi="Avenir LT 35 Light"/>
          <w:sz w:val="24"/>
          <w:szCs w:val="24"/>
        </w:rPr>
        <w:object w:dxaOrig="6393" w:dyaOrig="1544">
          <v:shape id="_x0000_i1032" type="#_x0000_t75" style="width:320.25pt;height:77.25pt" o:ole="">
            <v:imagedata r:id="rId22" o:title=""/>
          </v:shape>
          <o:OLEObject Type="Embed" ProgID="Excel.Sheet.12" ShapeID="_x0000_i1032" DrawAspect="Content" ObjectID="_1565603098" r:id="rId23"/>
        </w:object>
      </w:r>
    </w:p>
    <w:p w:rsidR="00887158" w:rsidRDefault="00887158" w:rsidP="0007684A">
      <w:pPr>
        <w:rPr>
          <w:rFonts w:ascii="Avenir LT 35 Light" w:hAnsi="Avenir LT 35 Light" w:cs="Calibri"/>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Se cotejaron los a</w:t>
      </w:r>
      <w:r w:rsidR="00C61C68">
        <w:rPr>
          <w:rFonts w:ascii="Avenir LT 35 Light" w:hAnsi="Avenir LT 35 Light" w:cs="Calibri"/>
          <w:sz w:val="24"/>
          <w:szCs w:val="24"/>
          <w:lang w:val="es-ES_tradnl"/>
        </w:rPr>
        <w:t>uxiliares contables contra los estados f</w:t>
      </w:r>
      <w:r w:rsidRPr="00B1237D">
        <w:rPr>
          <w:rFonts w:ascii="Avenir LT 35 Light" w:hAnsi="Avenir LT 35 Light" w:cs="Calibri"/>
          <w:sz w:val="24"/>
          <w:szCs w:val="24"/>
          <w:lang w:val="es-ES_tradnl"/>
        </w:rPr>
        <w:t>inancieros, validando que los registros contables fueran correctos, se verificó que las pólizas contaran con el soporte documental co</w:t>
      </w:r>
      <w:r w:rsidR="00E966BA">
        <w:rPr>
          <w:rFonts w:ascii="Avenir LT 35 Light" w:hAnsi="Avenir LT 35 Light" w:cs="Calibri"/>
          <w:sz w:val="24"/>
          <w:szCs w:val="24"/>
          <w:lang w:val="es-ES_tradnl"/>
        </w:rPr>
        <w:t>rrespondiente; se analizó el apego a</w:t>
      </w:r>
      <w:r w:rsidRPr="00B1237D">
        <w:rPr>
          <w:rFonts w:ascii="Avenir LT 35 Light" w:hAnsi="Avenir LT 35 Light" w:cs="Calibri"/>
          <w:sz w:val="24"/>
          <w:szCs w:val="24"/>
          <w:lang w:val="es-ES_tradnl"/>
        </w:rPr>
        <w:t xml:space="preserve"> los contratos</w:t>
      </w:r>
      <w:r w:rsidR="00E966BA">
        <w:rPr>
          <w:rFonts w:ascii="Avenir LT 35 Light" w:hAnsi="Avenir LT 35 Light" w:cs="Calibri"/>
          <w:sz w:val="24"/>
          <w:szCs w:val="24"/>
          <w:lang w:val="es-ES_tradnl"/>
        </w:rPr>
        <w:t xml:space="preserve"> celebrados</w:t>
      </w:r>
      <w:r w:rsidRPr="00B1237D">
        <w:rPr>
          <w:rFonts w:ascii="Avenir LT 35 Light" w:hAnsi="Avenir LT 35 Light" w:cs="Calibri"/>
          <w:sz w:val="24"/>
          <w:szCs w:val="24"/>
          <w:lang w:val="es-ES_tradnl"/>
        </w:rPr>
        <w:t>.</w:t>
      </w:r>
    </w:p>
    <w:p w:rsidR="00B1237D" w:rsidRDefault="00B1237D"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COMENTARIO</w:t>
      </w:r>
      <w:r w:rsidR="00300D39">
        <w:rPr>
          <w:rFonts w:ascii="Avenir LT 35 Light" w:hAnsi="Avenir LT 35 Light" w:cs="Calibri"/>
          <w:sz w:val="24"/>
          <w:szCs w:val="24"/>
          <w:lang w:val="es-ES_tradnl"/>
        </w:rPr>
        <w:t>S</w:t>
      </w:r>
      <w:r w:rsidRPr="00B1237D">
        <w:rPr>
          <w:rFonts w:ascii="Avenir LT 35 Light" w:hAnsi="Avenir LT 35 Light" w:cs="Calibri"/>
          <w:sz w:val="24"/>
          <w:szCs w:val="24"/>
          <w:lang w:val="es-ES_tradnl"/>
        </w:rPr>
        <w:t>:</w:t>
      </w:r>
    </w:p>
    <w:p w:rsidR="00B1237D" w:rsidRPr="00B1237D" w:rsidRDefault="00B1237D" w:rsidP="0007684A">
      <w:pPr>
        <w:rPr>
          <w:rFonts w:ascii="Avenir LT 35 Light" w:hAnsi="Avenir LT 35 Light" w:cs="Calibri"/>
          <w:sz w:val="24"/>
          <w:szCs w:val="24"/>
          <w:lang w:val="es-ES_tradnl"/>
        </w:rPr>
      </w:pPr>
    </w:p>
    <w:p w:rsidR="00B1237D" w:rsidRPr="00AA7FE4" w:rsidRDefault="00AA7FE4" w:rsidP="0007684A">
      <w:pPr>
        <w:rPr>
          <w:rFonts w:ascii="Avenir LT 35 Light" w:hAnsi="Avenir LT 35 Light" w:cs="Calibri"/>
          <w:sz w:val="24"/>
          <w:szCs w:val="24"/>
          <w:lang w:val="es-ES_tradnl"/>
        </w:rPr>
      </w:pPr>
      <w:r w:rsidRPr="00AA7FE4">
        <w:rPr>
          <w:rFonts w:ascii="Avenir LT 35 Light" w:hAnsi="Avenir LT 35 Light" w:cs="Calibri"/>
          <w:sz w:val="24"/>
          <w:szCs w:val="24"/>
          <w:lang w:val="es-ES_tradnl"/>
        </w:rPr>
        <w:t>a)</w:t>
      </w:r>
      <w:r>
        <w:rPr>
          <w:rFonts w:ascii="Avenir LT 35 Light" w:hAnsi="Avenir LT 35 Light" w:cs="Calibri"/>
          <w:sz w:val="24"/>
          <w:szCs w:val="24"/>
          <w:lang w:val="es-ES_tradnl"/>
        </w:rPr>
        <w:tab/>
      </w:r>
      <w:r w:rsidR="00881131" w:rsidRPr="00AA7FE4">
        <w:rPr>
          <w:rFonts w:ascii="Avenir LT 35 Light" w:hAnsi="Avenir LT 35 Light" w:cs="Calibri"/>
          <w:sz w:val="24"/>
          <w:szCs w:val="24"/>
          <w:lang w:val="es-ES_tradnl"/>
        </w:rPr>
        <w:t>CUAUHTÉ</w:t>
      </w:r>
      <w:r w:rsidR="00B832DD" w:rsidRPr="00AA7FE4">
        <w:rPr>
          <w:rFonts w:ascii="Avenir LT 35 Light" w:hAnsi="Avenir LT 35 Light" w:cs="Calibri"/>
          <w:sz w:val="24"/>
          <w:szCs w:val="24"/>
          <w:lang w:val="es-ES_tradnl"/>
        </w:rPr>
        <w:t>MOC</w:t>
      </w:r>
      <w:r w:rsidR="00B1237D" w:rsidRPr="00AA7FE4">
        <w:rPr>
          <w:rFonts w:ascii="Avenir LT 35 Light" w:hAnsi="Avenir LT 35 Light" w:cs="Calibri"/>
          <w:sz w:val="24"/>
          <w:szCs w:val="24"/>
          <w:lang w:val="es-ES_tradnl"/>
        </w:rPr>
        <w:t xml:space="preserve"> $6,232,800.00</w:t>
      </w:r>
    </w:p>
    <w:p w:rsidR="00B1237D" w:rsidRPr="00B1237D" w:rsidRDefault="00B1237D" w:rsidP="0007684A">
      <w:pPr>
        <w:rPr>
          <w:lang w:val="es-ES_tradnl"/>
        </w:rPr>
      </w:pPr>
    </w:p>
    <w:p w:rsidR="007438F0" w:rsidRDefault="00B1237D" w:rsidP="0007684A">
      <w:pPr>
        <w:rPr>
          <w:rFonts w:ascii="Avenir LT 35 Light" w:hAnsi="Avenir LT 35 Light"/>
          <w:sz w:val="24"/>
          <w:szCs w:val="24"/>
          <w:lang w:val="es-ES_tradnl"/>
        </w:rPr>
      </w:pPr>
      <w:r w:rsidRPr="00B1237D">
        <w:rPr>
          <w:rFonts w:ascii="Avenir LT 35 Light" w:hAnsi="Avenir LT 35 Light"/>
          <w:sz w:val="24"/>
          <w:szCs w:val="24"/>
          <w:lang w:val="es-ES_tradnl"/>
        </w:rPr>
        <w:t xml:space="preserve">Ingreso obtenido por la venta de un terreno urbano ubicado en el </w:t>
      </w:r>
      <w:r w:rsidR="00881131">
        <w:rPr>
          <w:rFonts w:ascii="Avenir LT 35 Light" w:hAnsi="Avenir LT 35 Light"/>
          <w:sz w:val="24"/>
          <w:szCs w:val="24"/>
          <w:lang w:val="es-ES_tradnl"/>
        </w:rPr>
        <w:t xml:space="preserve">Parque Industrial Cuauhtémoc, </w:t>
      </w:r>
      <w:r w:rsidRPr="00B1237D">
        <w:rPr>
          <w:rFonts w:ascii="Avenir LT 35 Light" w:hAnsi="Avenir LT 35 Light"/>
          <w:sz w:val="24"/>
          <w:szCs w:val="24"/>
          <w:lang w:val="es-ES_tradnl"/>
        </w:rPr>
        <w:t>operación autorizada por el Comité Técnico de la Promotora de la Industria Chihuahuense el 8 de marzo de 2013,</w:t>
      </w:r>
      <w:r w:rsidR="00D95744">
        <w:rPr>
          <w:rFonts w:ascii="Avenir LT 35 Light" w:hAnsi="Avenir LT 35 Light"/>
          <w:sz w:val="24"/>
          <w:szCs w:val="24"/>
          <w:lang w:val="es-ES_tradnl"/>
        </w:rPr>
        <w:t xml:space="preserve"> tomando como base el avalúo practicado el 6 de agosto de 2012, por el Colegio de Valuadores San Felipe El Real, el cual arrojó un valor de $239.00 por m2,</w:t>
      </w:r>
      <w:r w:rsidRPr="00B1237D">
        <w:rPr>
          <w:rFonts w:ascii="Avenir LT 35 Light" w:hAnsi="Avenir LT 35 Light"/>
          <w:sz w:val="24"/>
          <w:szCs w:val="24"/>
          <w:lang w:val="es-ES_tradnl"/>
        </w:rPr>
        <w:t xml:space="preserve"> </w:t>
      </w:r>
      <w:r w:rsidR="00D95744">
        <w:rPr>
          <w:rFonts w:ascii="Avenir LT 35 Light" w:hAnsi="Avenir LT 35 Light"/>
          <w:sz w:val="24"/>
          <w:szCs w:val="24"/>
          <w:lang w:val="es-ES_tradnl"/>
        </w:rPr>
        <w:t>venta</w:t>
      </w:r>
      <w:r w:rsidRPr="00B1237D">
        <w:rPr>
          <w:rFonts w:ascii="Avenir LT 35 Light" w:hAnsi="Avenir LT 35 Light"/>
          <w:sz w:val="24"/>
          <w:szCs w:val="24"/>
          <w:lang w:val="es-ES_tradnl"/>
        </w:rPr>
        <w:t xml:space="preserve"> que se realiza entre la Promotora y la empresa Leoni Cable, S.A. </w:t>
      </w:r>
      <w:r w:rsidRPr="00B1237D">
        <w:rPr>
          <w:rFonts w:ascii="Avenir LT 35 Light" w:hAnsi="Avenir LT 35 Light"/>
          <w:sz w:val="24"/>
          <w:szCs w:val="24"/>
          <w:lang w:val="es-ES_tradnl"/>
        </w:rPr>
        <w:lastRenderedPageBreak/>
        <w:t>de C.V., contando el terreno con una superficie de 25,970</w:t>
      </w:r>
      <w:r w:rsidR="007E0C54">
        <w:rPr>
          <w:rFonts w:ascii="Avenir LT 35 Light" w:hAnsi="Avenir LT 35 Light"/>
          <w:sz w:val="24"/>
          <w:szCs w:val="24"/>
          <w:lang w:val="es-ES_tradnl"/>
        </w:rPr>
        <w:t>.00 m2 según lo descrito en la e</w:t>
      </w:r>
      <w:r w:rsidRPr="00B1237D">
        <w:rPr>
          <w:rFonts w:ascii="Avenir LT 35 Light" w:hAnsi="Avenir LT 35 Light"/>
          <w:sz w:val="24"/>
          <w:szCs w:val="24"/>
          <w:lang w:val="es-ES_tradnl"/>
        </w:rPr>
        <w:t>scritura número 15</w:t>
      </w:r>
      <w:r w:rsidR="00FB1CD1">
        <w:rPr>
          <w:rFonts w:ascii="Avenir LT 35 Light" w:hAnsi="Avenir LT 35 Light"/>
          <w:sz w:val="24"/>
          <w:szCs w:val="24"/>
          <w:lang w:val="es-ES_tradnl"/>
        </w:rPr>
        <w:t>,</w:t>
      </w:r>
      <w:r w:rsidRPr="00B1237D">
        <w:rPr>
          <w:rFonts w:ascii="Avenir LT 35 Light" w:hAnsi="Avenir LT 35 Light"/>
          <w:sz w:val="24"/>
          <w:szCs w:val="24"/>
          <w:lang w:val="es-ES_tradnl"/>
        </w:rPr>
        <w:t xml:space="preserve">268 </w:t>
      </w:r>
      <w:r w:rsidR="006C22FA">
        <w:rPr>
          <w:rFonts w:ascii="Avenir LT 35 Light" w:hAnsi="Avenir LT 35 Light"/>
          <w:sz w:val="24"/>
          <w:szCs w:val="24"/>
          <w:lang w:val="es-ES_tradnl"/>
        </w:rPr>
        <w:t>d</w:t>
      </w:r>
      <w:r w:rsidRPr="00B1237D">
        <w:rPr>
          <w:rFonts w:ascii="Avenir LT 35 Light" w:hAnsi="Avenir LT 35 Light"/>
          <w:sz w:val="24"/>
          <w:szCs w:val="24"/>
          <w:lang w:val="es-ES_tradnl"/>
        </w:rPr>
        <w:t xml:space="preserve">el 24 de junio de 2013 por un precio de $6,116,880.00, importe que fue depositado en la cuenta 135020670 del banco BBVA Bancomer, S.A. según la póliza de ingresos </w:t>
      </w:r>
      <w:r w:rsidR="00AA7FE4">
        <w:rPr>
          <w:rFonts w:ascii="Avenir LT 35 Light" w:hAnsi="Avenir LT 35 Light"/>
          <w:sz w:val="24"/>
          <w:szCs w:val="24"/>
          <w:lang w:val="es-ES_tradnl"/>
        </w:rPr>
        <w:t>N° 214 del 11 de abril de 2013.</w:t>
      </w:r>
    </w:p>
    <w:p w:rsidR="007438F0" w:rsidRDefault="007438F0" w:rsidP="0007684A">
      <w:pPr>
        <w:rPr>
          <w:rFonts w:ascii="Avenir LT 35 Light" w:hAnsi="Avenir LT 35 Light"/>
          <w:sz w:val="24"/>
          <w:szCs w:val="24"/>
          <w:lang w:val="es-ES_tradnl"/>
        </w:rPr>
      </w:pPr>
    </w:p>
    <w:p w:rsidR="00B1237D" w:rsidRPr="00B1237D" w:rsidRDefault="00B832DD" w:rsidP="0007684A">
      <w:pPr>
        <w:rPr>
          <w:rFonts w:ascii="Avenir LT 35 Light" w:hAnsi="Avenir LT 35 Light"/>
          <w:sz w:val="24"/>
          <w:szCs w:val="24"/>
          <w:lang w:val="es-ES_tradnl"/>
        </w:rPr>
      </w:pPr>
      <w:r>
        <w:rPr>
          <w:rFonts w:ascii="Avenir LT 35 Light" w:hAnsi="Avenir LT 35 Light"/>
          <w:sz w:val="24"/>
          <w:szCs w:val="24"/>
          <w:lang w:val="es-ES_tradnl"/>
        </w:rPr>
        <w:t>D</w:t>
      </w:r>
      <w:r w:rsidR="00B1237D" w:rsidRPr="00B1237D">
        <w:rPr>
          <w:rFonts w:ascii="Avenir LT 35 Light" w:hAnsi="Avenir LT 35 Light"/>
          <w:sz w:val="24"/>
          <w:szCs w:val="24"/>
          <w:lang w:val="es-ES_tradnl"/>
        </w:rPr>
        <w:t>e la revisión efectuada a este concepto</w:t>
      </w:r>
      <w:r>
        <w:rPr>
          <w:rFonts w:ascii="Avenir LT 35 Light" w:hAnsi="Avenir LT 35 Light"/>
          <w:sz w:val="24"/>
          <w:szCs w:val="24"/>
          <w:lang w:val="es-ES_tradnl"/>
        </w:rPr>
        <w:t xml:space="preserve"> se obtuvieron</w:t>
      </w:r>
      <w:r w:rsidR="00B1237D" w:rsidRPr="00B1237D">
        <w:rPr>
          <w:rFonts w:ascii="Avenir LT 35 Light" w:hAnsi="Avenir LT 35 Light"/>
          <w:sz w:val="24"/>
          <w:szCs w:val="24"/>
          <w:lang w:val="es-ES_tradnl"/>
        </w:rPr>
        <w:t xml:space="preserve"> resultados satisfactorios.</w:t>
      </w:r>
    </w:p>
    <w:p w:rsidR="00B1237D" w:rsidRPr="00B1237D" w:rsidRDefault="00B1237D" w:rsidP="0007684A">
      <w:pPr>
        <w:rPr>
          <w:rFonts w:ascii="Avenir LT 35 Light" w:hAnsi="Avenir LT 35 Light"/>
          <w:sz w:val="24"/>
          <w:szCs w:val="24"/>
        </w:rPr>
      </w:pPr>
    </w:p>
    <w:p w:rsidR="00B1237D" w:rsidRPr="00B1237D" w:rsidRDefault="00AC1AC1" w:rsidP="0007684A">
      <w:pPr>
        <w:rPr>
          <w:rFonts w:ascii="Avenir LT 35 Light" w:hAnsi="Avenir LT 35 Light"/>
          <w:sz w:val="24"/>
          <w:szCs w:val="24"/>
        </w:rPr>
      </w:pPr>
      <w:r>
        <w:rPr>
          <w:rFonts w:ascii="Avenir LT 35 Light" w:hAnsi="Avenir LT 35 Light"/>
          <w:sz w:val="24"/>
          <w:szCs w:val="24"/>
        </w:rPr>
        <w:t>b)</w:t>
      </w:r>
      <w:r>
        <w:rPr>
          <w:rFonts w:ascii="Avenir LT 35 Light" w:hAnsi="Avenir LT 35 Light"/>
          <w:sz w:val="24"/>
          <w:szCs w:val="24"/>
        </w:rPr>
        <w:tab/>
      </w:r>
      <w:r w:rsidR="00AA7FE4">
        <w:rPr>
          <w:rFonts w:ascii="Avenir LT 35 Light" w:hAnsi="Avenir LT 35 Light"/>
          <w:sz w:val="24"/>
          <w:szCs w:val="24"/>
        </w:rPr>
        <w:t>CHIHUAHUA</w:t>
      </w:r>
      <w:r w:rsidR="00B1237D" w:rsidRPr="00B1237D">
        <w:rPr>
          <w:rFonts w:ascii="Avenir LT 35 Light" w:hAnsi="Avenir LT 35 Light"/>
          <w:sz w:val="24"/>
          <w:szCs w:val="24"/>
        </w:rPr>
        <w:t xml:space="preserve"> $631,870.93</w:t>
      </w:r>
    </w:p>
    <w:p w:rsidR="00B1237D" w:rsidRPr="00B1237D" w:rsidRDefault="00B1237D" w:rsidP="0007684A">
      <w:pPr>
        <w:rPr>
          <w:rFonts w:ascii="Avenir LT 35 Light" w:hAnsi="Avenir LT 35 Light"/>
          <w:sz w:val="24"/>
          <w:szCs w:val="24"/>
        </w:rPr>
      </w:pPr>
    </w:p>
    <w:p w:rsidR="00B1237D" w:rsidRDefault="00B1237D" w:rsidP="0007684A">
      <w:pPr>
        <w:rPr>
          <w:rFonts w:ascii="Avenir LT 35 Light" w:hAnsi="Avenir LT 35 Light"/>
          <w:sz w:val="24"/>
          <w:szCs w:val="24"/>
        </w:rPr>
      </w:pPr>
      <w:r w:rsidRPr="00B1237D">
        <w:rPr>
          <w:rFonts w:ascii="Avenir LT 35 Light" w:hAnsi="Avenir LT 35 Light"/>
          <w:sz w:val="24"/>
          <w:szCs w:val="24"/>
        </w:rPr>
        <w:t>Esta cantidad se recibe a cambio de la venta de un terreno con superficie de 47,634.34 m2 ubicado en el Parque Industrial Chihuahua</w:t>
      </w:r>
      <w:r w:rsidR="009E11E7">
        <w:rPr>
          <w:rFonts w:ascii="Avenir LT 35 Light" w:hAnsi="Avenir LT 35 Light"/>
          <w:sz w:val="24"/>
          <w:szCs w:val="24"/>
        </w:rPr>
        <w:t>,</w:t>
      </w:r>
      <w:r w:rsidRPr="00B1237D">
        <w:rPr>
          <w:rFonts w:ascii="Avenir LT 35 Light" w:hAnsi="Avenir LT 35 Light"/>
          <w:sz w:val="24"/>
          <w:szCs w:val="24"/>
        </w:rPr>
        <w:t xml:space="preserve"> a favor de la empresa Superior Industries de México, S. de R.L. de C.V. por un precio subsidiado</w:t>
      </w:r>
      <w:r w:rsidR="00AB7537">
        <w:rPr>
          <w:rFonts w:ascii="Avenir LT 35 Light" w:hAnsi="Avenir LT 35 Light"/>
          <w:sz w:val="24"/>
          <w:szCs w:val="24"/>
        </w:rPr>
        <w:t xml:space="preserve"> de</w:t>
      </w:r>
      <w:r w:rsidRPr="00B1237D">
        <w:rPr>
          <w:rFonts w:ascii="Avenir LT 35 Light" w:hAnsi="Avenir LT 35 Light"/>
          <w:sz w:val="24"/>
          <w:szCs w:val="24"/>
        </w:rPr>
        <w:t xml:space="preserve"> $1.00 dólar americano por metro cuadrado. Dicha operación se </w:t>
      </w:r>
      <w:r w:rsidR="00A11F00">
        <w:rPr>
          <w:rFonts w:ascii="Avenir LT 35 Light" w:hAnsi="Avenir LT 35 Light"/>
          <w:sz w:val="24"/>
          <w:szCs w:val="24"/>
        </w:rPr>
        <w:t xml:space="preserve">autoriza por el Comité Técnico </w:t>
      </w:r>
      <w:r w:rsidRPr="00B1237D">
        <w:rPr>
          <w:rFonts w:ascii="Avenir LT 35 Light" w:hAnsi="Avenir LT 35 Light"/>
          <w:sz w:val="24"/>
          <w:szCs w:val="24"/>
        </w:rPr>
        <w:t>en acta número 25</w:t>
      </w:r>
      <w:r w:rsidR="00430297">
        <w:rPr>
          <w:rFonts w:ascii="Avenir LT 35 Light" w:hAnsi="Avenir LT 35 Light"/>
          <w:sz w:val="24"/>
          <w:szCs w:val="24"/>
        </w:rPr>
        <w:t>,</w:t>
      </w:r>
      <w:r w:rsidRPr="00B1237D">
        <w:rPr>
          <w:rFonts w:ascii="Avenir LT 35 Light" w:hAnsi="Avenir LT 35 Light"/>
          <w:sz w:val="24"/>
          <w:szCs w:val="24"/>
        </w:rPr>
        <w:t>726 del 29 de agosto de 2013, habiendo depositado los recursos provenientes de esta venta en las cuentas bancarias de Banamex complement</w:t>
      </w:r>
      <w:r w:rsidR="00AA7FE4">
        <w:rPr>
          <w:rFonts w:ascii="Avenir LT 35 Light" w:hAnsi="Avenir LT 35 Light"/>
          <w:sz w:val="24"/>
          <w:szCs w:val="24"/>
        </w:rPr>
        <w:t xml:space="preserve">aria por $581,196.59 y Banamex </w:t>
      </w:r>
      <w:r w:rsidRPr="00B1237D">
        <w:rPr>
          <w:rFonts w:ascii="Avenir LT 35 Light" w:hAnsi="Avenir LT 35 Light"/>
          <w:sz w:val="24"/>
          <w:szCs w:val="24"/>
        </w:rPr>
        <w:t>dólares por $47,674.34 ambas cuentas identifi</w:t>
      </w:r>
      <w:r w:rsidR="00AB7537">
        <w:rPr>
          <w:rFonts w:ascii="Avenir LT 35 Light" w:hAnsi="Avenir LT 35 Light"/>
          <w:sz w:val="24"/>
          <w:szCs w:val="24"/>
        </w:rPr>
        <w:t>cadas con el número 44819000775, o</w:t>
      </w:r>
      <w:r w:rsidRPr="00B1237D">
        <w:rPr>
          <w:rFonts w:ascii="Avenir LT 35 Light" w:hAnsi="Avenir LT 35 Light"/>
          <w:sz w:val="24"/>
          <w:szCs w:val="24"/>
        </w:rPr>
        <w:t>bteniendo de la revisión resultados satisfactorios.</w:t>
      </w:r>
    </w:p>
    <w:p w:rsidR="00AA7FE4" w:rsidRPr="00B1237D" w:rsidRDefault="00AA7FE4" w:rsidP="0007684A">
      <w:pPr>
        <w:rPr>
          <w:rFonts w:ascii="Avenir LT 35 Light" w:hAnsi="Avenir LT 35 Light"/>
          <w:sz w:val="24"/>
          <w:szCs w:val="24"/>
        </w:rPr>
      </w:pPr>
    </w:p>
    <w:p w:rsidR="00B1237D" w:rsidRPr="00B1237D" w:rsidRDefault="00AA7FE4"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3)</w:t>
      </w:r>
      <w:r>
        <w:rPr>
          <w:rFonts w:ascii="Avenir LT 35 Light" w:hAnsi="Avenir LT 35 Light" w:cs="Calibri"/>
          <w:sz w:val="24"/>
          <w:szCs w:val="24"/>
          <w:lang w:val="es-ES_tradnl"/>
        </w:rPr>
        <w:tab/>
      </w:r>
      <w:r w:rsidR="00B1237D" w:rsidRPr="00B1237D">
        <w:rPr>
          <w:rFonts w:ascii="Avenir LT 35 Light" w:hAnsi="Avenir LT 35 Light" w:cs="Calibri"/>
          <w:sz w:val="24"/>
          <w:szCs w:val="24"/>
          <w:lang w:val="es-ES_tradnl"/>
        </w:rPr>
        <w:t>O</w:t>
      </w:r>
      <w:r w:rsidR="00A06044">
        <w:rPr>
          <w:rFonts w:ascii="Avenir LT 35 Light" w:hAnsi="Avenir LT 35 Light" w:cs="Calibri"/>
          <w:sz w:val="24"/>
          <w:szCs w:val="24"/>
          <w:lang w:val="es-ES_tradnl"/>
        </w:rPr>
        <w:t>TROS</w:t>
      </w:r>
      <w:r w:rsidR="00B1237D" w:rsidRPr="00B1237D">
        <w:rPr>
          <w:rFonts w:ascii="Avenir LT 35 Light" w:hAnsi="Avenir LT 35 Light" w:cs="Calibri"/>
          <w:sz w:val="24"/>
          <w:szCs w:val="24"/>
          <w:lang w:val="es-ES_tradnl"/>
        </w:rPr>
        <w:t xml:space="preserve"> I</w:t>
      </w:r>
      <w:r w:rsidR="00A06044">
        <w:rPr>
          <w:rFonts w:ascii="Avenir LT 35 Light" w:hAnsi="Avenir LT 35 Light" w:cs="Calibri"/>
          <w:sz w:val="24"/>
          <w:szCs w:val="24"/>
          <w:lang w:val="es-ES_tradnl"/>
        </w:rPr>
        <w:t xml:space="preserve">NGRESOS Y BENEFICIOS VARIOS </w:t>
      </w:r>
      <w:r w:rsidR="00B1237D" w:rsidRPr="00B1237D">
        <w:rPr>
          <w:rFonts w:ascii="Avenir LT 35 Light" w:hAnsi="Avenir LT 35 Light" w:cs="Calibri"/>
          <w:sz w:val="24"/>
          <w:szCs w:val="24"/>
          <w:lang w:val="es-ES_tradnl"/>
        </w:rPr>
        <w:t>$5,333,181.04</w:t>
      </w:r>
    </w:p>
    <w:p w:rsidR="00B1237D" w:rsidRPr="00B1237D" w:rsidRDefault="00B1237D" w:rsidP="0007684A">
      <w:pPr>
        <w:rPr>
          <w:rFonts w:ascii="Avenir LT 35 Light" w:hAnsi="Avenir LT 35 Light" w:cs="Calibri"/>
          <w:sz w:val="24"/>
          <w:szCs w:val="24"/>
          <w:lang w:val="es-ES_tradnl"/>
        </w:rPr>
      </w:pPr>
    </w:p>
    <w:p w:rsidR="00B1237D" w:rsidRDefault="00AB7537" w:rsidP="0007684A">
      <w:pPr>
        <w:rPr>
          <w:rFonts w:ascii="Avenir LT 35 Light" w:hAnsi="Avenir LT 35 Light"/>
          <w:sz w:val="24"/>
          <w:szCs w:val="24"/>
        </w:rPr>
      </w:pPr>
      <w:r>
        <w:rPr>
          <w:rFonts w:ascii="Avenir LT 35 Light" w:hAnsi="Avenir LT 35 Light" w:cs="Calibri"/>
          <w:sz w:val="24"/>
          <w:szCs w:val="24"/>
          <w:lang w:val="es-ES_tradnl"/>
        </w:rPr>
        <w:t>Promotora facturó el i</w:t>
      </w:r>
      <w:r w:rsidR="00B1237D" w:rsidRPr="00B1237D">
        <w:rPr>
          <w:rFonts w:ascii="Avenir LT 35 Light" w:hAnsi="Avenir LT 35 Light" w:cs="Calibri"/>
          <w:sz w:val="24"/>
          <w:szCs w:val="24"/>
          <w:lang w:val="es-ES_tradnl"/>
        </w:rPr>
        <w:t xml:space="preserve">mporte de $5,333,181.04 a la empresa Buenaventura Autopartes, S.A. de C.V. </w:t>
      </w:r>
      <w:r>
        <w:rPr>
          <w:rFonts w:ascii="Avenir LT 35 Light" w:hAnsi="Avenir LT 35 Light" w:cs="Calibri"/>
          <w:sz w:val="24"/>
          <w:szCs w:val="24"/>
          <w:lang w:val="es-ES_tradnl"/>
        </w:rPr>
        <w:t xml:space="preserve">mismo que </w:t>
      </w:r>
      <w:r w:rsidR="00B1237D" w:rsidRPr="00B1237D">
        <w:rPr>
          <w:rFonts w:ascii="Avenir LT 35 Light" w:hAnsi="Avenir LT 35 Light" w:cs="Calibri"/>
          <w:sz w:val="24"/>
          <w:szCs w:val="24"/>
          <w:lang w:val="es-ES_tradnl"/>
        </w:rPr>
        <w:t xml:space="preserve">no corresponde a un ingreso </w:t>
      </w:r>
      <w:r>
        <w:rPr>
          <w:rFonts w:ascii="Avenir LT 35 Light" w:hAnsi="Avenir LT 35 Light" w:cs="Calibri"/>
          <w:sz w:val="24"/>
          <w:szCs w:val="24"/>
          <w:lang w:val="es-ES_tradnl"/>
        </w:rPr>
        <w:t xml:space="preserve">real, </w:t>
      </w:r>
      <w:r w:rsidR="00B1237D" w:rsidRPr="00B1237D">
        <w:rPr>
          <w:rFonts w:ascii="Avenir LT 35 Light" w:hAnsi="Avenir LT 35 Light" w:cs="Calibri"/>
          <w:sz w:val="24"/>
          <w:szCs w:val="24"/>
          <w:lang w:val="es-ES_tradnl"/>
        </w:rPr>
        <w:t xml:space="preserve">según lo establecido en el Convenio de Concertación número C.C.-041-2013-P celebrado el 22 de octubre de 2013, que determina </w:t>
      </w:r>
      <w:r w:rsidR="00B1237D" w:rsidRPr="00B1237D">
        <w:rPr>
          <w:rFonts w:ascii="Avenir LT 35 Light" w:hAnsi="Avenir LT 35 Light"/>
          <w:sz w:val="24"/>
          <w:szCs w:val="24"/>
        </w:rPr>
        <w:t xml:space="preserve">en sus cláusulas tercera, cuarta y quinta, </w:t>
      </w:r>
      <w:r w:rsidR="00B1237D" w:rsidRPr="00B1237D">
        <w:rPr>
          <w:rFonts w:ascii="Avenir LT 35 Light" w:hAnsi="Avenir LT 35 Light" w:cs="Calibri"/>
          <w:sz w:val="24"/>
          <w:szCs w:val="24"/>
          <w:lang w:val="es-ES_tradnl"/>
        </w:rPr>
        <w:t xml:space="preserve">el mecanismo de </w:t>
      </w:r>
      <w:r w:rsidR="00B1237D" w:rsidRPr="00B1237D">
        <w:rPr>
          <w:rFonts w:ascii="Avenir LT 35 Light" w:hAnsi="Avenir LT 35 Light"/>
          <w:sz w:val="24"/>
          <w:szCs w:val="24"/>
        </w:rPr>
        <w:t>reembolso por parte de Gobierno del Estado de la cantidad inicialmente citada a la empresa Buenaventura Autopartes</w:t>
      </w:r>
      <w:r w:rsidR="001955E4">
        <w:rPr>
          <w:rFonts w:ascii="Avenir LT 35 Light" w:hAnsi="Avenir LT 35 Light"/>
          <w:sz w:val="24"/>
          <w:szCs w:val="24"/>
        </w:rPr>
        <w:t>, S.A</w:t>
      </w:r>
      <w:r w:rsidR="00984BBB">
        <w:rPr>
          <w:rFonts w:ascii="Avenir LT 35 Light" w:hAnsi="Avenir LT 35 Light"/>
          <w:sz w:val="24"/>
          <w:szCs w:val="24"/>
        </w:rPr>
        <w:t>.</w:t>
      </w:r>
      <w:r w:rsidR="001955E4">
        <w:rPr>
          <w:rFonts w:ascii="Avenir LT 35 Light" w:hAnsi="Avenir LT 35 Light"/>
          <w:sz w:val="24"/>
          <w:szCs w:val="24"/>
        </w:rPr>
        <w:t xml:space="preserve"> de C.V</w:t>
      </w:r>
      <w:r w:rsidR="00984BBB">
        <w:rPr>
          <w:rFonts w:ascii="Avenir LT 35 Light" w:hAnsi="Avenir LT 35 Light"/>
          <w:sz w:val="24"/>
          <w:szCs w:val="24"/>
        </w:rPr>
        <w:t>.</w:t>
      </w:r>
      <w:r w:rsidR="00B1237D" w:rsidRPr="00B1237D">
        <w:rPr>
          <w:rFonts w:ascii="Avenir LT 35 Light" w:hAnsi="Avenir LT 35 Light"/>
          <w:sz w:val="24"/>
          <w:szCs w:val="24"/>
        </w:rPr>
        <w:t>, para que ésta a su vez entregue a Promotora un cheque certificado, mientras que simultáneamente</w:t>
      </w:r>
      <w:r w:rsidR="00AA7FE4">
        <w:rPr>
          <w:rFonts w:ascii="Avenir LT 35 Light" w:hAnsi="Avenir LT 35 Light"/>
          <w:sz w:val="24"/>
          <w:szCs w:val="24"/>
        </w:rPr>
        <w:t xml:space="preserve"> la</w:t>
      </w:r>
      <w:r w:rsidR="00B1237D" w:rsidRPr="00B1237D">
        <w:rPr>
          <w:rFonts w:ascii="Avenir LT 35 Light" w:hAnsi="Avenir LT 35 Light"/>
          <w:sz w:val="24"/>
          <w:szCs w:val="24"/>
        </w:rPr>
        <w:t xml:space="preserve"> Promotora entrega a Gobierno del Estado cheque cer</w:t>
      </w:r>
      <w:r w:rsidR="00AA7FE4">
        <w:rPr>
          <w:rFonts w:ascii="Avenir LT 35 Light" w:hAnsi="Avenir LT 35 Light"/>
          <w:sz w:val="24"/>
          <w:szCs w:val="24"/>
        </w:rPr>
        <w:t>tificado por la misma cantidad.</w:t>
      </w:r>
    </w:p>
    <w:p w:rsidR="00AA7FE4" w:rsidRDefault="00AA7FE4" w:rsidP="0007684A">
      <w:pPr>
        <w:rPr>
          <w:rFonts w:ascii="Avenir LT 35 Light" w:hAnsi="Avenir LT 35 Light"/>
          <w:sz w:val="24"/>
          <w:szCs w:val="24"/>
        </w:rPr>
      </w:pPr>
    </w:p>
    <w:p w:rsidR="00A06044" w:rsidRDefault="00AB7537"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lastRenderedPageBreak/>
        <w:t>Se determinó una observación</w:t>
      </w:r>
      <w:r w:rsidR="00A06044">
        <w:rPr>
          <w:rFonts w:ascii="Avenir LT 35 Light" w:hAnsi="Avenir LT 35 Light" w:cs="Calibri"/>
          <w:sz w:val="24"/>
          <w:szCs w:val="24"/>
          <w:lang w:val="es-ES_tradnl"/>
        </w:rPr>
        <w:t xml:space="preserve"> </w:t>
      </w:r>
      <w:r w:rsidR="00A06044" w:rsidRPr="00890848">
        <w:rPr>
          <w:rFonts w:ascii="Avenir LT 35 Light" w:hAnsi="Avenir LT 35 Light" w:cs="Calibri"/>
          <w:sz w:val="24"/>
          <w:szCs w:val="24"/>
          <w:lang w:val="es-ES_tradnl"/>
        </w:rPr>
        <w:t>q</w:t>
      </w:r>
      <w:r w:rsidR="00A06044">
        <w:rPr>
          <w:rFonts w:ascii="Avenir LT 35 Light" w:hAnsi="Avenir LT 35 Light" w:cs="Calibri"/>
          <w:sz w:val="24"/>
          <w:szCs w:val="24"/>
          <w:lang w:val="es-ES_tradnl"/>
        </w:rPr>
        <w:t>ue s</w:t>
      </w:r>
      <w:r w:rsidR="006B1135">
        <w:rPr>
          <w:rFonts w:ascii="Avenir LT 35 Light" w:hAnsi="Avenir LT 35 Light" w:cs="Calibri"/>
          <w:sz w:val="24"/>
          <w:szCs w:val="24"/>
          <w:lang w:val="es-ES_tradnl"/>
        </w:rPr>
        <w:t>e de</w:t>
      </w:r>
      <w:r>
        <w:rPr>
          <w:rFonts w:ascii="Avenir LT 35 Light" w:hAnsi="Avenir LT 35 Light" w:cs="Calibri"/>
          <w:sz w:val="24"/>
          <w:szCs w:val="24"/>
          <w:lang w:val="es-ES_tradnl"/>
        </w:rPr>
        <w:t>sarrolla</w:t>
      </w:r>
      <w:r w:rsidR="00A502CE">
        <w:rPr>
          <w:rFonts w:ascii="Avenir LT 35 Light" w:hAnsi="Avenir LT 35 Light" w:cs="Calibri"/>
          <w:sz w:val="24"/>
          <w:szCs w:val="24"/>
          <w:lang w:val="es-ES_tradnl"/>
        </w:rPr>
        <w:t xml:space="preserve"> en el numeral II.I del apartado de observaciones y</w:t>
      </w:r>
      <w:r>
        <w:rPr>
          <w:rFonts w:ascii="Avenir LT 35 Light" w:hAnsi="Avenir LT 35 Light" w:cs="Calibri"/>
          <w:sz w:val="24"/>
          <w:szCs w:val="24"/>
          <w:lang w:val="es-ES_tradnl"/>
        </w:rPr>
        <w:t>/o</w:t>
      </w:r>
      <w:r w:rsidR="00A502CE">
        <w:rPr>
          <w:rFonts w:ascii="Avenir LT 35 Light" w:hAnsi="Avenir LT 35 Light" w:cs="Calibri"/>
          <w:sz w:val="24"/>
          <w:szCs w:val="24"/>
          <w:lang w:val="es-ES_tradnl"/>
        </w:rPr>
        <w:t xml:space="preserve"> recomendaciones.</w:t>
      </w:r>
    </w:p>
    <w:p w:rsidR="009B62F6" w:rsidRDefault="009B62F6"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Pr="00AA7FE4" w:rsidRDefault="00887158" w:rsidP="0007684A">
      <w:pPr>
        <w:rPr>
          <w:rFonts w:ascii="Avenir LT 35 Light" w:hAnsi="Avenir LT 35 Light" w:cs="Calibri"/>
          <w:sz w:val="24"/>
          <w:szCs w:val="24"/>
          <w:lang w:val="es-ES_tradnl"/>
        </w:rPr>
      </w:pPr>
    </w:p>
    <w:p w:rsidR="00B1237D" w:rsidRPr="00B1237D" w:rsidRDefault="00AA7FE4" w:rsidP="0007684A">
      <w:pPr>
        <w:rPr>
          <w:rFonts w:ascii="Avenir LT 35 Light" w:hAnsi="Avenir LT 35 Light" w:cs="Calibri"/>
          <w:sz w:val="24"/>
          <w:szCs w:val="24"/>
        </w:rPr>
      </w:pPr>
      <w:r>
        <w:rPr>
          <w:rFonts w:ascii="Avenir LT 35 Light" w:hAnsi="Avenir LT 35 Light" w:cs="Calibri"/>
          <w:sz w:val="24"/>
          <w:szCs w:val="24"/>
        </w:rPr>
        <w:t>4)</w:t>
      </w:r>
      <w:r>
        <w:rPr>
          <w:rFonts w:ascii="Avenir LT 35 Light" w:hAnsi="Avenir LT 35 Light" w:cs="Calibri"/>
          <w:sz w:val="24"/>
          <w:szCs w:val="24"/>
        </w:rPr>
        <w:tab/>
      </w:r>
      <w:r w:rsidR="00703097">
        <w:rPr>
          <w:rFonts w:ascii="Avenir LT 35 Light" w:hAnsi="Avenir LT 35 Light" w:cs="Calibri"/>
          <w:sz w:val="24"/>
          <w:szCs w:val="24"/>
        </w:rPr>
        <w:t xml:space="preserve">INTERESES </w:t>
      </w:r>
      <w:r w:rsidR="00B1237D" w:rsidRPr="00B1237D">
        <w:rPr>
          <w:rFonts w:ascii="Avenir LT 35 Light" w:hAnsi="Avenir LT 35 Light" w:cs="Calibri"/>
          <w:sz w:val="24"/>
          <w:szCs w:val="24"/>
        </w:rPr>
        <w:t>G</w:t>
      </w:r>
      <w:r w:rsidR="00703097">
        <w:rPr>
          <w:rFonts w:ascii="Avenir LT 35 Light" w:hAnsi="Avenir LT 35 Light" w:cs="Calibri"/>
          <w:sz w:val="24"/>
          <w:szCs w:val="24"/>
        </w:rPr>
        <w:t xml:space="preserve">ANADOS DE </w:t>
      </w:r>
      <w:r w:rsidR="00B1237D" w:rsidRPr="00B1237D">
        <w:rPr>
          <w:rFonts w:ascii="Avenir LT 35 Light" w:hAnsi="Avenir LT 35 Light" w:cs="Calibri"/>
          <w:sz w:val="24"/>
          <w:szCs w:val="24"/>
        </w:rPr>
        <w:t>V</w:t>
      </w:r>
      <w:r w:rsidR="00703097">
        <w:rPr>
          <w:rFonts w:ascii="Avenir LT 35 Light" w:hAnsi="Avenir LT 35 Light" w:cs="Calibri"/>
          <w:sz w:val="24"/>
          <w:szCs w:val="24"/>
        </w:rPr>
        <w:t xml:space="preserve">ALORES, </w:t>
      </w:r>
      <w:r w:rsidR="00B1237D" w:rsidRPr="00B1237D">
        <w:rPr>
          <w:rFonts w:ascii="Avenir LT 35 Light" w:hAnsi="Avenir LT 35 Light" w:cs="Calibri"/>
          <w:sz w:val="24"/>
          <w:szCs w:val="24"/>
        </w:rPr>
        <w:t>C</w:t>
      </w:r>
      <w:r w:rsidR="00AB7537">
        <w:rPr>
          <w:rFonts w:ascii="Avenir LT 35 Light" w:hAnsi="Avenir LT 35 Light" w:cs="Calibri"/>
          <w:sz w:val="24"/>
          <w:szCs w:val="24"/>
        </w:rPr>
        <w:t>RÉ</w:t>
      </w:r>
      <w:r w:rsidR="00703097">
        <w:rPr>
          <w:rFonts w:ascii="Avenir LT 35 Light" w:hAnsi="Avenir LT 35 Light" w:cs="Calibri"/>
          <w:sz w:val="24"/>
          <w:szCs w:val="24"/>
        </w:rPr>
        <w:t xml:space="preserve">DITOS, </w:t>
      </w:r>
      <w:r w:rsidR="00B1237D" w:rsidRPr="00B1237D">
        <w:rPr>
          <w:rFonts w:ascii="Avenir LT 35 Light" w:hAnsi="Avenir LT 35 Light" w:cs="Calibri"/>
          <w:sz w:val="24"/>
          <w:szCs w:val="24"/>
        </w:rPr>
        <w:t>B</w:t>
      </w:r>
      <w:r w:rsidR="00703097">
        <w:rPr>
          <w:rFonts w:ascii="Avenir LT 35 Light" w:hAnsi="Avenir LT 35 Light" w:cs="Calibri"/>
          <w:sz w:val="24"/>
          <w:szCs w:val="24"/>
        </w:rPr>
        <w:t xml:space="preserve">ONOS </w:t>
      </w:r>
      <w:r w:rsidR="00B1237D" w:rsidRPr="00B1237D">
        <w:rPr>
          <w:rFonts w:ascii="Avenir LT 35 Light" w:hAnsi="Avenir LT 35 Light" w:cs="Calibri"/>
          <w:sz w:val="24"/>
          <w:szCs w:val="24"/>
        </w:rPr>
        <w:t>y O</w:t>
      </w:r>
      <w:r w:rsidR="00703097">
        <w:rPr>
          <w:rFonts w:ascii="Avenir LT 35 Light" w:hAnsi="Avenir LT 35 Light" w:cs="Calibri"/>
          <w:sz w:val="24"/>
          <w:szCs w:val="24"/>
        </w:rPr>
        <w:t>TROS</w:t>
      </w:r>
      <w:r w:rsidR="00B1237D" w:rsidRPr="00B1237D">
        <w:rPr>
          <w:rFonts w:ascii="Avenir LT 35 Light" w:hAnsi="Avenir LT 35 Light" w:cs="Calibri"/>
          <w:sz w:val="24"/>
          <w:szCs w:val="24"/>
        </w:rPr>
        <w:t xml:space="preserve"> $2</w:t>
      </w:r>
      <w:proofErr w:type="gramStart"/>
      <w:r w:rsidR="00B1237D" w:rsidRPr="00B1237D">
        <w:rPr>
          <w:rFonts w:ascii="Avenir LT 35 Light" w:hAnsi="Avenir LT 35 Light" w:cs="Calibri"/>
          <w:sz w:val="24"/>
          <w:szCs w:val="24"/>
        </w:rPr>
        <w:t>,601,371.57</w:t>
      </w:r>
      <w:proofErr w:type="gramEnd"/>
    </w:p>
    <w:p w:rsidR="00B1237D" w:rsidRPr="00B1237D" w:rsidRDefault="00B1237D" w:rsidP="0007684A">
      <w:pPr>
        <w:rPr>
          <w:rFonts w:ascii="Avenir LT 35 Light" w:hAnsi="Avenir LT 35 Light" w:cs="Calibri"/>
          <w:sz w:val="24"/>
          <w:szCs w:val="24"/>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Durante el período sujeto a revisión se registraron p</w:t>
      </w:r>
      <w:r w:rsidR="005965B3">
        <w:rPr>
          <w:rFonts w:ascii="Avenir LT 35 Light" w:hAnsi="Avenir LT 35 Light" w:cs="Calibri"/>
          <w:sz w:val="24"/>
          <w:szCs w:val="24"/>
          <w:lang w:val="es-ES_tradnl"/>
        </w:rPr>
        <w:t xml:space="preserve">or este concepto $2,601,371.57, </w:t>
      </w:r>
      <w:r w:rsidR="00AB7537">
        <w:rPr>
          <w:rFonts w:ascii="Avenir LT 35 Light" w:hAnsi="Avenir LT 35 Light" w:cs="Calibri"/>
          <w:sz w:val="24"/>
          <w:szCs w:val="24"/>
          <w:lang w:val="es-ES_tradnl"/>
        </w:rPr>
        <w:t>que corresponde</w:t>
      </w:r>
      <w:r w:rsidRPr="00B1237D">
        <w:rPr>
          <w:rFonts w:ascii="Avenir LT 35 Light" w:hAnsi="Avenir LT 35 Light" w:cs="Calibri"/>
          <w:sz w:val="24"/>
          <w:szCs w:val="24"/>
          <w:lang w:val="es-ES_tradnl"/>
        </w:rPr>
        <w:t xml:space="preserve"> a diversos tipos de rendimientos descritos a continuación:</w:t>
      </w:r>
    </w:p>
    <w:p w:rsidR="00A06044" w:rsidRPr="00B1237D" w:rsidRDefault="00A06044" w:rsidP="0007684A">
      <w:pPr>
        <w:rPr>
          <w:rFonts w:ascii="Avenir LT 35 Light" w:hAnsi="Avenir LT 35 Light" w:cs="Calibri"/>
          <w:sz w:val="24"/>
          <w:szCs w:val="24"/>
          <w:lang w:val="es-ES_tradnl"/>
        </w:rPr>
      </w:pPr>
    </w:p>
    <w:bookmarkStart w:id="9" w:name="_MON_1465292119"/>
    <w:bookmarkEnd w:id="9"/>
    <w:p w:rsidR="00B1237D" w:rsidRPr="00B1237D" w:rsidRDefault="00754571" w:rsidP="00887158">
      <w:pPr>
        <w:jc w:val="center"/>
        <w:rPr>
          <w:rFonts w:ascii="Avenir LT 35 Light" w:hAnsi="Avenir LT 35 Light" w:cs="Calibri"/>
          <w:sz w:val="24"/>
          <w:szCs w:val="24"/>
          <w:lang w:val="es-ES_tradnl"/>
        </w:rPr>
      </w:pPr>
      <w:r w:rsidRPr="00B1237D">
        <w:rPr>
          <w:rFonts w:ascii="Avenir LT 35 Light" w:hAnsi="Avenir LT 35 Light" w:cs="Calibri"/>
          <w:sz w:val="24"/>
          <w:szCs w:val="24"/>
          <w:lang w:val="es-ES_tradnl"/>
        </w:rPr>
        <w:object w:dxaOrig="5685" w:dyaOrig="2169">
          <v:shape id="_x0000_i1033" type="#_x0000_t75" style="width:284.25pt;height:108.75pt" o:ole="">
            <v:imagedata r:id="rId24" o:title=""/>
          </v:shape>
          <o:OLEObject Type="Embed" ProgID="Excel.Sheet.12" ShapeID="_x0000_i1033" DrawAspect="Content" ObjectID="_1565603099" r:id="rId25"/>
        </w:object>
      </w:r>
    </w:p>
    <w:p w:rsidR="00B1237D" w:rsidRPr="00B1237D" w:rsidRDefault="00B1237D" w:rsidP="0007684A">
      <w:pPr>
        <w:rPr>
          <w:rFonts w:ascii="Avenir LT 35 Light" w:hAnsi="Avenir LT 35 Light" w:cs="Calibri"/>
          <w:sz w:val="24"/>
          <w:szCs w:val="24"/>
          <w:lang w:val="es-ES_tradnl"/>
        </w:rPr>
      </w:pPr>
    </w:p>
    <w:p w:rsidR="00B1237D" w:rsidRPr="00B1237D" w:rsidRDefault="00B1237D" w:rsidP="0007684A">
      <w:pPr>
        <w:rPr>
          <w:rFonts w:ascii="Avenir LT 35 Light" w:hAnsi="Avenir LT 35 Light" w:cs="Calibri"/>
          <w:sz w:val="24"/>
          <w:szCs w:val="24"/>
          <w:lang w:val="es-ES_tradnl"/>
        </w:rPr>
      </w:pPr>
      <w:r w:rsidRPr="00B1237D">
        <w:rPr>
          <w:rFonts w:ascii="Avenir LT 35 Light" w:hAnsi="Avenir LT 35 Light" w:cs="Calibri"/>
          <w:sz w:val="24"/>
          <w:szCs w:val="24"/>
          <w:lang w:val="es-ES_tradnl"/>
        </w:rPr>
        <w:t xml:space="preserve">Se </w:t>
      </w:r>
      <w:r w:rsidR="005965B3">
        <w:rPr>
          <w:rFonts w:ascii="Avenir LT 35 Light" w:hAnsi="Avenir LT 35 Light" w:cs="Calibri"/>
          <w:sz w:val="24"/>
          <w:szCs w:val="24"/>
          <w:lang w:val="es-ES_tradnl"/>
        </w:rPr>
        <w:t>llevó a cabo la revisión selectiva, solicitando</w:t>
      </w:r>
      <w:r w:rsidRPr="00B1237D">
        <w:rPr>
          <w:rFonts w:ascii="Avenir LT 35 Light" w:hAnsi="Avenir LT 35 Light" w:cs="Calibri"/>
          <w:sz w:val="24"/>
          <w:szCs w:val="24"/>
          <w:lang w:val="es-ES_tradnl"/>
        </w:rPr>
        <w:t xml:space="preserve"> los contratos de las cuentas donde se realizaron las inversiones</w:t>
      </w:r>
      <w:r w:rsidR="00AB7537">
        <w:rPr>
          <w:rFonts w:ascii="Avenir LT 35 Light" w:hAnsi="Avenir LT 35 Light" w:cs="Calibri"/>
          <w:sz w:val="24"/>
          <w:szCs w:val="24"/>
          <w:lang w:val="es-ES_tradnl"/>
        </w:rPr>
        <w:t>,</w:t>
      </w:r>
      <w:r w:rsidRPr="00B1237D">
        <w:rPr>
          <w:rFonts w:ascii="Avenir LT 35 Light" w:hAnsi="Avenir LT 35 Light" w:cs="Calibri"/>
          <w:sz w:val="24"/>
          <w:szCs w:val="24"/>
          <w:lang w:val="es-ES_tradnl"/>
        </w:rPr>
        <w:t xml:space="preserve"> verificando que las firmas fueran mancomunadas y las personas autorizadas para firmar los documentos, se cotejaron los movimientos de tres meses de los tres bancos Banco Mercantil del Norte, S.A</w:t>
      </w:r>
      <w:r w:rsidR="00984BBB">
        <w:rPr>
          <w:rFonts w:ascii="Avenir LT 35 Light" w:hAnsi="Avenir LT 35 Light" w:cs="Calibri"/>
          <w:sz w:val="24"/>
          <w:szCs w:val="24"/>
          <w:lang w:val="es-ES_tradnl"/>
        </w:rPr>
        <w:t>.</w:t>
      </w:r>
      <w:r w:rsidRPr="00B1237D">
        <w:rPr>
          <w:rFonts w:ascii="Avenir LT 35 Light" w:hAnsi="Avenir LT 35 Light" w:cs="Calibri"/>
          <w:sz w:val="24"/>
          <w:szCs w:val="24"/>
          <w:lang w:val="es-ES_tradnl"/>
        </w:rPr>
        <w:t>, Banco Nacional de México, S.A</w:t>
      </w:r>
      <w:r w:rsidR="00984BBB">
        <w:rPr>
          <w:rFonts w:ascii="Avenir LT 35 Light" w:hAnsi="Avenir LT 35 Light" w:cs="Calibri"/>
          <w:sz w:val="24"/>
          <w:szCs w:val="24"/>
          <w:lang w:val="es-ES_tradnl"/>
        </w:rPr>
        <w:t>.</w:t>
      </w:r>
      <w:r w:rsidRPr="00B1237D">
        <w:rPr>
          <w:rFonts w:ascii="Avenir LT 35 Light" w:hAnsi="Avenir LT 35 Light" w:cs="Calibri"/>
          <w:sz w:val="24"/>
          <w:szCs w:val="24"/>
          <w:lang w:val="es-ES_tradnl"/>
        </w:rPr>
        <w:t xml:space="preserve"> y BBVA Bancomer, S.A</w:t>
      </w:r>
      <w:r w:rsidR="00984BBB">
        <w:rPr>
          <w:rFonts w:ascii="Avenir LT 35 Light" w:hAnsi="Avenir LT 35 Light" w:cs="Calibri"/>
          <w:sz w:val="24"/>
          <w:szCs w:val="24"/>
          <w:lang w:val="es-ES_tradnl"/>
        </w:rPr>
        <w:t>.</w:t>
      </w:r>
      <w:r w:rsidRPr="00B1237D">
        <w:rPr>
          <w:rFonts w:ascii="Avenir LT 35 Light" w:hAnsi="Avenir LT 35 Light" w:cs="Calibri"/>
          <w:sz w:val="24"/>
          <w:szCs w:val="24"/>
          <w:lang w:val="es-ES_tradnl"/>
        </w:rPr>
        <w:t xml:space="preserve"> y Monex Casa de Bolsa, S.A. de C.V., </w:t>
      </w:r>
      <w:r w:rsidR="005965B3">
        <w:rPr>
          <w:rFonts w:ascii="Avenir LT 35 Light" w:hAnsi="Avenir LT 35 Light" w:cs="Calibri"/>
          <w:sz w:val="24"/>
          <w:szCs w:val="24"/>
          <w:lang w:val="es-ES_tradnl"/>
        </w:rPr>
        <w:t>as</w:t>
      </w:r>
      <w:r w:rsidR="007173C0">
        <w:rPr>
          <w:rFonts w:ascii="Avenir LT 35 Light" w:hAnsi="Avenir LT 35 Light" w:cs="Calibri"/>
          <w:sz w:val="24"/>
          <w:szCs w:val="24"/>
          <w:lang w:val="es-ES_tradnl"/>
        </w:rPr>
        <w:t>i</w:t>
      </w:r>
      <w:r w:rsidR="005965B3">
        <w:rPr>
          <w:rFonts w:ascii="Avenir LT 35 Light" w:hAnsi="Avenir LT 35 Light" w:cs="Calibri"/>
          <w:sz w:val="24"/>
          <w:szCs w:val="24"/>
          <w:lang w:val="es-ES_tradnl"/>
        </w:rPr>
        <w:t xml:space="preserve">mismo se revisó que los intereses por venta de terrenos estuvieran registrados contablemente en forma correcta y oportuna, </w:t>
      </w:r>
      <w:r w:rsidRPr="00B1237D">
        <w:rPr>
          <w:rFonts w:ascii="Avenir LT 35 Light" w:hAnsi="Avenir LT 35 Light" w:cs="Calibri"/>
          <w:sz w:val="24"/>
          <w:szCs w:val="24"/>
          <w:lang w:val="es-ES_tradnl"/>
        </w:rPr>
        <w:t>obten</w:t>
      </w:r>
      <w:r w:rsidR="00DD7951">
        <w:rPr>
          <w:rFonts w:ascii="Avenir LT 35 Light" w:hAnsi="Avenir LT 35 Light" w:cs="Calibri"/>
          <w:sz w:val="24"/>
          <w:szCs w:val="24"/>
          <w:lang w:val="es-ES_tradnl"/>
        </w:rPr>
        <w:t>iendo re</w:t>
      </w:r>
      <w:r w:rsidR="00BE1C4F">
        <w:rPr>
          <w:rFonts w:ascii="Avenir LT 35 Light" w:hAnsi="Avenir LT 35 Light" w:cs="Calibri"/>
          <w:sz w:val="24"/>
          <w:szCs w:val="24"/>
          <w:lang w:val="es-ES_tradnl"/>
        </w:rPr>
        <w:t>sultados satisfactorios.</w:t>
      </w:r>
    </w:p>
    <w:p w:rsidR="00DD7951" w:rsidRDefault="00DD7951" w:rsidP="0007684A">
      <w:pPr>
        <w:rPr>
          <w:lang w:val="es-ES_tradnl"/>
        </w:rPr>
      </w:pPr>
    </w:p>
    <w:p w:rsidR="00887158" w:rsidRDefault="00887158" w:rsidP="0007684A">
      <w:pPr>
        <w:rPr>
          <w:lang w:val="es-ES_tradnl"/>
        </w:rPr>
      </w:pPr>
    </w:p>
    <w:p w:rsidR="007477CB" w:rsidRPr="007477CB" w:rsidRDefault="007477CB" w:rsidP="0007684A">
      <w:pPr>
        <w:rPr>
          <w:rFonts w:ascii="Avenir LT 35 Light" w:eastAsia="Calibri" w:hAnsi="Avenir LT 35 Light" w:cs="Times New Roman"/>
          <w:sz w:val="24"/>
          <w:szCs w:val="24"/>
          <w:lang w:val="es-MX"/>
        </w:rPr>
      </w:pPr>
      <w:r w:rsidRPr="007477CB">
        <w:rPr>
          <w:rFonts w:ascii="Avenir LT 35 Light" w:eastAsia="Calibri" w:hAnsi="Avenir LT 35 Light" w:cs="Times New Roman"/>
          <w:sz w:val="24"/>
          <w:szCs w:val="24"/>
          <w:lang w:val="es-MX"/>
        </w:rPr>
        <w:t>I.4</w:t>
      </w:r>
      <w:r w:rsidR="009B19FD">
        <w:rPr>
          <w:rFonts w:ascii="Avenir LT 35 Light" w:eastAsia="Calibri" w:hAnsi="Avenir LT 35 Light" w:cs="Times New Roman"/>
          <w:sz w:val="24"/>
          <w:szCs w:val="24"/>
          <w:lang w:val="es-MX"/>
        </w:rPr>
        <w:t>.</w:t>
      </w:r>
      <w:r w:rsidRPr="007477CB">
        <w:rPr>
          <w:rFonts w:ascii="Avenir LT 35 Light" w:eastAsia="Calibri" w:hAnsi="Avenir LT 35 Light" w:cs="Times New Roman"/>
          <w:sz w:val="24"/>
          <w:szCs w:val="24"/>
          <w:lang w:val="es-MX"/>
        </w:rPr>
        <w:tab/>
        <w:t>EGRESOS</w:t>
      </w:r>
    </w:p>
    <w:p w:rsidR="007477CB" w:rsidRPr="007477CB" w:rsidRDefault="007477CB" w:rsidP="0007684A">
      <w:pPr>
        <w:rPr>
          <w:rFonts w:ascii="Avenir LT 35 Light" w:eastAsia="Calibri" w:hAnsi="Avenir LT 35 Light" w:cs="Times New Roman"/>
          <w:sz w:val="24"/>
          <w:szCs w:val="24"/>
          <w:lang w:val="es-MX"/>
        </w:rPr>
      </w:pPr>
    </w:p>
    <w:p w:rsidR="007477CB" w:rsidRPr="007477CB" w:rsidRDefault="007477CB" w:rsidP="0007684A">
      <w:pPr>
        <w:rPr>
          <w:rFonts w:ascii="Avenir LT 35 Light" w:eastAsia="Calibri" w:hAnsi="Avenir LT 35 Light" w:cs="Times New Roman"/>
          <w:sz w:val="24"/>
          <w:szCs w:val="24"/>
          <w:lang w:val="es-MX"/>
        </w:rPr>
      </w:pPr>
      <w:r w:rsidRPr="007477CB">
        <w:rPr>
          <w:rFonts w:ascii="Avenir LT 35 Light" w:eastAsia="Calibri" w:hAnsi="Avenir LT 35 Light" w:cs="Times New Roman"/>
          <w:sz w:val="24"/>
          <w:szCs w:val="24"/>
          <w:lang w:val="es-MX"/>
        </w:rPr>
        <w:t>I.4.1</w:t>
      </w:r>
      <w:r w:rsidR="009B19FD">
        <w:rPr>
          <w:rFonts w:ascii="Avenir LT 35 Light" w:eastAsia="Calibri" w:hAnsi="Avenir LT 35 Light" w:cs="Times New Roman"/>
          <w:sz w:val="24"/>
          <w:szCs w:val="24"/>
          <w:lang w:val="es-MX"/>
        </w:rPr>
        <w:t>.</w:t>
      </w:r>
      <w:r w:rsidRPr="007477CB">
        <w:rPr>
          <w:rFonts w:ascii="Avenir LT 35 Light" w:eastAsia="Calibri" w:hAnsi="Avenir LT 35 Light" w:cs="Times New Roman"/>
          <w:sz w:val="24"/>
          <w:szCs w:val="24"/>
          <w:lang w:val="es-MX"/>
        </w:rPr>
        <w:tab/>
      </w:r>
      <w:r w:rsidR="005D2800">
        <w:rPr>
          <w:rFonts w:ascii="Avenir LT 35 Light" w:eastAsia="Calibri" w:hAnsi="Avenir LT 35 Light" w:cs="Times New Roman"/>
          <w:sz w:val="24"/>
          <w:szCs w:val="24"/>
          <w:lang w:val="es-MX"/>
        </w:rPr>
        <w:t>VARIACIONES DE EGRESOS PRESUPUESTADOS</w:t>
      </w:r>
      <w:r w:rsidRPr="007477CB">
        <w:rPr>
          <w:rFonts w:ascii="Avenir LT 35 Light" w:eastAsia="Calibri" w:hAnsi="Avenir LT 35 Light" w:cs="Times New Roman"/>
          <w:sz w:val="24"/>
          <w:szCs w:val="24"/>
          <w:lang w:val="es-MX"/>
        </w:rPr>
        <w:t xml:space="preserve"> CONTRA REALES</w:t>
      </w:r>
    </w:p>
    <w:p w:rsidR="007477CB" w:rsidRPr="007477CB" w:rsidRDefault="007477CB" w:rsidP="0007684A">
      <w:pPr>
        <w:rPr>
          <w:rFonts w:ascii="Avenir LT 35 Light" w:hAnsi="Avenir LT 35 Light"/>
          <w:sz w:val="24"/>
          <w:szCs w:val="24"/>
          <w:lang w:val="es-MX"/>
        </w:rPr>
      </w:pPr>
    </w:p>
    <w:bookmarkStart w:id="10" w:name="_MON_1465981906"/>
    <w:bookmarkEnd w:id="10"/>
    <w:p w:rsidR="007477CB" w:rsidRPr="007477CB" w:rsidRDefault="007B2ABA" w:rsidP="00887158">
      <w:pPr>
        <w:jc w:val="center"/>
        <w:rPr>
          <w:rFonts w:ascii="Avenir LT 35 Light" w:hAnsi="Avenir LT 35 Light"/>
          <w:sz w:val="24"/>
          <w:szCs w:val="24"/>
          <w:lang w:val="es-MX"/>
        </w:rPr>
      </w:pPr>
      <w:r w:rsidRPr="007477CB">
        <w:rPr>
          <w:rFonts w:ascii="Avenir LT 35 Light" w:hAnsi="Avenir LT 35 Light"/>
          <w:sz w:val="24"/>
          <w:szCs w:val="24"/>
          <w:lang w:val="es-MX"/>
        </w:rPr>
        <w:object w:dxaOrig="11114" w:dyaOrig="3097">
          <v:shape id="_x0000_i1034" type="#_x0000_t75" style="width:455.25pt;height:143.25pt" o:ole="">
            <v:imagedata r:id="rId26" o:title=""/>
          </v:shape>
          <o:OLEObject Type="Embed" ProgID="Excel.Sheet.12" ShapeID="_x0000_i1034" DrawAspect="Content" ObjectID="_1565603100" r:id="rId27"/>
        </w:object>
      </w:r>
    </w:p>
    <w:p w:rsidR="007477CB" w:rsidRPr="007477CB" w:rsidRDefault="007477CB" w:rsidP="0007684A">
      <w:pPr>
        <w:rPr>
          <w:rFonts w:ascii="Avenir LT 35 Light" w:hAnsi="Avenir LT 35 Light"/>
          <w:sz w:val="24"/>
          <w:szCs w:val="24"/>
          <w:lang w:val="es-MX"/>
        </w:rPr>
      </w:pPr>
      <w:r w:rsidRPr="007477CB">
        <w:rPr>
          <w:rFonts w:ascii="Avenir LT 35 Light" w:hAnsi="Avenir LT 35 Light"/>
          <w:sz w:val="24"/>
          <w:szCs w:val="24"/>
          <w:lang w:val="es-MX"/>
        </w:rPr>
        <w:t>COMENTARIO:</w:t>
      </w:r>
    </w:p>
    <w:p w:rsidR="002D5737" w:rsidRDefault="002D5737" w:rsidP="0007684A">
      <w:pPr>
        <w:rPr>
          <w:rFonts w:ascii="Avenir LT 35 Light" w:hAnsi="Avenir LT 35 Light"/>
          <w:sz w:val="24"/>
          <w:szCs w:val="24"/>
          <w:lang w:val="es-MX"/>
        </w:rPr>
      </w:pPr>
    </w:p>
    <w:p w:rsidR="007477CB" w:rsidRPr="007477CB" w:rsidRDefault="00C324C4" w:rsidP="0007684A">
      <w:pPr>
        <w:rPr>
          <w:rFonts w:ascii="Avenir LT 35 Light" w:hAnsi="Avenir LT 35 Light"/>
          <w:sz w:val="24"/>
          <w:szCs w:val="24"/>
          <w:lang w:val="es-MX"/>
        </w:rPr>
      </w:pPr>
      <w:r>
        <w:rPr>
          <w:rFonts w:ascii="Avenir LT 35 Light" w:hAnsi="Avenir LT 35 Light"/>
          <w:sz w:val="24"/>
          <w:szCs w:val="24"/>
          <w:lang w:val="es-MX"/>
        </w:rPr>
        <w:t>1)</w:t>
      </w:r>
      <w:r>
        <w:rPr>
          <w:rFonts w:ascii="Avenir LT 35 Light" w:hAnsi="Avenir LT 35 Light"/>
          <w:sz w:val="24"/>
          <w:szCs w:val="24"/>
          <w:lang w:val="es-MX"/>
        </w:rPr>
        <w:tab/>
      </w:r>
      <w:r w:rsidR="00146433">
        <w:rPr>
          <w:rFonts w:ascii="Avenir LT 35 Light" w:hAnsi="Avenir LT 35 Light"/>
          <w:sz w:val="24"/>
          <w:szCs w:val="24"/>
          <w:lang w:val="es-MX"/>
        </w:rPr>
        <w:t>Variación que se origina</w:t>
      </w:r>
      <w:r w:rsidR="007477CB" w:rsidRPr="007477CB">
        <w:rPr>
          <w:rFonts w:ascii="Avenir LT 35 Light" w:hAnsi="Avenir LT 35 Light"/>
          <w:sz w:val="24"/>
          <w:szCs w:val="24"/>
          <w:lang w:val="es-MX"/>
        </w:rPr>
        <w:t xml:space="preserve"> </w:t>
      </w:r>
      <w:r w:rsidR="007B2ABA">
        <w:rPr>
          <w:rFonts w:ascii="Avenir LT 35 Light" w:hAnsi="Avenir LT 35 Light"/>
          <w:sz w:val="24"/>
          <w:szCs w:val="24"/>
          <w:lang w:val="es-MX"/>
        </w:rPr>
        <w:t xml:space="preserve">por el pago de los </w:t>
      </w:r>
      <w:r w:rsidR="007477CB" w:rsidRPr="007477CB">
        <w:rPr>
          <w:rFonts w:ascii="Avenir LT 35 Light" w:hAnsi="Avenir LT 35 Light"/>
          <w:sz w:val="24"/>
          <w:szCs w:val="24"/>
          <w:lang w:val="es-MX"/>
        </w:rPr>
        <w:t>derechos de extracción de agua de los pozos del Complejo Industrial Chihuahua, utiliza</w:t>
      </w:r>
      <w:r w:rsidR="007B2ABA">
        <w:rPr>
          <w:rFonts w:ascii="Avenir LT 35 Light" w:hAnsi="Avenir LT 35 Light"/>
          <w:sz w:val="24"/>
          <w:szCs w:val="24"/>
          <w:lang w:val="es-MX"/>
        </w:rPr>
        <w:t>ndo la tarifa de uso doméstico.</w:t>
      </w:r>
    </w:p>
    <w:p w:rsidR="002D5737" w:rsidRDefault="002D5737" w:rsidP="0007684A">
      <w:pPr>
        <w:rPr>
          <w:rFonts w:ascii="Avenir LT 35 Light" w:hAnsi="Avenir LT 35 Light"/>
          <w:sz w:val="24"/>
          <w:szCs w:val="24"/>
          <w:lang w:val="es-MX"/>
        </w:rPr>
      </w:pPr>
    </w:p>
    <w:p w:rsidR="002468F9" w:rsidRDefault="002468F9" w:rsidP="0007684A">
      <w:pPr>
        <w:rPr>
          <w:rFonts w:ascii="Avenir LT 35 Light" w:hAnsi="Avenir LT 35 Light"/>
          <w:sz w:val="24"/>
          <w:szCs w:val="24"/>
          <w:lang w:val="es-MX"/>
        </w:rPr>
      </w:pPr>
      <w:r w:rsidRPr="007B2ABA">
        <w:rPr>
          <w:rFonts w:ascii="Avenir LT 35 Light" w:hAnsi="Avenir LT 35 Light"/>
          <w:sz w:val="24"/>
          <w:szCs w:val="24"/>
          <w:lang w:val="es-MX"/>
        </w:rPr>
        <w:t>2)</w:t>
      </w:r>
      <w:r w:rsidR="007B2ABA">
        <w:rPr>
          <w:rFonts w:ascii="Avenir LT 35 Light" w:hAnsi="Avenir LT 35 Light"/>
          <w:sz w:val="24"/>
          <w:szCs w:val="24"/>
          <w:lang w:val="es-MX"/>
        </w:rPr>
        <w:t xml:space="preserve"> Variación que se origina por partidas no presupuestadas por la Promotora.</w:t>
      </w:r>
    </w:p>
    <w:p w:rsidR="00A06044" w:rsidRDefault="00A06044" w:rsidP="0007684A">
      <w:pPr>
        <w:rPr>
          <w:rFonts w:ascii="Avenir LT 35 Light" w:hAnsi="Avenir LT 35 Light"/>
          <w:sz w:val="24"/>
          <w:szCs w:val="24"/>
          <w:lang w:val="es-MX"/>
        </w:rPr>
      </w:pPr>
    </w:p>
    <w:p w:rsidR="00887158" w:rsidRDefault="00887158" w:rsidP="0007684A">
      <w:pPr>
        <w:rPr>
          <w:rFonts w:ascii="Avenir LT 35 Light" w:hAnsi="Avenir LT 35 Light" w:cs="Calibri"/>
          <w:sz w:val="24"/>
          <w:szCs w:val="24"/>
          <w:lang w:val="es-MX"/>
        </w:rPr>
      </w:pPr>
    </w:p>
    <w:p w:rsidR="0089683B" w:rsidRPr="00393EBF" w:rsidRDefault="0089683B" w:rsidP="0007684A">
      <w:pPr>
        <w:rPr>
          <w:rFonts w:ascii="Avenir LT 35 Light" w:hAnsi="Avenir LT 35 Light" w:cs="Calibri"/>
          <w:sz w:val="24"/>
          <w:szCs w:val="24"/>
          <w:lang w:val="es-MX"/>
        </w:rPr>
      </w:pPr>
      <w:r w:rsidRPr="00393EBF">
        <w:rPr>
          <w:rFonts w:ascii="Avenir LT 35 Light" w:hAnsi="Avenir LT 35 Light" w:cs="Calibri"/>
          <w:sz w:val="24"/>
          <w:szCs w:val="24"/>
          <w:lang w:val="es-MX"/>
        </w:rPr>
        <w:t>I.4.</w:t>
      </w:r>
      <w:r w:rsidR="00A06044">
        <w:rPr>
          <w:rFonts w:ascii="Avenir LT 35 Light" w:hAnsi="Avenir LT 35 Light" w:cs="Calibri"/>
          <w:sz w:val="24"/>
          <w:szCs w:val="24"/>
          <w:lang w:val="es-MX"/>
        </w:rPr>
        <w:t>2</w:t>
      </w:r>
      <w:r w:rsidR="00C324C4">
        <w:rPr>
          <w:rFonts w:ascii="Avenir LT 35 Light" w:hAnsi="Avenir LT 35 Light" w:cs="Calibri"/>
          <w:sz w:val="24"/>
          <w:szCs w:val="24"/>
          <w:lang w:val="es-MX"/>
        </w:rPr>
        <w:t>.</w:t>
      </w:r>
      <w:r w:rsidR="00C324C4">
        <w:rPr>
          <w:rFonts w:ascii="Avenir LT 35 Light" w:hAnsi="Avenir LT 35 Light" w:cs="Calibri"/>
          <w:sz w:val="24"/>
          <w:szCs w:val="24"/>
          <w:lang w:val="es-MX"/>
        </w:rPr>
        <w:tab/>
      </w:r>
      <w:r w:rsidRPr="00393EBF">
        <w:rPr>
          <w:rFonts w:ascii="Avenir LT 35 Light" w:hAnsi="Avenir LT 35 Light" w:cs="Calibri"/>
          <w:sz w:val="24"/>
          <w:szCs w:val="24"/>
          <w:lang w:val="es-MX"/>
        </w:rPr>
        <w:t>REVISIÓN DE EGRESOS</w:t>
      </w:r>
    </w:p>
    <w:p w:rsidR="0089683B" w:rsidRPr="00393EBF" w:rsidRDefault="0089683B" w:rsidP="0007684A">
      <w:pPr>
        <w:rPr>
          <w:rFonts w:ascii="Avenir LT 35 Light" w:hAnsi="Avenir LT 35 Light" w:cs="Calibri"/>
          <w:sz w:val="24"/>
          <w:szCs w:val="24"/>
          <w:lang w:val="es-MX"/>
        </w:rPr>
      </w:pPr>
    </w:p>
    <w:p w:rsidR="0089683B" w:rsidRPr="00393EBF" w:rsidRDefault="0089683B" w:rsidP="0007684A">
      <w:pPr>
        <w:rPr>
          <w:rFonts w:ascii="Avenir LT 35 Light" w:hAnsi="Avenir LT 35 Light" w:cs="Calibri"/>
          <w:sz w:val="24"/>
          <w:szCs w:val="24"/>
          <w:lang w:val="es-MX"/>
        </w:rPr>
      </w:pPr>
      <w:r w:rsidRPr="00393EBF">
        <w:rPr>
          <w:rFonts w:ascii="Avenir LT 35 Light" w:hAnsi="Avenir LT 35 Light" w:cs="Calibri"/>
          <w:sz w:val="24"/>
          <w:szCs w:val="24"/>
          <w:lang w:val="es-MX"/>
        </w:rPr>
        <w:t>Los egresos totales y la muestra seleccionada para su revisión se integran como sigue:</w:t>
      </w:r>
    </w:p>
    <w:p w:rsidR="0089683B" w:rsidRPr="00393EBF" w:rsidRDefault="0089683B" w:rsidP="0007684A">
      <w:pPr>
        <w:rPr>
          <w:rFonts w:ascii="Avenir LT 35 Light" w:hAnsi="Avenir LT 35 Light" w:cs="Calibri"/>
          <w:sz w:val="24"/>
          <w:szCs w:val="24"/>
          <w:lang w:val="es-MX"/>
        </w:rPr>
      </w:pPr>
    </w:p>
    <w:bookmarkStart w:id="11" w:name="_MON_1425118078"/>
    <w:bookmarkEnd w:id="11"/>
    <w:p w:rsidR="0089683B" w:rsidRPr="00393EBF" w:rsidRDefault="00F763B1" w:rsidP="00887158">
      <w:pPr>
        <w:tabs>
          <w:tab w:val="left" w:pos="748"/>
        </w:tabs>
        <w:jc w:val="center"/>
        <w:rPr>
          <w:rFonts w:ascii="Avenir LT 35 Light" w:hAnsi="Avenir LT 35 Light" w:cs="Calibri"/>
          <w:sz w:val="24"/>
          <w:lang w:val="es-MX"/>
        </w:rPr>
      </w:pPr>
      <w:r w:rsidRPr="00393EBF">
        <w:rPr>
          <w:rFonts w:ascii="Avenir LT 35 Light" w:hAnsi="Avenir LT 35 Light" w:cs="Calibri"/>
          <w:sz w:val="24"/>
          <w:lang w:val="es-MX"/>
        </w:rPr>
        <w:object w:dxaOrig="8694" w:dyaOrig="2183">
          <v:shape id="_x0000_i1035" type="#_x0000_t75" style="width:432.75pt;height:93pt" o:ole="">
            <v:imagedata r:id="rId28" o:title=""/>
          </v:shape>
          <o:OLEObject Type="Embed" ProgID="Excel.Sheet.12" ShapeID="_x0000_i1035" DrawAspect="Content" ObjectID="_1565603101" r:id="rId29"/>
        </w:object>
      </w:r>
    </w:p>
    <w:p w:rsidR="00C324C4" w:rsidRDefault="00C324C4" w:rsidP="0007684A">
      <w:pPr>
        <w:tabs>
          <w:tab w:val="left" w:pos="748"/>
        </w:tabs>
        <w:rPr>
          <w:rFonts w:ascii="Avenir LT 35 Light" w:hAnsi="Avenir LT 35 Light" w:cs="Calibri"/>
          <w:sz w:val="24"/>
          <w:szCs w:val="24"/>
          <w:lang w:val="es-ES_tradnl"/>
        </w:rPr>
      </w:pPr>
    </w:p>
    <w:p w:rsidR="0089683B" w:rsidRPr="00393EBF" w:rsidRDefault="00A06044" w:rsidP="0007684A">
      <w:pPr>
        <w:tabs>
          <w:tab w:val="left" w:pos="748"/>
        </w:tabs>
        <w:rPr>
          <w:rFonts w:ascii="Avenir LT 35 Light" w:hAnsi="Avenir LT 35 Light" w:cs="Calibri"/>
          <w:sz w:val="24"/>
          <w:szCs w:val="24"/>
          <w:lang w:val="es-ES_tradnl"/>
        </w:rPr>
      </w:pPr>
      <w:r>
        <w:rPr>
          <w:rFonts w:ascii="Avenir LT 35 Light" w:hAnsi="Avenir LT 35 Light" w:cs="Calibri"/>
          <w:sz w:val="24"/>
          <w:szCs w:val="24"/>
          <w:lang w:val="es-ES_tradnl"/>
        </w:rPr>
        <w:t>I.4.2</w:t>
      </w:r>
      <w:r w:rsidR="0089683B" w:rsidRPr="00393EBF">
        <w:rPr>
          <w:rFonts w:ascii="Avenir LT 35 Light" w:hAnsi="Avenir LT 35 Light" w:cs="Calibri"/>
          <w:sz w:val="24"/>
          <w:szCs w:val="24"/>
          <w:lang w:val="es-ES_tradnl"/>
        </w:rPr>
        <w:t>.1. SERVICIOS PERSONALES</w:t>
      </w:r>
    </w:p>
    <w:p w:rsidR="0089683B" w:rsidRPr="00393EBF" w:rsidRDefault="0089683B" w:rsidP="0007684A">
      <w:pPr>
        <w:tabs>
          <w:tab w:val="left" w:pos="748"/>
        </w:tabs>
        <w:rPr>
          <w:rFonts w:ascii="Avenir LT 35 Light" w:hAnsi="Avenir LT 35 Light" w:cs="Calibri"/>
          <w:b/>
          <w:sz w:val="24"/>
          <w:szCs w:val="24"/>
          <w:lang w:val="es-ES_tradnl"/>
        </w:rPr>
      </w:pPr>
    </w:p>
    <w:p w:rsidR="0089683B" w:rsidRDefault="0089683B" w:rsidP="0007684A">
      <w:pPr>
        <w:tabs>
          <w:tab w:val="left" w:pos="7800"/>
        </w:tabs>
        <w:rPr>
          <w:rFonts w:ascii="Avenir LT 35 Light" w:hAnsi="Avenir LT 35 Light" w:cs="Calibri"/>
          <w:sz w:val="24"/>
          <w:szCs w:val="24"/>
          <w:lang w:val="es-ES_tradnl"/>
        </w:rPr>
      </w:pPr>
      <w:r w:rsidRPr="00393EBF">
        <w:rPr>
          <w:rFonts w:ascii="Avenir LT 35 Light" w:hAnsi="Avenir LT 35 Light" w:cs="Calibri"/>
          <w:sz w:val="24"/>
          <w:szCs w:val="24"/>
          <w:lang w:val="es-ES_tradnl"/>
        </w:rPr>
        <w:t xml:space="preserve">De este rubro se seleccionaron cuatro conceptos de gastos, mismos que </w:t>
      </w:r>
      <w:r>
        <w:rPr>
          <w:rFonts w:ascii="Avenir LT 35 Light" w:hAnsi="Avenir LT 35 Light" w:cs="Calibri"/>
          <w:sz w:val="24"/>
          <w:szCs w:val="24"/>
          <w:lang w:val="es-ES_tradnl"/>
        </w:rPr>
        <w:t>se revisaron al 100% qu</w:t>
      </w:r>
      <w:r w:rsidR="00911D12">
        <w:rPr>
          <w:rFonts w:ascii="Avenir LT 35 Light" w:hAnsi="Avenir LT 35 Light" w:cs="Calibri"/>
          <w:sz w:val="24"/>
          <w:szCs w:val="24"/>
          <w:lang w:val="es-ES_tradnl"/>
        </w:rPr>
        <w:t>e equivale a un importe de $13,</w:t>
      </w:r>
      <w:r>
        <w:rPr>
          <w:rFonts w:ascii="Avenir LT 35 Light" w:hAnsi="Avenir LT 35 Light" w:cs="Calibri"/>
          <w:sz w:val="24"/>
          <w:szCs w:val="24"/>
          <w:lang w:val="es-ES_tradnl"/>
        </w:rPr>
        <w:t>376,549.38,</w:t>
      </w:r>
      <w:r w:rsidRPr="00393EBF">
        <w:rPr>
          <w:rFonts w:ascii="Avenir LT 35 Light" w:hAnsi="Avenir LT 35 Light" w:cs="Calibri"/>
          <w:sz w:val="24"/>
          <w:szCs w:val="24"/>
          <w:lang w:val="es-ES_tradnl"/>
        </w:rPr>
        <w:t xml:space="preserve"> </w:t>
      </w:r>
      <w:r w:rsidR="00C324C4">
        <w:rPr>
          <w:rFonts w:ascii="Avenir LT 35 Light" w:hAnsi="Avenir LT 35 Light" w:cs="Calibri"/>
          <w:sz w:val="24"/>
          <w:szCs w:val="24"/>
          <w:lang w:val="es-ES_tradnl"/>
        </w:rPr>
        <w:t>como se muestra a continuación:</w:t>
      </w:r>
    </w:p>
    <w:p w:rsidR="0089683B" w:rsidRPr="00393EBF" w:rsidRDefault="0089683B" w:rsidP="0007684A">
      <w:pPr>
        <w:tabs>
          <w:tab w:val="left" w:pos="7800"/>
        </w:tabs>
        <w:rPr>
          <w:rFonts w:ascii="Avenir LT 35 Light" w:hAnsi="Avenir LT 35 Light" w:cs="Calibri"/>
          <w:sz w:val="24"/>
          <w:szCs w:val="24"/>
          <w:lang w:val="es-ES_tradnl"/>
        </w:rPr>
      </w:pPr>
    </w:p>
    <w:bookmarkStart w:id="12" w:name="_MON_1430567783"/>
    <w:bookmarkEnd w:id="12"/>
    <w:p w:rsidR="0089683B" w:rsidRPr="00393EBF" w:rsidRDefault="0089683B" w:rsidP="00887158">
      <w:pPr>
        <w:tabs>
          <w:tab w:val="left" w:pos="7800"/>
        </w:tabs>
        <w:jc w:val="center"/>
        <w:rPr>
          <w:rFonts w:ascii="Avenir LT 35 Light" w:hAnsi="Avenir LT 35 Light" w:cs="Calibri"/>
          <w:sz w:val="24"/>
          <w:szCs w:val="24"/>
          <w:lang w:val="es-ES_tradnl"/>
        </w:rPr>
      </w:pPr>
      <w:r w:rsidRPr="00393EBF">
        <w:rPr>
          <w:rFonts w:ascii="Avenir LT 35 Light" w:hAnsi="Avenir LT 35 Light" w:cs="Calibri"/>
          <w:sz w:val="24"/>
          <w:szCs w:val="24"/>
          <w:lang w:val="es-ES_tradnl"/>
        </w:rPr>
        <w:object w:dxaOrig="8683" w:dyaOrig="2169">
          <v:shape id="_x0000_i1036" type="#_x0000_t75" style="width:433.5pt;height:108pt" o:ole="">
            <v:imagedata r:id="rId30" o:title=""/>
          </v:shape>
          <o:OLEObject Type="Embed" ProgID="Excel.Sheet.12" ShapeID="_x0000_i1036" DrawAspect="Content" ObjectID="_1565603102" r:id="rId31"/>
        </w:object>
      </w:r>
    </w:p>
    <w:p w:rsidR="0089683B" w:rsidRDefault="0089683B" w:rsidP="0007684A">
      <w:pPr>
        <w:rPr>
          <w:rFonts w:ascii="Avenir LT 35 Light" w:hAnsi="Avenir LT 35 Light" w:cs="Calibri"/>
          <w:sz w:val="24"/>
          <w:szCs w:val="24"/>
          <w:lang w:val="es-ES_tradnl"/>
        </w:rPr>
      </w:pPr>
    </w:p>
    <w:p w:rsidR="0089683B" w:rsidRPr="00C324C4" w:rsidRDefault="00C324C4" w:rsidP="0007684A">
      <w:pPr>
        <w:rPr>
          <w:rFonts w:ascii="Avenir LT 35 Light" w:hAnsi="Avenir LT 35 Light" w:cs="Calibri"/>
          <w:sz w:val="24"/>
          <w:szCs w:val="24"/>
          <w:lang w:val="es-ES_tradnl"/>
        </w:rPr>
      </w:pPr>
      <w:r w:rsidRPr="00C324C4">
        <w:rPr>
          <w:rFonts w:ascii="Avenir LT 35 Light" w:hAnsi="Avenir LT 35 Light" w:cs="Calibri"/>
          <w:sz w:val="24"/>
          <w:szCs w:val="24"/>
          <w:lang w:val="es-ES_tradnl"/>
        </w:rPr>
        <w:t>1)</w:t>
      </w:r>
      <w:r>
        <w:rPr>
          <w:rFonts w:ascii="Avenir LT 35 Light" w:hAnsi="Avenir LT 35 Light" w:cs="Calibri"/>
          <w:sz w:val="24"/>
          <w:szCs w:val="24"/>
          <w:lang w:val="es-ES_tradnl"/>
        </w:rPr>
        <w:tab/>
      </w:r>
      <w:r w:rsidRPr="00C324C4">
        <w:rPr>
          <w:rFonts w:ascii="Avenir LT 35 Light" w:hAnsi="Avenir LT 35 Light" w:cs="Calibri"/>
          <w:sz w:val="24"/>
          <w:szCs w:val="24"/>
          <w:lang w:val="es-ES_tradnl"/>
        </w:rPr>
        <w:t>R</w:t>
      </w:r>
      <w:r w:rsidR="0089683B" w:rsidRPr="00C324C4">
        <w:rPr>
          <w:rFonts w:ascii="Avenir LT 35 Light" w:hAnsi="Avenir LT 35 Light" w:cs="Calibri"/>
          <w:sz w:val="24"/>
          <w:szCs w:val="24"/>
          <w:lang w:val="es-ES_tradnl"/>
        </w:rPr>
        <w:t>EMUNERACIONES AL PERSONAL DE CARÁCTER PERMANENTE $9,041,240.59</w:t>
      </w:r>
    </w:p>
    <w:p w:rsidR="0089683B" w:rsidRPr="002F0B94" w:rsidRDefault="0089683B" w:rsidP="0007684A">
      <w:pPr>
        <w:pStyle w:val="Prrafodelista"/>
        <w:tabs>
          <w:tab w:val="left" w:pos="284"/>
        </w:tabs>
        <w:ind w:left="0"/>
        <w:rPr>
          <w:rFonts w:ascii="Avenir LT 35 Light" w:hAnsi="Avenir LT 35 Light" w:cs="Calibri"/>
          <w:sz w:val="24"/>
          <w:szCs w:val="24"/>
          <w:lang w:val="es-ES_tradnl"/>
        </w:rPr>
      </w:pPr>
    </w:p>
    <w:p w:rsidR="0089683B" w:rsidRDefault="0089683B" w:rsidP="0007684A">
      <w:pPr>
        <w:rPr>
          <w:rFonts w:ascii="Avenir LT 35 Light" w:hAnsi="Avenir LT 35 Light" w:cs="Calibri"/>
          <w:sz w:val="24"/>
          <w:szCs w:val="24"/>
          <w:lang w:val="es-MX"/>
        </w:rPr>
      </w:pPr>
      <w:r>
        <w:rPr>
          <w:rFonts w:ascii="Avenir LT 35 Light" w:hAnsi="Avenir LT 35 Light" w:cs="Calibri"/>
          <w:sz w:val="24"/>
          <w:szCs w:val="24"/>
          <w:lang w:val="es-MX"/>
        </w:rPr>
        <w:t>Esta cuenta refleja el registro contable del pago por concepto de sueldo base a los empleados de confianza.</w:t>
      </w:r>
    </w:p>
    <w:p w:rsidR="0089683B" w:rsidRDefault="0089683B" w:rsidP="0007684A">
      <w:pPr>
        <w:rPr>
          <w:rFonts w:ascii="Avenir LT 35 Light" w:hAnsi="Avenir LT 35 Light" w:cs="Calibri"/>
          <w:sz w:val="24"/>
          <w:szCs w:val="24"/>
          <w:lang w:val="es-MX"/>
        </w:rPr>
      </w:pPr>
    </w:p>
    <w:p w:rsidR="008E59D4" w:rsidRDefault="0089683B" w:rsidP="0007684A">
      <w:pPr>
        <w:rPr>
          <w:rFonts w:ascii="Avenir LT 35 Light" w:hAnsi="Avenir LT 35 Light" w:cs="Calibri"/>
          <w:sz w:val="24"/>
          <w:szCs w:val="24"/>
          <w:lang w:val="es-MX"/>
        </w:rPr>
      </w:pPr>
      <w:r>
        <w:rPr>
          <w:rFonts w:ascii="Avenir LT 35 Light" w:hAnsi="Avenir LT 35 Light" w:cs="Calibri"/>
          <w:sz w:val="24"/>
          <w:szCs w:val="24"/>
          <w:lang w:val="es-MX"/>
        </w:rPr>
        <w:t xml:space="preserve">Se validó que los sueldos pagados en el año se hayan pagado de acuerdo al tabulador autorizado para el ejercicio 2013, se efectuó la conciliación entre la nómina de sueldos anual contra los </w:t>
      </w:r>
      <w:r w:rsidR="00911D12">
        <w:rPr>
          <w:rFonts w:ascii="Avenir LT 35 Light" w:hAnsi="Avenir LT 35 Light" w:cs="Calibri"/>
          <w:sz w:val="24"/>
          <w:szCs w:val="24"/>
          <w:lang w:val="es-MX"/>
        </w:rPr>
        <w:t>registros contables, se verificaron</w:t>
      </w:r>
      <w:r>
        <w:rPr>
          <w:rFonts w:ascii="Avenir LT 35 Light" w:hAnsi="Avenir LT 35 Light" w:cs="Calibri"/>
          <w:sz w:val="24"/>
          <w:szCs w:val="24"/>
          <w:lang w:val="es-MX"/>
        </w:rPr>
        <w:t xml:space="preserve"> las dispersiones bancarias de los meses de marzo, julio y diciembre que realiza el organismo a cada trabajador, se analizó que los recibos de nómina de los meses de marzo, julio y diciembre </w:t>
      </w:r>
      <w:r w:rsidR="00FF3C90">
        <w:rPr>
          <w:rFonts w:ascii="Avenir LT 35 Light" w:hAnsi="Avenir LT 35 Light" w:cs="Calibri"/>
          <w:sz w:val="24"/>
          <w:szCs w:val="24"/>
          <w:lang w:val="es-MX"/>
        </w:rPr>
        <w:t xml:space="preserve">de 2013 </w:t>
      </w:r>
      <w:r>
        <w:rPr>
          <w:rFonts w:ascii="Avenir LT 35 Light" w:hAnsi="Avenir LT 35 Light" w:cs="Calibri"/>
          <w:sz w:val="24"/>
          <w:szCs w:val="24"/>
          <w:lang w:val="es-MX"/>
        </w:rPr>
        <w:t>se</w:t>
      </w:r>
      <w:r w:rsidR="00FF3C90">
        <w:rPr>
          <w:rFonts w:ascii="Avenir LT 35 Light" w:hAnsi="Avenir LT 35 Light" w:cs="Calibri"/>
          <w:sz w:val="24"/>
          <w:szCs w:val="24"/>
          <w:lang w:val="es-MX"/>
        </w:rPr>
        <w:t xml:space="preserve"> encontraran debidamente firmada</w:t>
      </w:r>
      <w:r>
        <w:rPr>
          <w:rFonts w:ascii="Avenir LT 35 Light" w:hAnsi="Avenir LT 35 Light" w:cs="Calibri"/>
          <w:sz w:val="24"/>
          <w:szCs w:val="24"/>
          <w:lang w:val="es-MX"/>
        </w:rPr>
        <w:t xml:space="preserve"> y se realizó una inspección física de personal en base a las entradas del reloj checador del día 23 </w:t>
      </w:r>
      <w:r w:rsidR="007C71B4">
        <w:rPr>
          <w:rFonts w:ascii="Avenir LT 35 Light" w:hAnsi="Avenir LT 35 Light" w:cs="Calibri"/>
          <w:sz w:val="24"/>
          <w:szCs w:val="24"/>
          <w:lang w:val="es-MX"/>
        </w:rPr>
        <w:t>de junio y 11 de julio de 2014.</w:t>
      </w:r>
    </w:p>
    <w:p w:rsidR="007C71B4" w:rsidRDefault="007C71B4" w:rsidP="0007684A">
      <w:pPr>
        <w:rPr>
          <w:rFonts w:ascii="Avenir LT 35 Light" w:hAnsi="Avenir LT 35 Light" w:cs="Calibri"/>
          <w:sz w:val="24"/>
          <w:szCs w:val="24"/>
          <w:lang w:val="es-MX"/>
        </w:rPr>
      </w:pPr>
    </w:p>
    <w:p w:rsidR="0089683B" w:rsidRPr="00632E59" w:rsidRDefault="007C71B4"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Se determinaron</w:t>
      </w:r>
      <w:r w:rsidR="00632E59" w:rsidRPr="00826798">
        <w:rPr>
          <w:rFonts w:ascii="Avenir LT 35 Light" w:hAnsi="Avenir LT 35 Light" w:cs="Calibri"/>
          <w:sz w:val="24"/>
          <w:szCs w:val="24"/>
          <w:lang w:val="es-ES_tradnl"/>
        </w:rPr>
        <w:t xml:space="preserve"> observaciones que</w:t>
      </w:r>
      <w:r w:rsidR="008125D3">
        <w:rPr>
          <w:rFonts w:ascii="Avenir LT 35 Light" w:hAnsi="Avenir LT 35 Light" w:cs="Calibri"/>
          <w:sz w:val="24"/>
          <w:szCs w:val="24"/>
          <w:lang w:val="es-ES_tradnl"/>
        </w:rPr>
        <w:t xml:space="preserve"> se desarrollan en el numeral II.I del apartado de observaciones y/o recomendaciones.</w:t>
      </w:r>
    </w:p>
    <w:p w:rsidR="00665842" w:rsidRDefault="00665842" w:rsidP="0007684A">
      <w:pPr>
        <w:tabs>
          <w:tab w:val="left" w:pos="748"/>
        </w:tabs>
        <w:rPr>
          <w:rFonts w:ascii="Avenir LT 35 Light" w:hAnsi="Avenir LT 35 Light" w:cs="Calibri"/>
          <w:sz w:val="24"/>
          <w:szCs w:val="24"/>
          <w:lang w:val="es-ES_tradnl"/>
        </w:rPr>
      </w:pPr>
    </w:p>
    <w:p w:rsidR="00887158" w:rsidRDefault="00887158" w:rsidP="0007684A">
      <w:pPr>
        <w:tabs>
          <w:tab w:val="left" w:pos="748"/>
        </w:tabs>
        <w:rPr>
          <w:rFonts w:ascii="Avenir LT 35 Light" w:hAnsi="Avenir LT 35 Light" w:cs="Calibri"/>
          <w:sz w:val="24"/>
          <w:szCs w:val="24"/>
          <w:lang w:val="es-ES_tradnl"/>
        </w:rPr>
      </w:pPr>
    </w:p>
    <w:p w:rsidR="00887158" w:rsidRDefault="00887158" w:rsidP="0007684A">
      <w:pPr>
        <w:tabs>
          <w:tab w:val="left" w:pos="748"/>
        </w:tabs>
        <w:rPr>
          <w:rFonts w:ascii="Avenir LT 35 Light" w:hAnsi="Avenir LT 35 Light" w:cs="Calibri"/>
          <w:sz w:val="24"/>
          <w:szCs w:val="24"/>
          <w:lang w:val="es-ES_tradnl"/>
        </w:rPr>
      </w:pPr>
    </w:p>
    <w:p w:rsidR="00887158" w:rsidRDefault="00887158" w:rsidP="0007684A">
      <w:pPr>
        <w:tabs>
          <w:tab w:val="left" w:pos="748"/>
        </w:tabs>
        <w:rPr>
          <w:rFonts w:ascii="Avenir LT 35 Light" w:hAnsi="Avenir LT 35 Light" w:cs="Calibri"/>
          <w:sz w:val="24"/>
          <w:szCs w:val="24"/>
          <w:lang w:val="es-ES_tradnl"/>
        </w:rPr>
      </w:pPr>
    </w:p>
    <w:p w:rsidR="0089683B" w:rsidRPr="00393EBF" w:rsidRDefault="0089683B" w:rsidP="0007684A">
      <w:pPr>
        <w:tabs>
          <w:tab w:val="left" w:pos="748"/>
        </w:tabs>
        <w:rPr>
          <w:rFonts w:ascii="Avenir LT 35 Light" w:hAnsi="Avenir LT 35 Light" w:cs="Calibri"/>
          <w:sz w:val="24"/>
          <w:szCs w:val="24"/>
          <w:lang w:val="es-ES_tradnl"/>
        </w:rPr>
      </w:pPr>
      <w:r>
        <w:rPr>
          <w:rFonts w:ascii="Avenir LT 35 Light" w:hAnsi="Avenir LT 35 Light" w:cs="Calibri"/>
          <w:sz w:val="24"/>
          <w:szCs w:val="24"/>
          <w:lang w:val="es-ES_tradnl"/>
        </w:rPr>
        <w:t>2</w:t>
      </w:r>
      <w:r w:rsidR="00A63E52">
        <w:rPr>
          <w:rFonts w:ascii="Avenir LT 35 Light" w:hAnsi="Avenir LT 35 Light" w:cs="Calibri"/>
          <w:sz w:val="24"/>
          <w:szCs w:val="24"/>
          <w:lang w:val="es-ES_tradnl"/>
        </w:rPr>
        <w:t xml:space="preserve">) </w:t>
      </w:r>
      <w:r w:rsidRPr="00393EBF">
        <w:rPr>
          <w:rFonts w:ascii="Avenir LT 35 Light" w:hAnsi="Avenir LT 35 Light" w:cs="Calibri"/>
          <w:sz w:val="24"/>
          <w:szCs w:val="24"/>
          <w:lang w:val="es-ES_tradnl"/>
        </w:rPr>
        <w:t>R</w:t>
      </w:r>
      <w:r>
        <w:rPr>
          <w:rFonts w:ascii="Avenir LT 35 Light" w:hAnsi="Avenir LT 35 Light" w:cs="Calibri"/>
          <w:sz w:val="24"/>
          <w:szCs w:val="24"/>
          <w:lang w:val="es-ES_tradnl"/>
        </w:rPr>
        <w:t>EMUNERACION</w:t>
      </w:r>
      <w:r w:rsidR="00FF3C90">
        <w:rPr>
          <w:rFonts w:ascii="Avenir LT 35 Light" w:hAnsi="Avenir LT 35 Light" w:cs="Calibri"/>
          <w:sz w:val="24"/>
          <w:szCs w:val="24"/>
          <w:lang w:val="es-ES_tradnl"/>
        </w:rPr>
        <w:t>ES ADICIONALES Y ESPECIALES $1</w:t>
      </w:r>
      <w:proofErr w:type="gramStart"/>
      <w:r w:rsidR="00FF3C90">
        <w:rPr>
          <w:rFonts w:ascii="Avenir LT 35 Light" w:hAnsi="Avenir LT 35 Light" w:cs="Calibri"/>
          <w:sz w:val="24"/>
          <w:szCs w:val="24"/>
          <w:lang w:val="es-ES_tradnl"/>
        </w:rPr>
        <w:t>,</w:t>
      </w:r>
      <w:r>
        <w:rPr>
          <w:rFonts w:ascii="Avenir LT 35 Light" w:hAnsi="Avenir LT 35 Light" w:cs="Calibri"/>
          <w:sz w:val="24"/>
          <w:szCs w:val="24"/>
          <w:lang w:val="es-ES_tradnl"/>
        </w:rPr>
        <w:t>426,315.23</w:t>
      </w:r>
      <w:proofErr w:type="gramEnd"/>
    </w:p>
    <w:p w:rsidR="0089683B" w:rsidRDefault="0089683B" w:rsidP="0007684A">
      <w:pPr>
        <w:tabs>
          <w:tab w:val="left" w:pos="748"/>
        </w:tabs>
        <w:rPr>
          <w:rFonts w:ascii="Avenir LT 35 Light" w:hAnsi="Avenir LT 35 Light" w:cs="Calibri"/>
          <w:sz w:val="24"/>
          <w:szCs w:val="24"/>
          <w:lang w:val="es-ES_tradnl"/>
        </w:rPr>
      </w:pPr>
    </w:p>
    <w:p w:rsidR="0089683B" w:rsidRDefault="0089683B" w:rsidP="0007684A">
      <w:pPr>
        <w:rPr>
          <w:rFonts w:ascii="Avenir LT 35 Light" w:hAnsi="Avenir LT 35 Light" w:cs="Calibri"/>
          <w:sz w:val="24"/>
          <w:szCs w:val="24"/>
          <w:lang w:val="es-MX"/>
        </w:rPr>
      </w:pPr>
      <w:r>
        <w:rPr>
          <w:rFonts w:ascii="Avenir LT 35 Light" w:hAnsi="Avenir LT 35 Light" w:cs="Calibri"/>
          <w:sz w:val="24"/>
          <w:szCs w:val="24"/>
          <w:lang w:val="es-MX"/>
        </w:rPr>
        <w:t>Importe que se integra de las siguientes cuentas:</w:t>
      </w:r>
    </w:p>
    <w:p w:rsidR="0089683B" w:rsidRDefault="0089683B" w:rsidP="0007684A">
      <w:pPr>
        <w:rPr>
          <w:rFonts w:ascii="Avenir LT 35 Light" w:hAnsi="Avenir LT 35 Light" w:cs="Calibri"/>
          <w:sz w:val="24"/>
          <w:szCs w:val="24"/>
          <w:lang w:val="es-MX"/>
        </w:rPr>
      </w:pPr>
    </w:p>
    <w:bookmarkStart w:id="13" w:name="_MON_1464090804"/>
    <w:bookmarkEnd w:id="13"/>
    <w:p w:rsidR="0089683B" w:rsidRDefault="006B5D16" w:rsidP="00887158">
      <w:pPr>
        <w:jc w:val="center"/>
        <w:rPr>
          <w:rFonts w:ascii="Avenir LT 35 Light" w:hAnsi="Avenir LT 35 Light" w:cs="Calibri"/>
          <w:sz w:val="24"/>
          <w:szCs w:val="24"/>
          <w:lang w:val="es-MX"/>
        </w:rPr>
      </w:pPr>
      <w:r w:rsidRPr="00626EE1">
        <w:rPr>
          <w:rFonts w:ascii="Avenir LT 35 Light" w:eastAsia="Times New Roman" w:hAnsi="Avenir LT 35 Light" w:cs="Calibri"/>
          <w:sz w:val="24"/>
          <w:szCs w:val="24"/>
          <w:lang w:val="es-MX" w:bidi="en-US"/>
        </w:rPr>
        <w:object w:dxaOrig="5494" w:dyaOrig="1878">
          <v:shape id="_x0000_i1037" type="#_x0000_t75" style="width:258pt;height:88.5pt" o:ole="">
            <v:imagedata r:id="rId32" o:title=""/>
          </v:shape>
          <o:OLEObject Type="Embed" ProgID="Excel.Sheet.12" ShapeID="_x0000_i1037" DrawAspect="Content" ObjectID="_1565603103" r:id="rId33"/>
        </w:object>
      </w:r>
    </w:p>
    <w:p w:rsidR="00E1171C" w:rsidRPr="00A63E52" w:rsidRDefault="00A63E52" w:rsidP="0007684A">
      <w:pPr>
        <w:tabs>
          <w:tab w:val="left" w:pos="748"/>
        </w:tabs>
        <w:rPr>
          <w:rFonts w:ascii="Avenir LT 35 Light" w:hAnsi="Avenir LT 35 Light" w:cs="Calibri"/>
          <w:sz w:val="24"/>
          <w:szCs w:val="24"/>
          <w:lang w:val="es-ES_tradnl"/>
        </w:rPr>
      </w:pPr>
      <w:r w:rsidRPr="00A63E52">
        <w:rPr>
          <w:rFonts w:ascii="Avenir LT 35 Light" w:hAnsi="Avenir LT 35 Light" w:cs="Calibri"/>
          <w:sz w:val="24"/>
          <w:szCs w:val="24"/>
          <w:lang w:val="es-ES_tradnl"/>
        </w:rPr>
        <w:t>a)</w:t>
      </w:r>
      <w:r>
        <w:rPr>
          <w:rFonts w:ascii="Avenir LT 35 Light" w:hAnsi="Avenir LT 35 Light" w:cs="Calibri"/>
          <w:sz w:val="24"/>
          <w:szCs w:val="24"/>
          <w:lang w:val="es-ES_tradnl"/>
        </w:rPr>
        <w:t xml:space="preserve"> </w:t>
      </w:r>
      <w:r w:rsidR="00E1171C" w:rsidRPr="00A63E52">
        <w:rPr>
          <w:rFonts w:ascii="Avenir LT 35 Light" w:hAnsi="Avenir LT 35 Light" w:cs="Calibri"/>
          <w:sz w:val="24"/>
          <w:szCs w:val="24"/>
          <w:lang w:val="es-ES_tradnl"/>
        </w:rPr>
        <w:t>GRATIFICACIÓN DE FIN DE AÑO $1</w:t>
      </w:r>
      <w:proofErr w:type="gramStart"/>
      <w:r w:rsidR="00E1171C" w:rsidRPr="00A63E52">
        <w:rPr>
          <w:rFonts w:ascii="Avenir LT 35 Light" w:hAnsi="Avenir LT 35 Light" w:cs="Calibri"/>
          <w:sz w:val="24"/>
          <w:szCs w:val="24"/>
          <w:lang w:val="es-ES_tradnl"/>
        </w:rPr>
        <w:t>,270,256.84</w:t>
      </w:r>
      <w:proofErr w:type="gramEnd"/>
    </w:p>
    <w:p w:rsidR="00E1171C" w:rsidRDefault="00E1171C" w:rsidP="0007684A">
      <w:pPr>
        <w:tabs>
          <w:tab w:val="left" w:pos="748"/>
        </w:tabs>
        <w:rPr>
          <w:rFonts w:ascii="Avenir LT 35 Light" w:hAnsi="Avenir LT 35 Light" w:cs="Calibri"/>
          <w:sz w:val="24"/>
          <w:szCs w:val="24"/>
          <w:lang w:val="es-ES_tradnl"/>
        </w:rPr>
      </w:pPr>
    </w:p>
    <w:p w:rsidR="0089683B" w:rsidRDefault="0089683B" w:rsidP="0007684A">
      <w:pPr>
        <w:tabs>
          <w:tab w:val="left" w:pos="748"/>
        </w:tabs>
        <w:rPr>
          <w:rFonts w:ascii="Avenir LT 35 Light" w:hAnsi="Avenir LT 35 Light" w:cs="Calibri"/>
          <w:sz w:val="24"/>
          <w:szCs w:val="24"/>
        </w:rPr>
      </w:pPr>
      <w:r>
        <w:rPr>
          <w:rFonts w:ascii="Avenir LT 35 Light" w:hAnsi="Avenir LT 35 Light" w:cs="Calibri"/>
          <w:sz w:val="24"/>
          <w:szCs w:val="24"/>
          <w:lang w:val="es-ES_tradnl"/>
        </w:rPr>
        <w:t xml:space="preserve">Importe que corresponde </w:t>
      </w:r>
      <w:r w:rsidRPr="00393EBF">
        <w:rPr>
          <w:rFonts w:ascii="Avenir LT 35 Light" w:hAnsi="Avenir LT 35 Light" w:cs="Calibri"/>
          <w:sz w:val="24"/>
          <w:szCs w:val="24"/>
          <w:lang w:val="es-ES_tradnl"/>
        </w:rPr>
        <w:t>a razón de 44 días de sueldo</w:t>
      </w:r>
      <w:r>
        <w:rPr>
          <w:rFonts w:ascii="Avenir LT 35 Light" w:hAnsi="Avenir LT 35 Light" w:cs="Calibri"/>
          <w:sz w:val="24"/>
          <w:szCs w:val="24"/>
          <w:lang w:val="es-ES_tradnl"/>
        </w:rPr>
        <w:t xml:space="preserve"> más el 15% del importe del aguinaldo en vales de despensa</w:t>
      </w:r>
      <w:r w:rsidRPr="00393EBF">
        <w:rPr>
          <w:rFonts w:ascii="Avenir LT 35 Light" w:hAnsi="Avenir LT 35 Light" w:cs="Calibri"/>
          <w:sz w:val="24"/>
          <w:szCs w:val="24"/>
          <w:lang w:val="es-ES_tradnl"/>
        </w:rPr>
        <w:t xml:space="preserve">; </w:t>
      </w:r>
      <w:r w:rsidRPr="00393EBF">
        <w:rPr>
          <w:rFonts w:ascii="Avenir LT 35 Light" w:hAnsi="Avenir LT 35 Light" w:cs="Calibri"/>
          <w:sz w:val="24"/>
          <w:szCs w:val="24"/>
          <w:lang w:val="es-MX"/>
        </w:rPr>
        <w:t>e</w:t>
      </w:r>
      <w:r w:rsidRPr="00393EBF">
        <w:rPr>
          <w:rFonts w:ascii="Avenir LT 35 Light" w:hAnsi="Avenir LT 35 Light" w:cs="Calibri"/>
          <w:sz w:val="24"/>
          <w:szCs w:val="24"/>
        </w:rPr>
        <w:t xml:space="preserve">n acta celebrada por el Comité Técnico de fecha 28 de octubre de 2004 se aprobó la ratificación de las prestaciones otorgadas en forma general al personal de </w:t>
      </w:r>
      <w:r>
        <w:rPr>
          <w:rFonts w:ascii="Avenir LT 35 Light" w:hAnsi="Avenir LT 35 Light" w:cs="Calibri"/>
          <w:sz w:val="24"/>
          <w:szCs w:val="24"/>
        </w:rPr>
        <w:t xml:space="preserve">la </w:t>
      </w:r>
      <w:r w:rsidRPr="00393EBF">
        <w:rPr>
          <w:rFonts w:ascii="Avenir LT 35 Light" w:hAnsi="Avenir LT 35 Light" w:cs="Calibri"/>
          <w:sz w:val="24"/>
          <w:szCs w:val="24"/>
        </w:rPr>
        <w:t>Promotora de la Industria Chihuahuense en la que se acordó otorgar los 44 días de sueldo base por este concepto.</w:t>
      </w:r>
    </w:p>
    <w:p w:rsidR="0089683B" w:rsidRDefault="0089683B" w:rsidP="0007684A">
      <w:pPr>
        <w:tabs>
          <w:tab w:val="left" w:pos="748"/>
        </w:tabs>
        <w:rPr>
          <w:rFonts w:ascii="Avenir LT 35 Light" w:hAnsi="Avenir LT 35 Light" w:cs="Calibri"/>
          <w:sz w:val="24"/>
          <w:szCs w:val="24"/>
        </w:rPr>
      </w:pPr>
    </w:p>
    <w:p w:rsidR="0089683B" w:rsidRPr="00393EBF" w:rsidRDefault="0089683B" w:rsidP="0007684A">
      <w:pPr>
        <w:tabs>
          <w:tab w:val="left" w:pos="748"/>
        </w:tabs>
        <w:rPr>
          <w:rFonts w:ascii="Avenir LT 35 Light" w:hAnsi="Avenir LT 35 Light" w:cs="Calibri"/>
          <w:sz w:val="24"/>
          <w:szCs w:val="24"/>
          <w:lang w:val="es-MX"/>
        </w:rPr>
      </w:pPr>
      <w:r>
        <w:rPr>
          <w:rFonts w:ascii="Avenir LT 35 Light" w:hAnsi="Avenir LT 35 Light" w:cs="Calibri"/>
          <w:sz w:val="24"/>
          <w:szCs w:val="24"/>
        </w:rPr>
        <w:t xml:space="preserve">Se verificó que el cálculo fuera el correcto, así como que contaran con recibos debidamente firmados por el trabajador y </w:t>
      </w:r>
      <w:r w:rsidR="00CD4E11">
        <w:rPr>
          <w:rFonts w:ascii="Avenir LT 35 Light" w:hAnsi="Avenir LT 35 Light" w:cs="Calibri"/>
          <w:sz w:val="24"/>
          <w:szCs w:val="24"/>
        </w:rPr>
        <w:t xml:space="preserve">que </w:t>
      </w:r>
      <w:r>
        <w:rPr>
          <w:rFonts w:ascii="Avenir LT 35 Light" w:hAnsi="Avenir LT 35 Light" w:cs="Calibri"/>
          <w:sz w:val="24"/>
          <w:szCs w:val="24"/>
        </w:rPr>
        <w:t>coincidieran con la dispersión bancaria.</w:t>
      </w:r>
    </w:p>
    <w:p w:rsidR="0089683B" w:rsidRPr="00B875C1" w:rsidRDefault="0089683B" w:rsidP="0007684A">
      <w:pPr>
        <w:rPr>
          <w:rFonts w:ascii="Avenir LT 35 Light" w:hAnsi="Avenir LT 35 Light" w:cs="Calibri"/>
          <w:sz w:val="24"/>
          <w:szCs w:val="24"/>
          <w:lang w:val="es-MX"/>
        </w:rPr>
      </w:pPr>
    </w:p>
    <w:p w:rsidR="00C418CC" w:rsidRDefault="00C418CC"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De la revisión efectuada se obtuvieron resultados satisfactorios.</w:t>
      </w:r>
    </w:p>
    <w:p w:rsidR="00C418CC" w:rsidRDefault="00C418CC" w:rsidP="0007684A">
      <w:pPr>
        <w:rPr>
          <w:rFonts w:ascii="Avenir LT 35 Light" w:hAnsi="Avenir LT 35 Light" w:cs="Calibri"/>
          <w:sz w:val="24"/>
        </w:rPr>
      </w:pPr>
    </w:p>
    <w:p w:rsidR="00E1171C" w:rsidRDefault="0089683B" w:rsidP="0007684A">
      <w:pPr>
        <w:rPr>
          <w:rFonts w:ascii="Avenir LT 35 Light" w:hAnsi="Avenir LT 35 Light" w:cs="Calibri"/>
          <w:sz w:val="24"/>
        </w:rPr>
      </w:pPr>
      <w:r>
        <w:rPr>
          <w:rFonts w:ascii="Avenir LT 35 Light" w:hAnsi="Avenir LT 35 Light" w:cs="Calibri"/>
          <w:sz w:val="24"/>
        </w:rPr>
        <w:t>b)</w:t>
      </w:r>
      <w:r w:rsidR="00E1171C">
        <w:rPr>
          <w:rFonts w:ascii="Avenir LT 35 Light" w:hAnsi="Avenir LT 35 Light" w:cs="Calibri"/>
          <w:sz w:val="24"/>
        </w:rPr>
        <w:t xml:space="preserve"> PRIMA VACACIONAL $125,519.47</w:t>
      </w:r>
    </w:p>
    <w:p w:rsidR="00E1171C" w:rsidRDefault="00E1171C" w:rsidP="0007684A">
      <w:pPr>
        <w:rPr>
          <w:rFonts w:ascii="Avenir LT 35 Light" w:hAnsi="Avenir LT 35 Light" w:cs="Calibri"/>
          <w:sz w:val="24"/>
        </w:rPr>
      </w:pPr>
    </w:p>
    <w:p w:rsidR="0089683B" w:rsidRDefault="0089683B" w:rsidP="0007684A">
      <w:pPr>
        <w:rPr>
          <w:rFonts w:ascii="Avenir LT 35 Light" w:hAnsi="Avenir LT 35 Light" w:cs="Calibri"/>
          <w:sz w:val="24"/>
        </w:rPr>
      </w:pPr>
      <w:r>
        <w:rPr>
          <w:rFonts w:ascii="Avenir LT 35 Light" w:hAnsi="Avenir LT 35 Light" w:cs="Calibri"/>
          <w:sz w:val="24"/>
        </w:rPr>
        <w:t>Corresponde al pago del 25% del sueldo base por concepto de prima vacacional</w:t>
      </w:r>
      <w:r w:rsidR="00CD4E11">
        <w:rPr>
          <w:rFonts w:ascii="Avenir LT 35 Light" w:hAnsi="Avenir LT 35 Light" w:cs="Calibri"/>
          <w:sz w:val="24"/>
        </w:rPr>
        <w:t>, que es pagado</w:t>
      </w:r>
      <w:r>
        <w:rPr>
          <w:rFonts w:ascii="Avenir LT 35 Light" w:hAnsi="Avenir LT 35 Light" w:cs="Calibri"/>
          <w:sz w:val="24"/>
        </w:rPr>
        <w:t xml:space="preserve"> en la primera quincena de julio y la primera qui</w:t>
      </w:r>
      <w:r w:rsidR="00CD4E11">
        <w:rPr>
          <w:rFonts w:ascii="Avenir LT 35 Light" w:hAnsi="Avenir LT 35 Light" w:cs="Calibri"/>
          <w:sz w:val="24"/>
        </w:rPr>
        <w:t>ncena de diciembre; se corroboró</w:t>
      </w:r>
      <w:r w:rsidR="00C418CC">
        <w:rPr>
          <w:rFonts w:ascii="Avenir LT 35 Light" w:hAnsi="Avenir LT 35 Light" w:cs="Calibri"/>
          <w:sz w:val="24"/>
        </w:rPr>
        <w:t xml:space="preserve"> su cálculo y correcto pago</w:t>
      </w:r>
      <w:r w:rsidR="00CD4E11">
        <w:rPr>
          <w:rFonts w:ascii="Avenir LT 35 Light" w:hAnsi="Avenir LT 35 Light" w:cs="Calibri"/>
          <w:sz w:val="24"/>
        </w:rPr>
        <w:t>,</w:t>
      </w:r>
      <w:r>
        <w:rPr>
          <w:rFonts w:ascii="Avenir LT 35 Light" w:hAnsi="Avenir LT 35 Light" w:cs="Calibri"/>
          <w:sz w:val="24"/>
        </w:rPr>
        <w:t xml:space="preserve"> determina</w:t>
      </w:r>
      <w:r w:rsidR="00AD2683">
        <w:rPr>
          <w:rFonts w:ascii="Avenir LT 35 Light" w:hAnsi="Avenir LT 35 Light" w:cs="Calibri"/>
          <w:sz w:val="24"/>
        </w:rPr>
        <w:t>n</w:t>
      </w:r>
      <w:r>
        <w:rPr>
          <w:rFonts w:ascii="Avenir LT 35 Light" w:hAnsi="Avenir LT 35 Light" w:cs="Calibri"/>
          <w:sz w:val="24"/>
        </w:rPr>
        <w:t>do resultados satisfactorios.</w:t>
      </w:r>
    </w:p>
    <w:p w:rsidR="0089683B" w:rsidRDefault="0089683B" w:rsidP="0007684A">
      <w:pPr>
        <w:rPr>
          <w:rFonts w:ascii="Avenir LT 35 Light" w:hAnsi="Avenir LT 35 Light" w:cs="Calibri"/>
          <w:sz w:val="24"/>
        </w:rPr>
      </w:pPr>
    </w:p>
    <w:p w:rsidR="00AD550B" w:rsidRDefault="0089683B" w:rsidP="0007684A">
      <w:pPr>
        <w:rPr>
          <w:rFonts w:ascii="Avenir LT 35 Light" w:hAnsi="Avenir LT 35 Light" w:cs="Calibri"/>
          <w:sz w:val="24"/>
        </w:rPr>
      </w:pPr>
      <w:r>
        <w:rPr>
          <w:rFonts w:ascii="Avenir LT 35 Light" w:hAnsi="Avenir LT 35 Light" w:cs="Calibri"/>
          <w:sz w:val="24"/>
        </w:rPr>
        <w:t>c)</w:t>
      </w:r>
      <w:r w:rsidR="00AD550B">
        <w:rPr>
          <w:rFonts w:ascii="Avenir LT 35 Light" w:hAnsi="Avenir LT 35 Light" w:cs="Calibri"/>
          <w:sz w:val="24"/>
        </w:rPr>
        <w:t xml:space="preserve"> HORAS EXTRAS $30,538.92</w:t>
      </w:r>
    </w:p>
    <w:p w:rsidR="00AD550B" w:rsidRDefault="00AD550B" w:rsidP="0007684A">
      <w:pPr>
        <w:rPr>
          <w:rFonts w:ascii="Avenir LT 35 Light" w:hAnsi="Avenir LT 35 Light" w:cs="Calibri"/>
          <w:sz w:val="24"/>
        </w:rPr>
      </w:pPr>
    </w:p>
    <w:p w:rsidR="0089683B" w:rsidRDefault="0089683B" w:rsidP="0007684A">
      <w:pPr>
        <w:rPr>
          <w:rFonts w:ascii="Avenir LT 35 Light" w:hAnsi="Avenir LT 35 Light" w:cs="Calibri"/>
          <w:sz w:val="24"/>
        </w:rPr>
      </w:pPr>
      <w:r>
        <w:rPr>
          <w:rFonts w:ascii="Avenir LT 35 Light" w:hAnsi="Avenir LT 35 Light" w:cs="Calibri"/>
          <w:sz w:val="24"/>
        </w:rPr>
        <w:t>Importe que corresponde al pago de tiempo extra al C. Víctor Manuel Rascón Bañuelos que funge como chofer-mensajero en esta institución, dicha prestación es fija y se encuentra debidamente autorizada en el tabulador del ejercicio 2013, por lo cual se determinaron resultados satisfactorios.</w:t>
      </w:r>
    </w:p>
    <w:p w:rsidR="0089683B" w:rsidRDefault="0089683B" w:rsidP="0007684A">
      <w:pPr>
        <w:rPr>
          <w:rFonts w:ascii="Avenir LT 35 Light" w:hAnsi="Avenir LT 35 Light" w:cs="Calibri"/>
          <w:sz w:val="24"/>
        </w:rPr>
      </w:pPr>
    </w:p>
    <w:p w:rsidR="0089683B" w:rsidRPr="00393EBF" w:rsidRDefault="00881131"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lastRenderedPageBreak/>
        <w:t>3) SEGURIDAD SOCIAL $1</w:t>
      </w:r>
      <w:proofErr w:type="gramStart"/>
      <w:r>
        <w:rPr>
          <w:rFonts w:ascii="Avenir LT 35 Light" w:hAnsi="Avenir LT 35 Light" w:cs="Calibri"/>
          <w:sz w:val="24"/>
          <w:szCs w:val="24"/>
          <w:lang w:val="es-ES_tradnl"/>
        </w:rPr>
        <w:t>,</w:t>
      </w:r>
      <w:r w:rsidR="0089683B">
        <w:rPr>
          <w:rFonts w:ascii="Avenir LT 35 Light" w:hAnsi="Avenir LT 35 Light" w:cs="Calibri"/>
          <w:sz w:val="24"/>
          <w:szCs w:val="24"/>
          <w:lang w:val="es-ES_tradnl"/>
        </w:rPr>
        <w:t>546,634.44</w:t>
      </w:r>
      <w:proofErr w:type="gramEnd"/>
    </w:p>
    <w:p w:rsidR="0089683B" w:rsidRPr="00393EBF" w:rsidRDefault="0089683B" w:rsidP="0007684A">
      <w:pPr>
        <w:rPr>
          <w:rFonts w:ascii="Avenir LT 35 Light" w:hAnsi="Avenir LT 35 Light" w:cs="Calibri"/>
          <w:sz w:val="24"/>
          <w:szCs w:val="24"/>
          <w:lang w:val="es-ES_tradnl"/>
        </w:rPr>
      </w:pPr>
    </w:p>
    <w:p w:rsidR="00C30770" w:rsidRPr="00C418CC" w:rsidRDefault="00C418CC" w:rsidP="0007684A">
      <w:pPr>
        <w:rPr>
          <w:rFonts w:ascii="Avenir LT 35 Light" w:hAnsi="Avenir LT 35 Light"/>
          <w:sz w:val="24"/>
          <w:szCs w:val="24"/>
          <w:lang w:val="es-ES_tradnl"/>
        </w:rPr>
      </w:pPr>
      <w:r>
        <w:rPr>
          <w:rFonts w:ascii="Avenir LT 35 Light" w:hAnsi="Avenir LT 35 Light"/>
          <w:sz w:val="24"/>
          <w:szCs w:val="24"/>
          <w:lang w:val="es-ES_tradnl"/>
        </w:rPr>
        <w:t xml:space="preserve">Pago realizado a </w:t>
      </w:r>
      <w:r w:rsidR="0089683B" w:rsidRPr="00393EBF">
        <w:rPr>
          <w:rFonts w:ascii="Avenir LT 35 Light" w:hAnsi="Avenir LT 35 Light"/>
          <w:sz w:val="24"/>
          <w:szCs w:val="24"/>
        </w:rPr>
        <w:t xml:space="preserve">Pensiones Civiles del Estado de Chihuahua </w:t>
      </w:r>
      <w:r>
        <w:rPr>
          <w:rFonts w:ascii="Avenir LT 35 Light" w:hAnsi="Avenir LT 35 Light"/>
          <w:sz w:val="24"/>
          <w:szCs w:val="24"/>
        </w:rPr>
        <w:t xml:space="preserve">y al Instituto Chihuahuense de Salud, </w:t>
      </w:r>
      <w:r w:rsidR="0089683B" w:rsidRPr="00393EBF">
        <w:rPr>
          <w:rFonts w:ascii="Avenir LT 35 Light" w:hAnsi="Avenir LT 35 Light"/>
          <w:sz w:val="24"/>
          <w:szCs w:val="24"/>
        </w:rPr>
        <w:t xml:space="preserve">por concepto de </w:t>
      </w:r>
      <w:r>
        <w:rPr>
          <w:rFonts w:ascii="Avenir LT 35 Light" w:hAnsi="Avenir LT 35 Light"/>
          <w:sz w:val="24"/>
          <w:szCs w:val="24"/>
        </w:rPr>
        <w:t>servicio médico, verificando que estas erogaciones estuvieran registradas contablemente en tiempo y forma, así como su soporte documental correspondiente, obteniéndose resultados satisfactorios.</w:t>
      </w:r>
    </w:p>
    <w:p w:rsidR="00C418CC" w:rsidRDefault="00C418CC" w:rsidP="0007684A">
      <w:pPr>
        <w:pStyle w:val="Textoindependiente2"/>
        <w:spacing w:after="0" w:line="240" w:lineRule="auto"/>
        <w:rPr>
          <w:rFonts w:ascii="Avenir LT 35 Light" w:hAnsi="Avenir LT 35 Light"/>
          <w:sz w:val="24"/>
          <w:szCs w:val="24"/>
        </w:rPr>
      </w:pPr>
    </w:p>
    <w:p w:rsidR="00887158" w:rsidRDefault="00887158" w:rsidP="0007684A">
      <w:pPr>
        <w:pStyle w:val="Textoindependiente2"/>
        <w:spacing w:after="0" w:line="240" w:lineRule="auto"/>
        <w:rPr>
          <w:rFonts w:ascii="Avenir LT 35 Light" w:hAnsi="Avenir LT 35 Light"/>
          <w:sz w:val="24"/>
          <w:szCs w:val="24"/>
        </w:rPr>
      </w:pPr>
    </w:p>
    <w:p w:rsidR="00887158" w:rsidRDefault="00887158" w:rsidP="0007684A">
      <w:pPr>
        <w:pStyle w:val="Textoindependiente2"/>
        <w:spacing w:after="0" w:line="240" w:lineRule="auto"/>
        <w:rPr>
          <w:rFonts w:ascii="Avenir LT 35 Light" w:hAnsi="Avenir LT 35 Light"/>
          <w:sz w:val="24"/>
          <w:szCs w:val="24"/>
        </w:rPr>
      </w:pPr>
    </w:p>
    <w:p w:rsidR="0089683B" w:rsidRPr="00393EBF" w:rsidRDefault="0089683B" w:rsidP="0007684A">
      <w:pPr>
        <w:pStyle w:val="Textoindependiente2"/>
        <w:spacing w:after="0" w:line="240" w:lineRule="auto"/>
        <w:rPr>
          <w:rFonts w:ascii="Avenir LT 35 Light" w:hAnsi="Avenir LT 35 Light"/>
          <w:sz w:val="24"/>
          <w:szCs w:val="24"/>
        </w:rPr>
      </w:pPr>
      <w:r>
        <w:rPr>
          <w:rFonts w:ascii="Avenir LT 35 Light" w:hAnsi="Avenir LT 35 Light"/>
          <w:sz w:val="24"/>
          <w:szCs w:val="24"/>
        </w:rPr>
        <w:t>4</w:t>
      </w:r>
      <w:r w:rsidRPr="00393EBF">
        <w:rPr>
          <w:rFonts w:ascii="Avenir LT 35 Light" w:hAnsi="Avenir LT 35 Light"/>
          <w:sz w:val="24"/>
          <w:szCs w:val="24"/>
        </w:rPr>
        <w:t>) O</w:t>
      </w:r>
      <w:r>
        <w:rPr>
          <w:rFonts w:ascii="Avenir LT 35 Light" w:hAnsi="Avenir LT 35 Light"/>
          <w:sz w:val="24"/>
          <w:szCs w:val="24"/>
        </w:rPr>
        <w:t>TRAS PRESTACIONES SOCIALES Y ECONÓMICAS</w:t>
      </w:r>
      <w:r w:rsidRPr="00393EBF">
        <w:rPr>
          <w:rFonts w:ascii="Avenir LT 35 Light" w:hAnsi="Avenir LT 35 Light"/>
          <w:sz w:val="24"/>
          <w:szCs w:val="24"/>
        </w:rPr>
        <w:t xml:space="preserve"> $</w:t>
      </w:r>
      <w:r w:rsidR="00881131">
        <w:rPr>
          <w:rFonts w:ascii="Avenir LT 35 Light" w:hAnsi="Avenir LT 35 Light"/>
          <w:sz w:val="24"/>
          <w:szCs w:val="24"/>
        </w:rPr>
        <w:t>1</w:t>
      </w:r>
      <w:proofErr w:type="gramStart"/>
      <w:r w:rsidR="00881131">
        <w:rPr>
          <w:rFonts w:ascii="Avenir LT 35 Light" w:hAnsi="Avenir LT 35 Light"/>
          <w:sz w:val="24"/>
          <w:szCs w:val="24"/>
        </w:rPr>
        <w:t>,</w:t>
      </w:r>
      <w:r>
        <w:rPr>
          <w:rFonts w:ascii="Avenir LT 35 Light" w:hAnsi="Avenir LT 35 Light"/>
          <w:sz w:val="24"/>
          <w:szCs w:val="24"/>
        </w:rPr>
        <w:t>362,359.12</w:t>
      </w:r>
      <w:proofErr w:type="gramEnd"/>
    </w:p>
    <w:p w:rsidR="0089683B" w:rsidRDefault="0089683B" w:rsidP="0007684A">
      <w:pPr>
        <w:pStyle w:val="Textoindependiente2"/>
        <w:spacing w:after="0" w:line="240" w:lineRule="auto"/>
        <w:rPr>
          <w:rFonts w:ascii="Avenir LT 35 Light" w:hAnsi="Avenir LT 35 Light"/>
          <w:sz w:val="24"/>
          <w:szCs w:val="24"/>
        </w:rPr>
      </w:pPr>
    </w:p>
    <w:p w:rsidR="0089683B" w:rsidRDefault="0089683B" w:rsidP="0007684A">
      <w:pPr>
        <w:rPr>
          <w:rFonts w:ascii="Avenir LT 35 Light" w:hAnsi="Avenir LT 35 Light" w:cs="Calibri"/>
          <w:sz w:val="24"/>
          <w:szCs w:val="24"/>
          <w:lang w:val="es-MX"/>
        </w:rPr>
      </w:pPr>
      <w:r>
        <w:rPr>
          <w:rFonts w:ascii="Avenir LT 35 Light" w:hAnsi="Avenir LT 35 Light" w:cs="Calibri"/>
          <w:sz w:val="24"/>
          <w:szCs w:val="24"/>
          <w:lang w:val="es-MX"/>
        </w:rPr>
        <w:t>Importe que se integra de las siguientes cuentas:</w:t>
      </w:r>
    </w:p>
    <w:p w:rsidR="008E59D4" w:rsidRDefault="008E59D4" w:rsidP="0007684A">
      <w:pPr>
        <w:rPr>
          <w:rFonts w:ascii="Avenir LT 35 Light" w:hAnsi="Avenir LT 35 Light" w:cs="Calibri"/>
          <w:sz w:val="24"/>
          <w:szCs w:val="24"/>
          <w:lang w:val="es-MX"/>
        </w:rPr>
      </w:pPr>
    </w:p>
    <w:bookmarkStart w:id="14" w:name="_MON_1464092640"/>
    <w:bookmarkEnd w:id="14"/>
    <w:p w:rsidR="0089683B" w:rsidRDefault="0089683B" w:rsidP="00887158">
      <w:pPr>
        <w:jc w:val="center"/>
        <w:rPr>
          <w:rFonts w:ascii="Avenir LT 35 Light" w:hAnsi="Avenir LT 35 Light" w:cs="Calibri"/>
          <w:sz w:val="24"/>
          <w:szCs w:val="24"/>
          <w:lang w:val="es-MX"/>
        </w:rPr>
      </w:pPr>
      <w:r w:rsidRPr="00626EE1">
        <w:rPr>
          <w:rFonts w:ascii="Avenir LT 35 Light" w:eastAsia="Times New Roman" w:hAnsi="Avenir LT 35 Light" w:cs="Calibri"/>
          <w:sz w:val="24"/>
          <w:szCs w:val="24"/>
          <w:lang w:val="es-MX" w:bidi="en-US"/>
        </w:rPr>
        <w:object w:dxaOrig="4383" w:dyaOrig="1878">
          <v:shape id="_x0000_i1038" type="#_x0000_t75" style="width:219pt;height:93.75pt" o:ole="">
            <v:imagedata r:id="rId34" o:title=""/>
          </v:shape>
          <o:OLEObject Type="Embed" ProgID="Excel.Sheet.12" ShapeID="_x0000_i1038" DrawAspect="Content" ObjectID="_1565603104" r:id="rId35"/>
        </w:object>
      </w:r>
    </w:p>
    <w:p w:rsidR="0089683B" w:rsidRDefault="0089683B" w:rsidP="0007684A">
      <w:pPr>
        <w:rPr>
          <w:rFonts w:ascii="Avenir LT 35 Light" w:hAnsi="Avenir LT 35 Light"/>
          <w:sz w:val="24"/>
          <w:szCs w:val="24"/>
        </w:rPr>
      </w:pPr>
      <w:r>
        <w:rPr>
          <w:rFonts w:ascii="Avenir LT 35 Light" w:hAnsi="Avenir LT 35 Light"/>
          <w:sz w:val="24"/>
          <w:szCs w:val="24"/>
        </w:rPr>
        <w:t>a)</w:t>
      </w:r>
      <w:r w:rsidR="00881DE5">
        <w:rPr>
          <w:rFonts w:ascii="Avenir LT 35 Light" w:hAnsi="Avenir LT 35 Light"/>
          <w:sz w:val="24"/>
          <w:szCs w:val="24"/>
        </w:rPr>
        <w:t xml:space="preserve"> FONDO DE AHORRO Y DESPENSA $1,</w:t>
      </w:r>
      <w:r>
        <w:rPr>
          <w:rFonts w:ascii="Avenir LT 35 Light" w:hAnsi="Avenir LT 35 Light"/>
          <w:sz w:val="24"/>
          <w:szCs w:val="24"/>
        </w:rPr>
        <w:t>172,687.23</w:t>
      </w:r>
    </w:p>
    <w:p w:rsidR="0089683B" w:rsidRDefault="0089683B" w:rsidP="0007684A">
      <w:pPr>
        <w:rPr>
          <w:rFonts w:ascii="Avenir LT 35 Light" w:hAnsi="Avenir LT 35 Light"/>
          <w:sz w:val="24"/>
          <w:szCs w:val="24"/>
        </w:rPr>
      </w:pPr>
    </w:p>
    <w:p w:rsidR="0089683B" w:rsidRDefault="0089683B" w:rsidP="0007684A">
      <w:pPr>
        <w:rPr>
          <w:rFonts w:ascii="Avenir LT 35 Light" w:hAnsi="Avenir LT 35 Light" w:cs="Calibri"/>
          <w:sz w:val="24"/>
          <w:szCs w:val="24"/>
          <w:lang w:val="es-ES_tradnl"/>
        </w:rPr>
      </w:pPr>
      <w:r w:rsidRPr="00393EBF">
        <w:rPr>
          <w:rFonts w:ascii="Avenir LT 35 Light" w:hAnsi="Avenir LT 35 Light"/>
          <w:sz w:val="24"/>
          <w:szCs w:val="24"/>
        </w:rPr>
        <w:t xml:space="preserve">Estas prestaciones se otorgan </w:t>
      </w:r>
      <w:r w:rsidR="006B5D16">
        <w:rPr>
          <w:rFonts w:ascii="Avenir LT 35 Light" w:hAnsi="Avenir LT 35 Light" w:cs="Calibri"/>
          <w:sz w:val="24"/>
          <w:szCs w:val="24"/>
          <w:lang w:val="es-ES_tradnl"/>
        </w:rPr>
        <w:t>en base a la aprobación del</w:t>
      </w:r>
      <w:r w:rsidR="007E21A1">
        <w:rPr>
          <w:rFonts w:ascii="Avenir LT 35 Light" w:hAnsi="Avenir LT 35 Light" w:cs="Calibri"/>
          <w:sz w:val="24"/>
          <w:szCs w:val="24"/>
          <w:lang w:val="es-ES_tradnl"/>
        </w:rPr>
        <w:t xml:space="preserve"> Comité Técnico de este o</w:t>
      </w:r>
      <w:r w:rsidRPr="00393EBF">
        <w:rPr>
          <w:rFonts w:ascii="Avenir LT 35 Light" w:hAnsi="Avenir LT 35 Light" w:cs="Calibri"/>
          <w:sz w:val="24"/>
          <w:szCs w:val="24"/>
          <w:lang w:val="es-ES_tradnl"/>
        </w:rPr>
        <w:t xml:space="preserve">rganismo en acta de sesión del día 28 de octubre de 2004, </w:t>
      </w:r>
      <w:r w:rsidR="006B5D16">
        <w:rPr>
          <w:rFonts w:ascii="Avenir LT 35 Light" w:hAnsi="Avenir LT 35 Light" w:cs="Calibri"/>
          <w:sz w:val="24"/>
          <w:szCs w:val="24"/>
          <w:lang w:val="es-ES_tradnl"/>
        </w:rPr>
        <w:t>validando que los pagos se realizaron como</w:t>
      </w:r>
      <w:r w:rsidRPr="00393EBF">
        <w:rPr>
          <w:rFonts w:ascii="Avenir LT 35 Light" w:hAnsi="Avenir LT 35 Light" w:cs="Calibri"/>
          <w:sz w:val="24"/>
          <w:szCs w:val="24"/>
          <w:lang w:val="es-ES_tradnl"/>
        </w:rPr>
        <w:t xml:space="preserve"> se estableció </w:t>
      </w:r>
      <w:r w:rsidR="006B5D16">
        <w:rPr>
          <w:rFonts w:ascii="Avenir LT 35 Light" w:hAnsi="Avenir LT 35 Light" w:cs="Calibri"/>
          <w:sz w:val="24"/>
          <w:szCs w:val="24"/>
          <w:lang w:val="es-ES_tradnl"/>
        </w:rPr>
        <w:t xml:space="preserve">en el acta, de </w:t>
      </w:r>
      <w:r w:rsidRPr="00393EBF">
        <w:rPr>
          <w:rFonts w:ascii="Avenir LT 35 Light" w:hAnsi="Avenir LT 35 Light" w:cs="Calibri"/>
          <w:sz w:val="24"/>
          <w:szCs w:val="24"/>
          <w:lang w:val="es-ES_tradnl"/>
        </w:rPr>
        <w:t>un 13% con sueldo tope de 10 días de salario mínimo para el fondo de ahorro y para la despensa un 15% del sueldo base con tope diario de un día de salario mínimo</w:t>
      </w:r>
      <w:r>
        <w:rPr>
          <w:rFonts w:ascii="Avenir LT 35 Light" w:hAnsi="Avenir LT 35 Light" w:cs="Calibri"/>
          <w:sz w:val="24"/>
          <w:szCs w:val="24"/>
          <w:lang w:val="es-ES_tradnl"/>
        </w:rPr>
        <w:t>,</w:t>
      </w:r>
      <w:r w:rsidR="006F51AB">
        <w:rPr>
          <w:rFonts w:ascii="Avenir LT 35 Light" w:hAnsi="Avenir LT 35 Light" w:cs="Calibri"/>
          <w:sz w:val="24"/>
          <w:szCs w:val="24"/>
          <w:lang w:val="es-ES_tradnl"/>
        </w:rPr>
        <w:t xml:space="preserve"> verificando que estas prestaciones estuvieran autorizadas por el Comité Técnico y que los porcentajes establecidos estuvieran</w:t>
      </w:r>
      <w:r>
        <w:rPr>
          <w:rFonts w:ascii="Avenir LT 35 Light" w:hAnsi="Avenir LT 35 Light" w:cs="Calibri"/>
          <w:sz w:val="24"/>
          <w:szCs w:val="24"/>
          <w:lang w:val="es-ES_tradnl"/>
        </w:rPr>
        <w:t xml:space="preserve"> </w:t>
      </w:r>
      <w:r w:rsidR="006F51AB">
        <w:rPr>
          <w:rFonts w:ascii="Avenir LT 35 Light" w:hAnsi="Avenir LT 35 Light" w:cs="Calibri"/>
          <w:sz w:val="24"/>
          <w:szCs w:val="24"/>
          <w:lang w:val="es-ES_tradnl"/>
        </w:rPr>
        <w:t xml:space="preserve">debidamente aplicados, </w:t>
      </w:r>
      <w:r>
        <w:rPr>
          <w:rFonts w:ascii="Avenir LT 35 Light" w:hAnsi="Avenir LT 35 Light" w:cs="Calibri"/>
          <w:sz w:val="24"/>
          <w:szCs w:val="24"/>
          <w:lang w:val="es-ES_tradnl"/>
        </w:rPr>
        <w:t>determinando resultados satisfactorios.</w:t>
      </w:r>
    </w:p>
    <w:p w:rsidR="008E6C16" w:rsidRDefault="008E6C16" w:rsidP="0007684A">
      <w:pPr>
        <w:rPr>
          <w:rFonts w:ascii="Avenir LT 35 Light" w:hAnsi="Avenir LT 35 Light" w:cs="Calibri"/>
          <w:sz w:val="24"/>
          <w:szCs w:val="24"/>
          <w:lang w:val="es-ES_tradnl"/>
        </w:rPr>
      </w:pPr>
    </w:p>
    <w:p w:rsidR="0089683B" w:rsidRDefault="0089683B"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b) INDEMNIZACIONES $189,671.89</w:t>
      </w:r>
    </w:p>
    <w:p w:rsidR="0089683B" w:rsidRDefault="0089683B" w:rsidP="0007684A">
      <w:pPr>
        <w:rPr>
          <w:rFonts w:ascii="Avenir LT 35 Light" w:hAnsi="Avenir LT 35 Light" w:cs="Calibri"/>
          <w:sz w:val="24"/>
          <w:szCs w:val="24"/>
          <w:lang w:val="es-ES_tradnl"/>
        </w:rPr>
      </w:pPr>
    </w:p>
    <w:p w:rsidR="0089683B" w:rsidRDefault="0089683B" w:rsidP="0007684A">
      <w:pPr>
        <w:rPr>
          <w:rFonts w:ascii="Avenir LT 35 Light" w:eastAsia="Calibri" w:hAnsi="Avenir LT 35 Light"/>
          <w:sz w:val="24"/>
          <w:szCs w:val="24"/>
          <w:lang w:val="es-MX"/>
        </w:rPr>
      </w:pPr>
      <w:r w:rsidRPr="00785BE1">
        <w:rPr>
          <w:rFonts w:ascii="Avenir LT 35 Light" w:eastAsia="Calibri" w:hAnsi="Avenir LT 35 Light"/>
          <w:sz w:val="24"/>
          <w:szCs w:val="24"/>
          <w:lang w:val="es-MX"/>
        </w:rPr>
        <w:lastRenderedPageBreak/>
        <w:t>Se verificó que el cálculo por conceptos indemnizatorios derivados de la ter</w:t>
      </w:r>
      <w:r>
        <w:rPr>
          <w:rFonts w:ascii="Avenir LT 35 Light" w:eastAsia="Calibri" w:hAnsi="Avenir LT 35 Light"/>
          <w:sz w:val="24"/>
          <w:szCs w:val="24"/>
          <w:lang w:val="es-MX"/>
        </w:rPr>
        <w:t xml:space="preserve">minación de la relación laboral, </w:t>
      </w:r>
      <w:r w:rsidRPr="00785BE1">
        <w:rPr>
          <w:rFonts w:ascii="Avenir LT 35 Light" w:eastAsia="Calibri" w:hAnsi="Avenir LT 35 Light"/>
          <w:sz w:val="24"/>
          <w:szCs w:val="24"/>
          <w:lang w:val="es-MX"/>
        </w:rPr>
        <w:t xml:space="preserve">estuviera </w:t>
      </w:r>
      <w:r>
        <w:rPr>
          <w:rFonts w:ascii="Avenir LT 35 Light" w:eastAsia="Calibri" w:hAnsi="Avenir LT 35 Light"/>
          <w:sz w:val="24"/>
          <w:szCs w:val="24"/>
          <w:lang w:val="es-MX"/>
        </w:rPr>
        <w:t>en apeg</w:t>
      </w:r>
      <w:r w:rsidRPr="00785BE1">
        <w:rPr>
          <w:rFonts w:ascii="Avenir LT 35 Light" w:eastAsia="Calibri" w:hAnsi="Avenir LT 35 Light"/>
          <w:sz w:val="24"/>
          <w:szCs w:val="24"/>
          <w:lang w:val="es-MX"/>
        </w:rPr>
        <w:t xml:space="preserve">o a </w:t>
      </w:r>
      <w:r>
        <w:rPr>
          <w:rFonts w:ascii="Avenir LT 35 Light" w:eastAsia="Calibri" w:hAnsi="Avenir LT 35 Light"/>
          <w:sz w:val="24"/>
          <w:szCs w:val="24"/>
          <w:lang w:val="es-MX"/>
        </w:rPr>
        <w:t>la normatividad correspondiente, el cual se integra como sigue:</w:t>
      </w:r>
    </w:p>
    <w:p w:rsidR="0089683B" w:rsidRDefault="0089683B" w:rsidP="0007684A">
      <w:pPr>
        <w:rPr>
          <w:rFonts w:ascii="Avenir LT 35 Light" w:eastAsia="Calibri" w:hAnsi="Avenir LT 35 Light"/>
          <w:sz w:val="24"/>
          <w:szCs w:val="24"/>
          <w:lang w:val="es-MX"/>
        </w:rPr>
      </w:pPr>
    </w:p>
    <w:p w:rsidR="008E6C16" w:rsidRDefault="008E6C16" w:rsidP="0007684A">
      <w:pPr>
        <w:rPr>
          <w:rFonts w:ascii="Avenir LT 35 Light" w:eastAsia="Calibri" w:hAnsi="Avenir LT 35 Light"/>
          <w:sz w:val="24"/>
          <w:szCs w:val="24"/>
          <w:lang w:val="es-MX"/>
        </w:rPr>
      </w:pPr>
    </w:p>
    <w:bookmarkStart w:id="15" w:name="_MON_1465196068"/>
    <w:bookmarkEnd w:id="15"/>
    <w:p w:rsidR="0089683B" w:rsidRDefault="0089683B" w:rsidP="00887158">
      <w:pPr>
        <w:jc w:val="center"/>
        <w:rPr>
          <w:rFonts w:ascii="Avenir LT 35 Light" w:hAnsi="Avenir LT 35 Light" w:cs="Calibri"/>
          <w:sz w:val="24"/>
          <w:szCs w:val="24"/>
          <w:lang w:val="es-MX"/>
        </w:rPr>
      </w:pPr>
      <w:r w:rsidRPr="00626EE1">
        <w:rPr>
          <w:rFonts w:ascii="Avenir LT 35 Light" w:hAnsi="Avenir LT 35 Light" w:cs="Calibri"/>
          <w:sz w:val="24"/>
          <w:szCs w:val="24"/>
          <w:lang w:val="es-MX"/>
        </w:rPr>
        <w:object w:dxaOrig="7404" w:dyaOrig="1573">
          <v:shape id="_x0000_i1039" type="#_x0000_t75" style="width:381.75pt;height:81pt" o:ole="">
            <v:imagedata r:id="rId36" o:title=""/>
          </v:shape>
          <o:OLEObject Type="Embed" ProgID="Excel.Sheet.12" ShapeID="_x0000_i1039" DrawAspect="Content" ObjectID="_1565603105" r:id="rId37"/>
        </w:object>
      </w:r>
    </w:p>
    <w:p w:rsidR="0089683B" w:rsidRPr="00E360EB" w:rsidRDefault="0089683B" w:rsidP="0007684A">
      <w:pPr>
        <w:rPr>
          <w:rFonts w:ascii="Avenir LT 35 Light" w:hAnsi="Avenir LT 35 Light" w:cs="Calibri"/>
          <w:sz w:val="24"/>
          <w:szCs w:val="24"/>
          <w:lang w:val="es-MX"/>
        </w:rPr>
      </w:pPr>
    </w:p>
    <w:p w:rsidR="0089683B" w:rsidRDefault="00AA3C4A" w:rsidP="0007684A">
      <w:pPr>
        <w:rPr>
          <w:rFonts w:ascii="Avenir LT 35 Light" w:hAnsi="Avenir LT 35 Light" w:cs="Calibri"/>
          <w:sz w:val="24"/>
          <w:szCs w:val="24"/>
          <w:lang w:val="es-MX"/>
        </w:rPr>
      </w:pPr>
      <w:r>
        <w:rPr>
          <w:rFonts w:ascii="Avenir LT 35 Light" w:hAnsi="Avenir LT 35 Light" w:cs="Calibri"/>
          <w:sz w:val="24"/>
          <w:szCs w:val="24"/>
          <w:lang w:val="es-MX"/>
        </w:rPr>
        <w:t xml:space="preserve">De la revisión efectuada se </w:t>
      </w:r>
      <w:r w:rsidR="009901C3">
        <w:rPr>
          <w:rFonts w:ascii="Avenir LT 35 Light" w:hAnsi="Avenir LT 35 Light" w:cs="Calibri"/>
          <w:sz w:val="24"/>
          <w:szCs w:val="24"/>
          <w:lang w:val="es-MX"/>
        </w:rPr>
        <w:t>ob</w:t>
      </w:r>
      <w:r>
        <w:rPr>
          <w:rFonts w:ascii="Avenir LT 35 Light" w:hAnsi="Avenir LT 35 Light" w:cs="Calibri"/>
          <w:sz w:val="24"/>
          <w:szCs w:val="24"/>
          <w:lang w:val="es-MX"/>
        </w:rPr>
        <w:t>tuvieron resultados satisfactorios.</w:t>
      </w:r>
    </w:p>
    <w:p w:rsidR="00C9530A" w:rsidRDefault="00C9530A" w:rsidP="0007684A">
      <w:pPr>
        <w:rPr>
          <w:rFonts w:ascii="Avenir LT 35 Light" w:hAnsi="Avenir LT 35 Light" w:cs="Calibri"/>
          <w:sz w:val="24"/>
          <w:szCs w:val="24"/>
          <w:lang w:val="es-MX"/>
        </w:rPr>
      </w:pPr>
    </w:p>
    <w:p w:rsidR="00C9530A" w:rsidRDefault="00A2578E" w:rsidP="0007684A">
      <w:pPr>
        <w:rPr>
          <w:rFonts w:ascii="Avenir LT 35 Light" w:hAnsi="Avenir LT 35 Light"/>
          <w:sz w:val="24"/>
          <w:szCs w:val="24"/>
          <w:lang w:val="es-MX"/>
        </w:rPr>
      </w:pPr>
      <w:r>
        <w:rPr>
          <w:rFonts w:ascii="Avenir LT 35 Light" w:hAnsi="Avenir LT 35 Light" w:cs="Calibri"/>
          <w:sz w:val="24"/>
          <w:szCs w:val="24"/>
          <w:lang w:val="es-ES_tradnl"/>
        </w:rPr>
        <w:t>I.4.1.2</w:t>
      </w:r>
      <w:r w:rsidR="00C9530A" w:rsidRPr="00393EBF">
        <w:rPr>
          <w:rFonts w:ascii="Avenir LT 35 Light" w:hAnsi="Avenir LT 35 Light" w:cs="Calibri"/>
          <w:sz w:val="24"/>
          <w:szCs w:val="24"/>
          <w:lang w:val="es-ES_tradnl"/>
        </w:rPr>
        <w:t>.</w:t>
      </w:r>
      <w:r w:rsidR="00C9530A">
        <w:rPr>
          <w:rFonts w:ascii="Avenir LT 35 Light" w:hAnsi="Avenir LT 35 Light" w:cs="Calibri"/>
          <w:sz w:val="24"/>
          <w:szCs w:val="24"/>
          <w:lang w:val="es-ES_tradnl"/>
        </w:rPr>
        <w:t xml:space="preserve"> </w:t>
      </w:r>
      <w:r w:rsidR="00C9530A" w:rsidRPr="00C9530A">
        <w:rPr>
          <w:rFonts w:ascii="Avenir LT 35 Light" w:hAnsi="Avenir LT 35 Light"/>
          <w:sz w:val="24"/>
          <w:szCs w:val="24"/>
          <w:lang w:val="es-MX"/>
        </w:rPr>
        <w:t>SERVICIOS GENERALES</w:t>
      </w:r>
    </w:p>
    <w:p w:rsidR="00887158" w:rsidRPr="00C9530A" w:rsidRDefault="00887158" w:rsidP="0007684A">
      <w:pPr>
        <w:rPr>
          <w:rFonts w:ascii="Avenir LT 35 Light" w:hAnsi="Avenir LT 35 Light"/>
          <w:sz w:val="24"/>
          <w:szCs w:val="24"/>
          <w:lang w:val="es-MX"/>
        </w:rPr>
      </w:pPr>
    </w:p>
    <w:p w:rsidR="00C9530A" w:rsidRP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En este rubro se tuvieron erogaciones por $28</w:t>
      </w:r>
      <w:proofErr w:type="gramStart"/>
      <w:r w:rsidRPr="00C9530A">
        <w:rPr>
          <w:rFonts w:ascii="Avenir LT 35 Light" w:hAnsi="Avenir LT 35 Light"/>
          <w:sz w:val="24"/>
          <w:szCs w:val="24"/>
          <w:lang w:val="es-MX"/>
        </w:rPr>
        <w:t>,308,861.78</w:t>
      </w:r>
      <w:proofErr w:type="gramEnd"/>
      <w:r w:rsidRPr="00C9530A">
        <w:rPr>
          <w:rFonts w:ascii="Avenir LT 35 Light" w:hAnsi="Avenir LT 35 Light"/>
          <w:sz w:val="24"/>
          <w:szCs w:val="24"/>
          <w:lang w:val="es-MX"/>
        </w:rPr>
        <w:t xml:space="preserve">, </w:t>
      </w:r>
      <w:r w:rsidR="009901C3">
        <w:rPr>
          <w:rFonts w:ascii="Avenir LT 35 Light" w:hAnsi="Avenir LT 35 Light"/>
          <w:sz w:val="24"/>
          <w:szCs w:val="24"/>
          <w:lang w:val="es-MX"/>
        </w:rPr>
        <w:t xml:space="preserve">revisando </w:t>
      </w:r>
      <w:r w:rsidRPr="00C9530A">
        <w:rPr>
          <w:rFonts w:ascii="Avenir LT 35 Light" w:hAnsi="Avenir LT 35 Light"/>
          <w:sz w:val="24"/>
          <w:szCs w:val="24"/>
          <w:lang w:val="es-MX"/>
        </w:rPr>
        <w:t>un importe de $27,865,288.28 q</w:t>
      </w:r>
      <w:r w:rsidR="009901C3">
        <w:rPr>
          <w:rFonts w:ascii="Avenir LT 35 Light" w:hAnsi="Avenir LT 35 Light"/>
          <w:sz w:val="24"/>
          <w:szCs w:val="24"/>
          <w:lang w:val="es-MX"/>
        </w:rPr>
        <w:t>ue representa el 98% y</w:t>
      </w:r>
      <w:r w:rsidRPr="00C9530A">
        <w:rPr>
          <w:rFonts w:ascii="Avenir LT 35 Light" w:hAnsi="Avenir LT 35 Light"/>
          <w:sz w:val="24"/>
          <w:szCs w:val="24"/>
          <w:lang w:val="es-MX"/>
        </w:rPr>
        <w:t xml:space="preserve"> se integra de la siguiente manera:</w:t>
      </w:r>
    </w:p>
    <w:bookmarkStart w:id="16" w:name="_MON_1464419181"/>
    <w:bookmarkEnd w:id="16"/>
    <w:p w:rsidR="00C9530A" w:rsidRPr="00C9530A" w:rsidRDefault="00AD2683" w:rsidP="00887158">
      <w:pPr>
        <w:jc w:val="center"/>
        <w:rPr>
          <w:rFonts w:ascii="Avenir LT 35 Light" w:hAnsi="Avenir LT 35 Light"/>
          <w:sz w:val="24"/>
          <w:szCs w:val="24"/>
          <w:lang w:val="es-MX"/>
        </w:rPr>
      </w:pPr>
      <w:r w:rsidRPr="00C9530A">
        <w:rPr>
          <w:rFonts w:ascii="Avenir LT 35 Light" w:hAnsi="Avenir LT 35 Light"/>
          <w:sz w:val="24"/>
          <w:szCs w:val="24"/>
          <w:lang w:val="es-MX"/>
        </w:rPr>
        <w:object w:dxaOrig="8776" w:dyaOrig="2488">
          <v:shape id="_x0000_i1040" type="#_x0000_t75" style="width:437.25pt;height:124.5pt" o:ole="">
            <v:imagedata r:id="rId38" o:title=""/>
          </v:shape>
          <o:OLEObject Type="Embed" ProgID="Excel.Sheet.12" ShapeID="_x0000_i1040" DrawAspect="Content" ObjectID="_1565603106" r:id="rId39"/>
        </w:object>
      </w:r>
    </w:p>
    <w:p w:rsidR="004D6625"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 xml:space="preserve">Se verificó que el soporte documental de las erogaciones </w:t>
      </w:r>
      <w:r w:rsidR="00AD2683">
        <w:rPr>
          <w:rFonts w:ascii="Avenir LT 35 Light" w:hAnsi="Avenir LT 35 Light"/>
          <w:sz w:val="24"/>
          <w:szCs w:val="24"/>
          <w:lang w:val="es-MX"/>
        </w:rPr>
        <w:t>cumpliera con lo establecido en</w:t>
      </w:r>
      <w:r w:rsidRPr="00C9530A">
        <w:rPr>
          <w:rFonts w:ascii="Avenir LT 35 Light" w:hAnsi="Avenir LT 35 Light"/>
          <w:sz w:val="24"/>
          <w:szCs w:val="24"/>
          <w:lang w:val="es-MX"/>
        </w:rPr>
        <w:t xml:space="preserve"> los artículos 29 y 29-A del Código Fisc</w:t>
      </w:r>
      <w:r w:rsidRPr="00AD2683">
        <w:rPr>
          <w:rFonts w:ascii="Avenir LT 35 Light" w:hAnsi="Avenir LT 35 Light"/>
          <w:sz w:val="24"/>
          <w:szCs w:val="24"/>
          <w:lang w:val="es-MX"/>
        </w:rPr>
        <w:t xml:space="preserve">al </w:t>
      </w:r>
      <w:r w:rsidR="008A127D">
        <w:rPr>
          <w:rFonts w:ascii="Avenir LT 35 Light" w:hAnsi="Avenir LT 35 Light"/>
          <w:sz w:val="24"/>
          <w:szCs w:val="24"/>
          <w:lang w:val="es-MX"/>
        </w:rPr>
        <w:t>de la Federación</w:t>
      </w:r>
      <w:r w:rsidRPr="00AD2683">
        <w:rPr>
          <w:rFonts w:ascii="Avenir LT 35 Light" w:hAnsi="Avenir LT 35 Light"/>
          <w:sz w:val="24"/>
          <w:szCs w:val="24"/>
          <w:lang w:val="es-MX"/>
        </w:rPr>
        <w:t>,</w:t>
      </w:r>
      <w:r w:rsidR="004D5914">
        <w:rPr>
          <w:rFonts w:ascii="Avenir LT 35 Light" w:hAnsi="Avenir LT 35 Light"/>
          <w:sz w:val="24"/>
          <w:szCs w:val="24"/>
          <w:lang w:val="es-MX"/>
        </w:rPr>
        <w:t xml:space="preserve"> que fuera</w:t>
      </w:r>
      <w:r w:rsidRPr="00C9530A">
        <w:rPr>
          <w:rFonts w:ascii="Avenir LT 35 Light" w:hAnsi="Avenir LT 35 Light"/>
          <w:sz w:val="24"/>
          <w:szCs w:val="24"/>
          <w:lang w:val="es-MX"/>
        </w:rPr>
        <w:t>n registradas a través de pólizas de cheque en su contabilidad,</w:t>
      </w:r>
      <w:r w:rsidR="004D5914">
        <w:rPr>
          <w:rFonts w:ascii="Avenir LT 35 Light" w:hAnsi="Avenir LT 35 Light"/>
          <w:sz w:val="24"/>
          <w:szCs w:val="24"/>
          <w:lang w:val="es-MX"/>
        </w:rPr>
        <w:t xml:space="preserve"> que</w:t>
      </w:r>
      <w:r w:rsidRPr="00C9530A">
        <w:rPr>
          <w:rFonts w:ascii="Avenir LT 35 Light" w:hAnsi="Avenir LT 35 Light"/>
          <w:sz w:val="24"/>
          <w:szCs w:val="24"/>
          <w:lang w:val="es-MX"/>
        </w:rPr>
        <w:t xml:space="preserve"> </w:t>
      </w:r>
      <w:r w:rsidR="004D5914">
        <w:rPr>
          <w:rFonts w:ascii="Avenir LT 35 Light" w:hAnsi="Avenir LT 35 Light"/>
          <w:sz w:val="24"/>
          <w:szCs w:val="24"/>
          <w:lang w:val="es-MX"/>
        </w:rPr>
        <w:t>correspondieran</w:t>
      </w:r>
      <w:r w:rsidRPr="00C9530A">
        <w:rPr>
          <w:rFonts w:ascii="Avenir LT 35 Light" w:hAnsi="Avenir LT 35 Light"/>
          <w:sz w:val="24"/>
          <w:szCs w:val="24"/>
          <w:lang w:val="es-MX"/>
        </w:rPr>
        <w:t xml:space="preserve"> a compromisos efectivamente deveng</w:t>
      </w:r>
      <w:r w:rsidR="00995A41">
        <w:rPr>
          <w:rFonts w:ascii="Avenir LT 35 Light" w:hAnsi="Avenir LT 35 Light"/>
          <w:sz w:val="24"/>
          <w:szCs w:val="24"/>
          <w:lang w:val="es-MX"/>
        </w:rPr>
        <w:t>ados a cargo del mismo</w:t>
      </w:r>
      <w:r w:rsidR="004D5914">
        <w:rPr>
          <w:rFonts w:ascii="Avenir LT 35 Light" w:hAnsi="Avenir LT 35 Light"/>
          <w:sz w:val="24"/>
          <w:szCs w:val="24"/>
          <w:lang w:val="es-MX"/>
        </w:rPr>
        <w:t xml:space="preserve"> </w:t>
      </w:r>
      <w:r w:rsidR="004D6625">
        <w:rPr>
          <w:rFonts w:ascii="Avenir LT 35 Light" w:hAnsi="Avenir LT 35 Light"/>
          <w:sz w:val="24"/>
          <w:szCs w:val="24"/>
          <w:lang w:val="es-MX"/>
        </w:rPr>
        <w:t>y que se realizaran</w:t>
      </w:r>
      <w:r w:rsidRPr="00C9530A">
        <w:rPr>
          <w:rFonts w:ascii="Avenir LT 35 Light" w:hAnsi="Avenir LT 35 Light"/>
          <w:sz w:val="24"/>
          <w:szCs w:val="24"/>
          <w:lang w:val="es-MX"/>
        </w:rPr>
        <w:t xml:space="preserve"> los contratos corresp</w:t>
      </w:r>
      <w:r w:rsidR="004D6625">
        <w:rPr>
          <w:rFonts w:ascii="Avenir LT 35 Light" w:hAnsi="Avenir LT 35 Light"/>
          <w:sz w:val="24"/>
          <w:szCs w:val="24"/>
          <w:lang w:val="es-MX"/>
        </w:rPr>
        <w:t>ondientes a dichas erogaciones.</w:t>
      </w:r>
    </w:p>
    <w:p w:rsidR="00887158" w:rsidRDefault="00887158" w:rsidP="0007684A">
      <w:pPr>
        <w:rPr>
          <w:rFonts w:ascii="Avenir LT 35 Light" w:hAnsi="Avenir LT 35 Light"/>
          <w:sz w:val="24"/>
          <w:szCs w:val="24"/>
          <w:lang w:val="es-MX"/>
        </w:rPr>
      </w:pPr>
    </w:p>
    <w:p w:rsidR="00C9530A" w:rsidRPr="00C9530A" w:rsidRDefault="00881131" w:rsidP="0007684A">
      <w:pPr>
        <w:rPr>
          <w:rFonts w:ascii="Avenir LT 35 Light" w:hAnsi="Avenir LT 35 Light"/>
          <w:sz w:val="24"/>
          <w:szCs w:val="24"/>
          <w:lang w:val="es-MX"/>
        </w:rPr>
      </w:pPr>
      <w:r>
        <w:rPr>
          <w:rFonts w:ascii="Avenir LT 35 Light" w:hAnsi="Avenir LT 35 Light"/>
          <w:sz w:val="24"/>
          <w:szCs w:val="24"/>
          <w:lang w:val="es-MX"/>
        </w:rPr>
        <w:t>1) SERVICIOS BÁS</w:t>
      </w:r>
      <w:r w:rsidR="00C9530A" w:rsidRPr="00C9530A">
        <w:rPr>
          <w:rFonts w:ascii="Avenir LT 35 Light" w:hAnsi="Avenir LT 35 Light"/>
          <w:sz w:val="24"/>
          <w:szCs w:val="24"/>
          <w:lang w:val="es-MX"/>
        </w:rPr>
        <w:t>ICOS $10</w:t>
      </w:r>
      <w:proofErr w:type="gramStart"/>
      <w:r w:rsidR="00C9530A" w:rsidRPr="00C9530A">
        <w:rPr>
          <w:rFonts w:ascii="Avenir LT 35 Light" w:hAnsi="Avenir LT 35 Light"/>
          <w:sz w:val="24"/>
          <w:szCs w:val="24"/>
          <w:lang w:val="es-MX"/>
        </w:rPr>
        <w:t>,759,666.10</w:t>
      </w:r>
      <w:proofErr w:type="gramEnd"/>
    </w:p>
    <w:p w:rsidR="00887158" w:rsidRDefault="00887158" w:rsidP="0007684A">
      <w:pPr>
        <w:rPr>
          <w:rFonts w:ascii="Avenir LT 35 Light" w:hAnsi="Avenir LT 35 Light"/>
          <w:sz w:val="24"/>
          <w:szCs w:val="24"/>
          <w:lang w:val="es-MX"/>
        </w:rPr>
      </w:pPr>
    </w:p>
    <w:p w:rsid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Este concepto se int</w:t>
      </w:r>
      <w:r w:rsidR="004D6625">
        <w:rPr>
          <w:rFonts w:ascii="Avenir LT 35 Light" w:hAnsi="Avenir LT 35 Light"/>
          <w:sz w:val="24"/>
          <w:szCs w:val="24"/>
          <w:lang w:val="es-MX"/>
        </w:rPr>
        <w:t>egra de dos partidas principales</w:t>
      </w:r>
      <w:r w:rsidR="009D0B83">
        <w:rPr>
          <w:rFonts w:ascii="Avenir LT 35 Light" w:hAnsi="Avenir LT 35 Light"/>
          <w:sz w:val="24"/>
          <w:szCs w:val="24"/>
          <w:lang w:val="es-MX"/>
        </w:rPr>
        <w:t xml:space="preserve">, siendo </w:t>
      </w:r>
      <w:r w:rsidR="001B4750">
        <w:rPr>
          <w:rFonts w:ascii="Avenir LT 35 Light" w:hAnsi="Avenir LT 35 Light"/>
          <w:sz w:val="24"/>
          <w:szCs w:val="24"/>
          <w:lang w:val="es-MX"/>
        </w:rPr>
        <w:t>las siguientes:</w:t>
      </w:r>
    </w:p>
    <w:p w:rsidR="00887158" w:rsidRPr="00C9530A" w:rsidRDefault="00887158" w:rsidP="0007684A">
      <w:pPr>
        <w:rPr>
          <w:rFonts w:ascii="Avenir LT 35 Light" w:hAnsi="Avenir LT 35 Light"/>
          <w:sz w:val="24"/>
          <w:szCs w:val="24"/>
          <w:lang w:val="es-MX"/>
        </w:rPr>
      </w:pPr>
    </w:p>
    <w:bookmarkStart w:id="17" w:name="_MON_1464420124"/>
    <w:bookmarkEnd w:id="17"/>
    <w:p w:rsidR="004D6625" w:rsidRDefault="004D6625" w:rsidP="00887158">
      <w:pPr>
        <w:jc w:val="center"/>
        <w:rPr>
          <w:rFonts w:ascii="Avenir LT 35 Light" w:hAnsi="Avenir LT 35 Light"/>
          <w:sz w:val="24"/>
          <w:szCs w:val="24"/>
          <w:lang w:val="es-MX"/>
        </w:rPr>
      </w:pPr>
      <w:r w:rsidRPr="00C9530A">
        <w:rPr>
          <w:rFonts w:ascii="Avenir LT 35 Light" w:hAnsi="Avenir LT 35 Light"/>
          <w:sz w:val="24"/>
          <w:szCs w:val="24"/>
          <w:lang w:val="es-MX"/>
        </w:rPr>
        <w:object w:dxaOrig="6572" w:dyaOrig="1573">
          <v:shape id="_x0000_i1041" type="#_x0000_t75" style="width:327.75pt;height:78pt" o:ole="">
            <v:imagedata r:id="rId40" o:title=""/>
          </v:shape>
          <o:OLEObject Type="Embed" ProgID="Excel.Sheet.12" ShapeID="_x0000_i1041" DrawAspect="Content" ObjectID="_1565603107" r:id="rId41"/>
        </w:object>
      </w:r>
    </w:p>
    <w:p w:rsidR="00C9530A" w:rsidRPr="00C9530A" w:rsidRDefault="00881131" w:rsidP="0007684A">
      <w:pPr>
        <w:rPr>
          <w:rFonts w:ascii="Avenir LT 35 Light" w:hAnsi="Avenir LT 35 Light"/>
          <w:sz w:val="24"/>
          <w:szCs w:val="24"/>
          <w:lang w:val="es-MX"/>
        </w:rPr>
      </w:pPr>
      <w:r>
        <w:rPr>
          <w:rFonts w:ascii="Avenir LT 35 Light" w:hAnsi="Avenir LT 35 Light"/>
          <w:sz w:val="24"/>
          <w:szCs w:val="24"/>
          <w:lang w:val="es-MX"/>
        </w:rPr>
        <w:t>a) ENERGÍA ELÉ</w:t>
      </w:r>
      <w:r w:rsidR="00C9530A" w:rsidRPr="00C9530A">
        <w:rPr>
          <w:rFonts w:ascii="Avenir LT 35 Light" w:hAnsi="Avenir LT 35 Light"/>
          <w:sz w:val="24"/>
          <w:szCs w:val="24"/>
          <w:lang w:val="es-MX"/>
        </w:rPr>
        <w:t>CTRICA $9,444,563.35</w:t>
      </w:r>
    </w:p>
    <w:p w:rsidR="00887158" w:rsidRDefault="00887158" w:rsidP="0007684A">
      <w:pPr>
        <w:rPr>
          <w:rFonts w:ascii="Avenir LT 35 Light" w:hAnsi="Avenir LT 35 Light"/>
          <w:sz w:val="24"/>
          <w:szCs w:val="24"/>
          <w:lang w:val="es-MX"/>
        </w:rPr>
      </w:pPr>
    </w:p>
    <w:p w:rsidR="004D6625" w:rsidRDefault="001B4750" w:rsidP="0007684A">
      <w:pPr>
        <w:rPr>
          <w:rFonts w:ascii="Avenir LT 35 Light" w:hAnsi="Avenir LT 35 Light"/>
          <w:sz w:val="24"/>
          <w:szCs w:val="24"/>
          <w:lang w:val="es-MX"/>
        </w:rPr>
      </w:pPr>
      <w:r>
        <w:rPr>
          <w:rFonts w:ascii="Avenir LT 35 Light" w:hAnsi="Avenir LT 35 Light"/>
          <w:sz w:val="24"/>
          <w:szCs w:val="24"/>
          <w:lang w:val="es-MX"/>
        </w:rPr>
        <w:t>En esta cuenta se registra</w:t>
      </w:r>
      <w:r w:rsidR="00C9530A" w:rsidRPr="00C9530A">
        <w:rPr>
          <w:rFonts w:ascii="Avenir LT 35 Light" w:hAnsi="Avenir LT 35 Light"/>
          <w:sz w:val="24"/>
          <w:szCs w:val="24"/>
          <w:lang w:val="es-MX"/>
        </w:rPr>
        <w:t xml:space="preserve"> el consumo que se genera por el alumbrado en los parques industriales, así como por</w:t>
      </w:r>
      <w:r>
        <w:rPr>
          <w:rFonts w:ascii="Avenir LT 35 Light" w:hAnsi="Avenir LT 35 Light"/>
          <w:sz w:val="24"/>
          <w:szCs w:val="24"/>
          <w:lang w:val="es-MX"/>
        </w:rPr>
        <w:t xml:space="preserve"> el gasto de energía eléctrica </w:t>
      </w:r>
      <w:r w:rsidR="00C9530A" w:rsidRPr="00C9530A">
        <w:rPr>
          <w:rFonts w:ascii="Avenir LT 35 Light" w:hAnsi="Avenir LT 35 Light"/>
          <w:sz w:val="24"/>
          <w:szCs w:val="24"/>
          <w:lang w:val="es-MX"/>
        </w:rPr>
        <w:t>que generan las plantas metalúrgicas para el suministro de agua de los mismos parques.</w:t>
      </w:r>
    </w:p>
    <w:p w:rsidR="00665842" w:rsidRDefault="00665842" w:rsidP="0007684A">
      <w:pPr>
        <w:rPr>
          <w:rFonts w:ascii="Avenir LT 35 Light" w:hAnsi="Avenir LT 35 Light"/>
          <w:sz w:val="24"/>
          <w:szCs w:val="24"/>
          <w:lang w:val="es-MX"/>
        </w:rPr>
      </w:pPr>
    </w:p>
    <w:p w:rsidR="00C9530A" w:rsidRP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b) AGUA $844,021.01</w:t>
      </w:r>
    </w:p>
    <w:p w:rsidR="00887158" w:rsidRDefault="00887158" w:rsidP="0007684A">
      <w:pPr>
        <w:rPr>
          <w:rFonts w:ascii="Avenir LT 35 Light" w:hAnsi="Avenir LT 35 Light"/>
          <w:sz w:val="24"/>
          <w:szCs w:val="24"/>
          <w:lang w:val="es-MX"/>
        </w:rPr>
      </w:pPr>
    </w:p>
    <w:p w:rsidR="00C9530A" w:rsidRP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La Promotora de la Industria Chihuahuense cuenta con la concesión de ocho pozos, para explotar, usar o aprovechar aguas nacionales del subsuelo por varios metros cúbicos anuales, con</w:t>
      </w:r>
      <w:r w:rsidR="00B7380C">
        <w:rPr>
          <w:rFonts w:ascii="Avenir LT 35 Light" w:hAnsi="Avenir LT 35 Light"/>
          <w:sz w:val="24"/>
          <w:szCs w:val="24"/>
          <w:lang w:val="es-MX"/>
        </w:rPr>
        <w:t xml:space="preserve"> la Comisión Nacion</w:t>
      </w:r>
      <w:r w:rsidR="004D6625">
        <w:rPr>
          <w:rFonts w:ascii="Avenir LT 35 Light" w:hAnsi="Avenir LT 35 Light"/>
          <w:sz w:val="24"/>
          <w:szCs w:val="24"/>
          <w:lang w:val="es-MX"/>
        </w:rPr>
        <w:t>al del Agua (CONAGUA)</w:t>
      </w:r>
      <w:r w:rsidRPr="00C9530A">
        <w:rPr>
          <w:rFonts w:ascii="Avenir LT 35 Light" w:hAnsi="Avenir LT 35 Light"/>
          <w:sz w:val="24"/>
          <w:szCs w:val="24"/>
          <w:lang w:val="es-MX"/>
        </w:rPr>
        <w:t xml:space="preserve">. Esto para proveer a los usuarios de los parques industriales de este servicio, vendiéndoles el metro cubico de agua para el ejercicio fiscal </w:t>
      </w:r>
      <w:r w:rsidR="00ED0686">
        <w:rPr>
          <w:rFonts w:ascii="Avenir LT 35 Light" w:hAnsi="Avenir LT 35 Light"/>
          <w:sz w:val="24"/>
          <w:szCs w:val="24"/>
          <w:lang w:val="es-MX"/>
        </w:rPr>
        <w:t xml:space="preserve">2013 a </w:t>
      </w:r>
      <w:r w:rsidRPr="00C9530A">
        <w:rPr>
          <w:rFonts w:ascii="Avenir LT 35 Light" w:hAnsi="Avenir LT 35 Light"/>
          <w:sz w:val="24"/>
          <w:szCs w:val="24"/>
          <w:lang w:val="es-MX"/>
        </w:rPr>
        <w:t>los Municipios de Chihuahua, Juárez y Cuauhtémo</w:t>
      </w:r>
      <w:r w:rsidR="00982504">
        <w:rPr>
          <w:rFonts w:ascii="Avenir LT 35 Light" w:hAnsi="Avenir LT 35 Light"/>
          <w:sz w:val="24"/>
          <w:szCs w:val="24"/>
          <w:lang w:val="es-MX"/>
        </w:rPr>
        <w:t>c a $23.30 m</w:t>
      </w:r>
      <w:r w:rsidR="00ED0686">
        <w:rPr>
          <w:rFonts w:ascii="Avenir LT 35 Light" w:hAnsi="Avenir LT 35 Light"/>
          <w:sz w:val="24"/>
          <w:szCs w:val="24"/>
          <w:lang w:val="es-MX"/>
        </w:rPr>
        <w:t>3 y al Municipio de</w:t>
      </w:r>
      <w:r w:rsidR="00982504">
        <w:rPr>
          <w:rFonts w:ascii="Avenir LT 35 Light" w:hAnsi="Avenir LT 35 Light"/>
          <w:sz w:val="24"/>
          <w:szCs w:val="24"/>
          <w:lang w:val="es-MX"/>
        </w:rPr>
        <w:t xml:space="preserve"> Nuevo Casas Grandes a $13.38 m</w:t>
      </w:r>
      <w:r w:rsidRPr="00C9530A">
        <w:rPr>
          <w:rFonts w:ascii="Avenir LT 35 Light" w:hAnsi="Avenir LT 35 Light"/>
          <w:sz w:val="24"/>
          <w:szCs w:val="24"/>
          <w:lang w:val="es-MX"/>
        </w:rPr>
        <w:t>3, estos precios más IVA, según tarifas de la Promotora.</w:t>
      </w:r>
    </w:p>
    <w:p w:rsidR="00C9530A" w:rsidRPr="00C9530A" w:rsidRDefault="004B2971" w:rsidP="0007684A">
      <w:pPr>
        <w:rPr>
          <w:rFonts w:ascii="Avenir LT 35 Light" w:hAnsi="Avenir LT 35 Light"/>
          <w:sz w:val="24"/>
          <w:szCs w:val="24"/>
          <w:lang w:val="es-MX"/>
        </w:rPr>
      </w:pPr>
      <w:r>
        <w:rPr>
          <w:rFonts w:ascii="Avenir LT 35 Light" w:hAnsi="Avenir LT 35 Light"/>
          <w:sz w:val="24"/>
          <w:szCs w:val="24"/>
          <w:lang w:val="es-MX"/>
        </w:rPr>
        <w:t>La Promotora s</w:t>
      </w:r>
      <w:r w:rsidR="00C9530A" w:rsidRPr="00C9530A">
        <w:rPr>
          <w:rFonts w:ascii="Avenir LT 35 Light" w:hAnsi="Avenir LT 35 Light"/>
          <w:sz w:val="24"/>
          <w:szCs w:val="24"/>
          <w:lang w:val="es-MX"/>
        </w:rPr>
        <w:t>e obliga a presentar a la</w:t>
      </w:r>
      <w:r w:rsidR="00B7380C">
        <w:rPr>
          <w:rFonts w:ascii="Avenir LT 35 Light" w:hAnsi="Avenir LT 35 Light"/>
          <w:sz w:val="24"/>
          <w:szCs w:val="24"/>
          <w:lang w:val="es-MX"/>
        </w:rPr>
        <w:t xml:space="preserve"> Comisión Nacional del Agua</w:t>
      </w:r>
      <w:r w:rsidR="00C9530A" w:rsidRPr="00C9530A">
        <w:rPr>
          <w:rFonts w:ascii="Avenir LT 35 Light" w:hAnsi="Avenir LT 35 Light"/>
          <w:sz w:val="24"/>
          <w:szCs w:val="24"/>
          <w:lang w:val="es-MX"/>
        </w:rPr>
        <w:t xml:space="preserve"> </w:t>
      </w:r>
      <w:r w:rsidR="00B7380C">
        <w:rPr>
          <w:rFonts w:ascii="Avenir LT 35 Light" w:hAnsi="Avenir LT 35 Light"/>
          <w:sz w:val="24"/>
          <w:szCs w:val="24"/>
          <w:lang w:val="es-MX"/>
        </w:rPr>
        <w:t>(</w:t>
      </w:r>
      <w:r w:rsidR="00C9530A" w:rsidRPr="00C9530A">
        <w:rPr>
          <w:rFonts w:ascii="Avenir LT 35 Light" w:hAnsi="Avenir LT 35 Light"/>
          <w:sz w:val="24"/>
          <w:szCs w:val="24"/>
          <w:lang w:val="es-MX"/>
        </w:rPr>
        <w:t>CONAGUA</w:t>
      </w:r>
      <w:r w:rsidR="00B7380C">
        <w:rPr>
          <w:rFonts w:ascii="Avenir LT 35 Light" w:hAnsi="Avenir LT 35 Light"/>
          <w:sz w:val="24"/>
          <w:szCs w:val="24"/>
          <w:lang w:val="es-MX"/>
        </w:rPr>
        <w:t>)</w:t>
      </w:r>
      <w:r w:rsidR="00C9530A" w:rsidRPr="00C9530A">
        <w:rPr>
          <w:rFonts w:ascii="Avenir LT 35 Light" w:hAnsi="Avenir LT 35 Light"/>
          <w:sz w:val="24"/>
          <w:szCs w:val="24"/>
          <w:lang w:val="es-MX"/>
        </w:rPr>
        <w:t xml:space="preserve"> trimestralmente la información sobre el volumen de aguas nacionales explotadas, usadas o aprov</w:t>
      </w:r>
      <w:r w:rsidR="004D6625">
        <w:rPr>
          <w:rFonts w:ascii="Avenir LT 35 Light" w:hAnsi="Avenir LT 35 Light"/>
          <w:sz w:val="24"/>
          <w:szCs w:val="24"/>
          <w:lang w:val="es-MX"/>
        </w:rPr>
        <w:t>echadas,</w:t>
      </w:r>
      <w:r w:rsidR="00C9530A" w:rsidRPr="00C9530A">
        <w:rPr>
          <w:rFonts w:ascii="Avenir LT 35 Light" w:hAnsi="Avenir LT 35 Light"/>
          <w:sz w:val="24"/>
          <w:szCs w:val="24"/>
          <w:lang w:val="es-MX"/>
        </w:rPr>
        <w:t xml:space="preserve"> en los meses de abril, junio, octubre y enero, </w:t>
      </w:r>
      <w:r w:rsidR="00C9530A" w:rsidRPr="004B2971">
        <w:rPr>
          <w:rFonts w:ascii="Avenir LT 35 Light" w:hAnsi="Avenir LT 35 Light"/>
          <w:sz w:val="24"/>
          <w:szCs w:val="24"/>
          <w:lang w:val="es-MX"/>
        </w:rPr>
        <w:t xml:space="preserve">es por ello que la Promotora hace la provisión </w:t>
      </w:r>
      <w:r w:rsidR="004D362B">
        <w:rPr>
          <w:rFonts w:ascii="Avenir LT 35 Light" w:hAnsi="Avenir LT 35 Light"/>
          <w:sz w:val="24"/>
          <w:szCs w:val="24"/>
          <w:lang w:val="es-MX"/>
        </w:rPr>
        <w:t xml:space="preserve">mensual </w:t>
      </w:r>
      <w:r w:rsidR="00C9530A" w:rsidRPr="004B2971">
        <w:rPr>
          <w:rFonts w:ascii="Avenir LT 35 Light" w:hAnsi="Avenir LT 35 Light"/>
          <w:sz w:val="24"/>
          <w:szCs w:val="24"/>
          <w:lang w:val="es-MX"/>
        </w:rPr>
        <w:t>para este pago.</w:t>
      </w:r>
    </w:p>
    <w:p w:rsidR="00887158" w:rsidRDefault="00887158" w:rsidP="0007684A">
      <w:pPr>
        <w:rPr>
          <w:rFonts w:ascii="Avenir LT 35 Light" w:hAnsi="Avenir LT 35 Light" w:cs="Calibri"/>
          <w:sz w:val="24"/>
          <w:szCs w:val="24"/>
          <w:lang w:val="es-ES_tradnl"/>
        </w:rPr>
      </w:pPr>
    </w:p>
    <w:p w:rsidR="00F335C7" w:rsidRDefault="00F335C7"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w:t>
      </w:r>
      <w:r w:rsidR="00C30770">
        <w:rPr>
          <w:rFonts w:ascii="Avenir LT 35 Light" w:hAnsi="Avenir LT 35 Light" w:cs="Calibri"/>
          <w:sz w:val="24"/>
          <w:szCs w:val="24"/>
          <w:lang w:val="es-ES_tradnl"/>
        </w:rPr>
        <w:t xml:space="preserve">e se desarrolla </w:t>
      </w:r>
      <w:r w:rsidR="00EF25A4">
        <w:rPr>
          <w:rFonts w:ascii="Avenir LT 35 Light" w:hAnsi="Avenir LT 35 Light" w:cs="Calibri"/>
          <w:sz w:val="24"/>
          <w:szCs w:val="24"/>
          <w:lang w:val="es-ES_tradnl"/>
        </w:rPr>
        <w:t xml:space="preserve">en el </w:t>
      </w:r>
      <w:r w:rsidR="00C30770">
        <w:rPr>
          <w:rFonts w:ascii="Avenir LT 35 Light" w:hAnsi="Avenir LT 35 Light" w:cs="Calibri"/>
          <w:sz w:val="24"/>
          <w:szCs w:val="24"/>
          <w:lang w:val="es-ES_tradnl"/>
        </w:rPr>
        <w:t>numeral</w:t>
      </w:r>
      <w:r w:rsidR="00EF25A4">
        <w:rPr>
          <w:rFonts w:ascii="Avenir LT 35 Light" w:hAnsi="Avenir LT 35 Light" w:cs="Calibri"/>
          <w:sz w:val="24"/>
          <w:szCs w:val="24"/>
          <w:lang w:val="es-ES_tradnl"/>
        </w:rPr>
        <w:t xml:space="preserve"> II.I</w:t>
      </w:r>
      <w:r w:rsidR="00C30770">
        <w:rPr>
          <w:rFonts w:ascii="Avenir LT 35 Light" w:hAnsi="Avenir LT 35 Light" w:cs="Calibri"/>
          <w:sz w:val="24"/>
          <w:szCs w:val="24"/>
          <w:lang w:val="es-ES_tradnl"/>
        </w:rPr>
        <w:t xml:space="preserve"> correspondiente al apartado de observaciones y/o recomendaciones.</w:t>
      </w:r>
    </w:p>
    <w:p w:rsidR="00665842" w:rsidRPr="00890848" w:rsidRDefault="00665842" w:rsidP="0007684A">
      <w:pPr>
        <w:rPr>
          <w:rFonts w:ascii="Avenir LT 35 Light" w:hAnsi="Avenir LT 35 Light" w:cs="Calibri"/>
          <w:sz w:val="24"/>
          <w:szCs w:val="24"/>
          <w:lang w:val="es-ES_tradnl"/>
        </w:rPr>
      </w:pPr>
    </w:p>
    <w:p w:rsid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2)</w:t>
      </w:r>
      <w:r w:rsidR="00881131">
        <w:rPr>
          <w:rFonts w:ascii="Avenir LT 35 Light" w:hAnsi="Avenir LT 35 Light"/>
          <w:sz w:val="24"/>
          <w:szCs w:val="24"/>
          <w:lang w:val="es-MX"/>
        </w:rPr>
        <w:t xml:space="preserve"> SERVICIOS PROFESIONALES, CIENTÍFICOS Y TÉ</w:t>
      </w:r>
      <w:r w:rsidRPr="00C9530A">
        <w:rPr>
          <w:rFonts w:ascii="Avenir LT 35 Light" w:hAnsi="Avenir LT 35 Light"/>
          <w:sz w:val="24"/>
          <w:szCs w:val="24"/>
          <w:lang w:val="es-MX"/>
        </w:rPr>
        <w:t>CNICOS $ 4</w:t>
      </w:r>
      <w:proofErr w:type="gramStart"/>
      <w:r w:rsidRPr="00C9530A">
        <w:rPr>
          <w:rFonts w:ascii="Avenir LT 35 Light" w:hAnsi="Avenir LT 35 Light"/>
          <w:sz w:val="24"/>
          <w:szCs w:val="24"/>
          <w:lang w:val="es-MX"/>
        </w:rPr>
        <w:t>,175,624.09</w:t>
      </w:r>
      <w:proofErr w:type="gramEnd"/>
    </w:p>
    <w:p w:rsidR="00887158" w:rsidRPr="00C9530A" w:rsidRDefault="00887158" w:rsidP="0007684A">
      <w:pPr>
        <w:rPr>
          <w:rFonts w:ascii="Avenir LT 35 Light" w:hAnsi="Avenir LT 35 Light"/>
          <w:sz w:val="24"/>
          <w:szCs w:val="24"/>
          <w:lang w:val="es-MX"/>
        </w:rPr>
      </w:pPr>
    </w:p>
    <w:p w:rsidR="00C9530A" w:rsidRDefault="005115AB" w:rsidP="0007684A">
      <w:pPr>
        <w:rPr>
          <w:rFonts w:ascii="Avenir LT 35 Light" w:hAnsi="Avenir LT 35 Light"/>
          <w:sz w:val="24"/>
          <w:szCs w:val="24"/>
          <w:lang w:val="es-MX"/>
        </w:rPr>
      </w:pPr>
      <w:r>
        <w:rPr>
          <w:rFonts w:ascii="Avenir LT 35 Light" w:hAnsi="Avenir LT 35 Light"/>
          <w:sz w:val="24"/>
          <w:szCs w:val="24"/>
          <w:lang w:val="es-MX"/>
        </w:rPr>
        <w:t>Este importe se integra como sigue:</w:t>
      </w:r>
    </w:p>
    <w:p w:rsidR="00887158" w:rsidRPr="00C9530A" w:rsidRDefault="00887158" w:rsidP="0007684A">
      <w:pPr>
        <w:rPr>
          <w:rFonts w:ascii="Avenir LT 35 Light" w:hAnsi="Avenir LT 35 Light"/>
          <w:sz w:val="24"/>
          <w:szCs w:val="24"/>
          <w:lang w:val="es-MX"/>
        </w:rPr>
      </w:pPr>
    </w:p>
    <w:bookmarkStart w:id="18" w:name="_MON_1464782645"/>
    <w:bookmarkEnd w:id="18"/>
    <w:p w:rsidR="00C9530A" w:rsidRPr="00C9530A" w:rsidRDefault="004E7001" w:rsidP="00887158">
      <w:pPr>
        <w:tabs>
          <w:tab w:val="left" w:pos="3660"/>
        </w:tabs>
        <w:jc w:val="center"/>
        <w:rPr>
          <w:rFonts w:ascii="Avenir LT 35 Light" w:hAnsi="Avenir LT 35 Light"/>
          <w:sz w:val="24"/>
          <w:szCs w:val="24"/>
          <w:lang w:val="es-MX"/>
        </w:rPr>
      </w:pPr>
      <w:r w:rsidRPr="00C9530A">
        <w:rPr>
          <w:rFonts w:ascii="Avenir LT 35 Light" w:hAnsi="Avenir LT 35 Light"/>
          <w:sz w:val="24"/>
          <w:szCs w:val="24"/>
          <w:lang w:val="es-MX"/>
        </w:rPr>
        <w:object w:dxaOrig="8423" w:dyaOrig="2488">
          <v:shape id="_x0000_i1042" type="#_x0000_t75" style="width:420.75pt;height:124.5pt" o:ole="">
            <v:imagedata r:id="rId42" o:title=""/>
          </v:shape>
          <o:OLEObject Type="Embed" ProgID="Excel.Sheet.12" ShapeID="_x0000_i1042" DrawAspect="Content" ObjectID="_1565603108" r:id="rId43"/>
        </w:object>
      </w:r>
    </w:p>
    <w:p w:rsidR="00C9530A" w:rsidRPr="00C9530A" w:rsidRDefault="005115AB" w:rsidP="0007684A">
      <w:pPr>
        <w:rPr>
          <w:rFonts w:ascii="Avenir LT 35 Light" w:hAnsi="Avenir LT 35 Light"/>
          <w:sz w:val="24"/>
          <w:szCs w:val="24"/>
          <w:lang w:val="es-MX"/>
        </w:rPr>
      </w:pPr>
      <w:r>
        <w:rPr>
          <w:rFonts w:ascii="Avenir LT 35 Light" w:hAnsi="Avenir LT 35 Light"/>
          <w:sz w:val="24"/>
          <w:szCs w:val="24"/>
          <w:lang w:val="es-MX"/>
        </w:rPr>
        <w:t>De la revisión efectuada se obtuvieron</w:t>
      </w:r>
      <w:r w:rsidR="00C9530A" w:rsidRPr="00C9530A">
        <w:rPr>
          <w:rFonts w:ascii="Avenir LT 35 Light" w:hAnsi="Avenir LT 35 Light"/>
          <w:sz w:val="24"/>
          <w:szCs w:val="24"/>
          <w:lang w:val="es-MX"/>
        </w:rPr>
        <w:t xml:space="preserve"> los siguientes</w:t>
      </w:r>
    </w:p>
    <w:p w:rsidR="002D5737" w:rsidRDefault="002D5737" w:rsidP="0007684A">
      <w:pPr>
        <w:rPr>
          <w:rFonts w:ascii="Avenir LT 35 Light" w:hAnsi="Avenir LT 35 Light"/>
          <w:sz w:val="24"/>
          <w:szCs w:val="24"/>
          <w:lang w:val="es-MX"/>
        </w:rPr>
      </w:pPr>
    </w:p>
    <w:p w:rsid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COMENTARIOS:</w:t>
      </w:r>
    </w:p>
    <w:p w:rsidR="00887158" w:rsidRPr="00C9530A" w:rsidRDefault="00887158" w:rsidP="0007684A">
      <w:pPr>
        <w:rPr>
          <w:rFonts w:ascii="Avenir LT 35 Light" w:hAnsi="Avenir LT 35 Light"/>
          <w:sz w:val="24"/>
          <w:szCs w:val="24"/>
          <w:lang w:val="es-MX"/>
        </w:rPr>
      </w:pPr>
    </w:p>
    <w:p w:rsidR="00C9530A" w:rsidRDefault="005115AB" w:rsidP="0007684A">
      <w:pPr>
        <w:rPr>
          <w:rFonts w:ascii="Avenir LT 35 Light" w:hAnsi="Avenir LT 35 Light"/>
          <w:sz w:val="24"/>
          <w:szCs w:val="24"/>
          <w:lang w:val="es-MX"/>
        </w:rPr>
      </w:pPr>
      <w:r w:rsidRPr="005115AB">
        <w:rPr>
          <w:rFonts w:ascii="Avenir LT 35 Light" w:hAnsi="Avenir LT 35 Light"/>
          <w:sz w:val="24"/>
          <w:szCs w:val="24"/>
          <w:lang w:val="es-MX"/>
        </w:rPr>
        <w:t>a)</w:t>
      </w:r>
      <w:r>
        <w:rPr>
          <w:rFonts w:ascii="Avenir LT 35 Light" w:hAnsi="Avenir LT 35 Light"/>
          <w:sz w:val="24"/>
          <w:szCs w:val="24"/>
          <w:lang w:val="es-MX"/>
        </w:rPr>
        <w:t xml:space="preserve"> </w:t>
      </w:r>
      <w:r w:rsidR="00881131" w:rsidRPr="005115AB">
        <w:rPr>
          <w:rFonts w:ascii="Avenir LT 35 Light" w:hAnsi="Avenir LT 35 Light"/>
          <w:sz w:val="24"/>
          <w:szCs w:val="24"/>
          <w:lang w:val="es-MX"/>
        </w:rPr>
        <w:t>SERVICIOS DE VI</w:t>
      </w:r>
      <w:r w:rsidR="00C9530A" w:rsidRPr="005115AB">
        <w:rPr>
          <w:rFonts w:ascii="Avenir LT 35 Light" w:hAnsi="Avenir LT 35 Light"/>
          <w:sz w:val="24"/>
          <w:szCs w:val="24"/>
          <w:lang w:val="es-MX"/>
        </w:rPr>
        <w:t>GILANCIA $2</w:t>
      </w:r>
      <w:proofErr w:type="gramStart"/>
      <w:r w:rsidR="00C9530A" w:rsidRPr="005115AB">
        <w:rPr>
          <w:rFonts w:ascii="Avenir LT 35 Light" w:hAnsi="Avenir LT 35 Light"/>
          <w:sz w:val="24"/>
          <w:szCs w:val="24"/>
          <w:lang w:val="es-MX"/>
        </w:rPr>
        <w:t>,923,917.86</w:t>
      </w:r>
      <w:proofErr w:type="gramEnd"/>
    </w:p>
    <w:p w:rsidR="00887158" w:rsidRDefault="00887158" w:rsidP="0007684A">
      <w:pPr>
        <w:rPr>
          <w:rFonts w:ascii="Avenir LT 35 Light" w:hAnsi="Avenir LT 35 Light"/>
          <w:sz w:val="24"/>
          <w:szCs w:val="24"/>
          <w:lang w:val="es-MX"/>
        </w:rPr>
      </w:pPr>
    </w:p>
    <w:p w:rsidR="005115AB" w:rsidRDefault="005115AB" w:rsidP="0007684A">
      <w:pPr>
        <w:rPr>
          <w:rFonts w:ascii="Avenir LT 35 Light" w:hAnsi="Avenir LT 35 Light"/>
          <w:sz w:val="24"/>
          <w:szCs w:val="24"/>
          <w:lang w:val="es-MX"/>
        </w:rPr>
      </w:pPr>
      <w:r>
        <w:rPr>
          <w:rFonts w:ascii="Avenir LT 35 Light" w:hAnsi="Avenir LT 35 Light"/>
          <w:sz w:val="24"/>
          <w:szCs w:val="24"/>
          <w:lang w:val="es-MX"/>
        </w:rPr>
        <w:t>Este</w:t>
      </w:r>
      <w:r w:rsidR="004B2971">
        <w:rPr>
          <w:rFonts w:ascii="Avenir LT 35 Light" w:hAnsi="Avenir LT 35 Light"/>
          <w:sz w:val="24"/>
          <w:szCs w:val="24"/>
          <w:lang w:val="es-MX"/>
        </w:rPr>
        <w:t xml:space="preserve"> importe se integra como sigue:</w:t>
      </w:r>
    </w:p>
    <w:p w:rsidR="00887158" w:rsidRPr="004B2971" w:rsidRDefault="00887158" w:rsidP="0007684A">
      <w:pPr>
        <w:rPr>
          <w:rFonts w:ascii="Avenir LT 35 Light" w:hAnsi="Avenir LT 35 Light"/>
          <w:sz w:val="24"/>
          <w:szCs w:val="24"/>
          <w:lang w:val="es-MX"/>
        </w:rPr>
      </w:pPr>
    </w:p>
    <w:bookmarkStart w:id="19" w:name="_MON_1465030833"/>
    <w:bookmarkEnd w:id="19"/>
    <w:p w:rsidR="00154471" w:rsidRDefault="00B039C2" w:rsidP="00887158">
      <w:pPr>
        <w:jc w:val="center"/>
        <w:rPr>
          <w:rFonts w:ascii="Avenir LT 35 Light" w:hAnsi="Avenir LT 35 Light"/>
          <w:sz w:val="24"/>
          <w:szCs w:val="24"/>
          <w:lang w:val="es-MX"/>
        </w:rPr>
      </w:pPr>
      <w:r w:rsidRPr="00C9530A">
        <w:rPr>
          <w:rFonts w:ascii="Avenir LT 35 Light" w:hAnsi="Avenir LT 35 Light"/>
          <w:sz w:val="24"/>
          <w:szCs w:val="24"/>
          <w:lang w:val="es-MX"/>
        </w:rPr>
        <w:object w:dxaOrig="17177" w:dyaOrig="2488">
          <v:shape id="_x0000_i1043" type="#_x0000_t75" style="width:450pt;height:106.5pt" o:ole="">
            <v:imagedata r:id="rId44" o:title=""/>
          </v:shape>
          <o:OLEObject Type="Embed" ProgID="Excel.Sheet.12" ShapeID="_x0000_i1043" DrawAspect="Content" ObjectID="_1565603109" r:id="rId45"/>
        </w:object>
      </w:r>
    </w:p>
    <w:p w:rsidR="00C9530A" w:rsidRPr="00154471" w:rsidRDefault="00C9530A" w:rsidP="0007684A">
      <w:pPr>
        <w:rPr>
          <w:rFonts w:ascii="Avenir LT 35 Light" w:hAnsi="Avenir LT 35 Light"/>
          <w:sz w:val="24"/>
          <w:szCs w:val="24"/>
          <w:lang w:val="es-MX"/>
        </w:rPr>
      </w:pPr>
      <w:r w:rsidRPr="00C9530A">
        <w:rPr>
          <w:rFonts w:ascii="Avenir LT 35 Light" w:hAnsi="Avenir LT 35 Light"/>
          <w:sz w:val="24"/>
          <w:szCs w:val="24"/>
        </w:rPr>
        <w:t>Se verificó que los procesos licitatorio</w:t>
      </w:r>
      <w:r w:rsidR="004B2971">
        <w:rPr>
          <w:rFonts w:ascii="Avenir LT 35 Light" w:hAnsi="Avenir LT 35 Light"/>
          <w:sz w:val="24"/>
          <w:szCs w:val="24"/>
        </w:rPr>
        <w:t xml:space="preserve">s de los servicios contratados </w:t>
      </w:r>
      <w:r w:rsidRPr="00C9530A">
        <w:rPr>
          <w:rFonts w:ascii="Avenir LT 35 Light" w:hAnsi="Avenir LT 35 Light"/>
          <w:sz w:val="24"/>
          <w:szCs w:val="24"/>
        </w:rPr>
        <w:t>cumplieran con la normatividad establecida para su adjudicación, que los contratos estuv</w:t>
      </w:r>
      <w:r w:rsidR="00F624E5">
        <w:rPr>
          <w:rFonts w:ascii="Avenir LT 35 Light" w:hAnsi="Avenir LT 35 Light"/>
          <w:sz w:val="24"/>
          <w:szCs w:val="24"/>
        </w:rPr>
        <w:t>ieran debidamente formalizados, que se contara con el soporte documental y</w:t>
      </w:r>
      <w:r w:rsidR="00154471">
        <w:rPr>
          <w:rFonts w:ascii="Avenir LT 35 Light" w:hAnsi="Avenir LT 35 Light"/>
          <w:sz w:val="24"/>
          <w:szCs w:val="24"/>
        </w:rPr>
        <w:t xml:space="preserve"> que los </w:t>
      </w:r>
      <w:r w:rsidRPr="00C9530A">
        <w:rPr>
          <w:rFonts w:ascii="Avenir LT 35 Light" w:hAnsi="Avenir LT 35 Light"/>
          <w:sz w:val="24"/>
          <w:szCs w:val="24"/>
        </w:rPr>
        <w:t>pagos se realizaron de conformidad con el contrato y convenios adicionales realizados.</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COMENTARIOS:</w:t>
      </w:r>
    </w:p>
    <w:p w:rsidR="00887158" w:rsidRDefault="00887158" w:rsidP="0007684A">
      <w:pPr>
        <w:rPr>
          <w:rFonts w:ascii="Avenir LT 35 Light" w:hAnsi="Avenir LT 35 Light"/>
          <w:sz w:val="24"/>
          <w:szCs w:val="24"/>
        </w:rPr>
      </w:pPr>
    </w:p>
    <w:p w:rsidR="00632E59" w:rsidRDefault="009C6620" w:rsidP="0007684A">
      <w:pPr>
        <w:rPr>
          <w:rFonts w:ascii="Avenir LT 35 Light" w:hAnsi="Avenir LT 35 Light"/>
          <w:sz w:val="24"/>
          <w:szCs w:val="24"/>
        </w:rPr>
      </w:pPr>
      <w:r>
        <w:rPr>
          <w:rFonts w:ascii="Avenir LT 35 Light" w:hAnsi="Avenir LT 35 Light"/>
          <w:sz w:val="24"/>
          <w:szCs w:val="24"/>
        </w:rPr>
        <w:t>a</w:t>
      </w:r>
      <w:r w:rsidR="00632E59">
        <w:rPr>
          <w:rFonts w:ascii="Avenir LT 35 Light" w:hAnsi="Avenir LT 35 Light"/>
          <w:sz w:val="24"/>
          <w:szCs w:val="24"/>
        </w:rPr>
        <w:t xml:space="preserve">1) SEGURIDAD PRIVADA </w:t>
      </w:r>
      <w:r w:rsidR="00FC1B2F">
        <w:rPr>
          <w:rFonts w:ascii="Avenir LT 35 Light" w:hAnsi="Avenir LT 35 Light"/>
          <w:sz w:val="24"/>
          <w:szCs w:val="24"/>
        </w:rPr>
        <w:t xml:space="preserve">GINTHER </w:t>
      </w:r>
      <w:r w:rsidR="00632E59">
        <w:rPr>
          <w:rFonts w:ascii="Avenir LT 35 Light" w:hAnsi="Avenir LT 35 Light"/>
          <w:sz w:val="24"/>
          <w:szCs w:val="24"/>
        </w:rPr>
        <w:t>DE OCC</w:t>
      </w:r>
      <w:r w:rsidR="0023038F">
        <w:rPr>
          <w:rFonts w:ascii="Avenir LT 35 Light" w:hAnsi="Avenir LT 35 Light"/>
          <w:sz w:val="24"/>
          <w:szCs w:val="24"/>
        </w:rPr>
        <w:t>IDENTE, S</w:t>
      </w:r>
      <w:r w:rsidR="00984BBB">
        <w:rPr>
          <w:rFonts w:ascii="Avenir LT 35 Light" w:hAnsi="Avenir LT 35 Light"/>
          <w:sz w:val="24"/>
          <w:szCs w:val="24"/>
        </w:rPr>
        <w:t>.</w:t>
      </w:r>
      <w:r w:rsidR="0023038F">
        <w:rPr>
          <w:rFonts w:ascii="Avenir LT 35 Light" w:hAnsi="Avenir LT 35 Light"/>
          <w:sz w:val="24"/>
          <w:szCs w:val="24"/>
        </w:rPr>
        <w:t xml:space="preserve"> DE R.L</w:t>
      </w:r>
      <w:r w:rsidR="00632E59">
        <w:rPr>
          <w:rFonts w:ascii="Avenir LT 35 Light" w:hAnsi="Avenir LT 35 Light"/>
          <w:sz w:val="24"/>
          <w:szCs w:val="24"/>
        </w:rPr>
        <w:t>.</w:t>
      </w:r>
      <w:r w:rsidR="0023038F">
        <w:rPr>
          <w:rFonts w:ascii="Avenir LT 35 Light" w:hAnsi="Avenir LT 35 Light"/>
          <w:sz w:val="24"/>
          <w:szCs w:val="24"/>
        </w:rPr>
        <w:t xml:space="preserve"> DE C.V.</w:t>
      </w:r>
      <w:r w:rsidR="00632E59">
        <w:rPr>
          <w:rFonts w:ascii="Avenir LT 35 Light" w:hAnsi="Avenir LT 35 Light"/>
          <w:sz w:val="24"/>
          <w:szCs w:val="24"/>
        </w:rPr>
        <w:t xml:space="preserve"> $2</w:t>
      </w:r>
      <w:proofErr w:type="gramStart"/>
      <w:r w:rsidR="00632E59">
        <w:rPr>
          <w:rFonts w:ascii="Avenir LT 35 Light" w:hAnsi="Avenir LT 35 Light"/>
          <w:sz w:val="24"/>
          <w:szCs w:val="24"/>
        </w:rPr>
        <w:t>,152,131.03</w:t>
      </w:r>
      <w:proofErr w:type="gramEnd"/>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lastRenderedPageBreak/>
        <w:t>Cont</w:t>
      </w:r>
      <w:r w:rsidR="002F61E0">
        <w:rPr>
          <w:rFonts w:ascii="Avenir LT 35 Light" w:hAnsi="Avenir LT 35 Light"/>
          <w:sz w:val="24"/>
          <w:szCs w:val="24"/>
        </w:rPr>
        <w:t>rato de prestación de servicios celebrado</w:t>
      </w:r>
      <w:r w:rsidRPr="00C9530A">
        <w:rPr>
          <w:rFonts w:ascii="Avenir LT 35 Light" w:hAnsi="Avenir LT 35 Light"/>
          <w:sz w:val="24"/>
          <w:szCs w:val="24"/>
        </w:rPr>
        <w:t xml:space="preserve"> el 31 de enero de 2013 con la empresa de seguridad privada Ginther de Occidente, S de R.L. de C.V., por medio de la licitación restringida PICH-VIG-01/13, para la vigilancia de</w:t>
      </w:r>
      <w:r w:rsidR="00B7380C">
        <w:rPr>
          <w:rFonts w:ascii="Avenir LT 35 Light" w:hAnsi="Avenir LT 35 Light"/>
          <w:sz w:val="24"/>
          <w:szCs w:val="24"/>
        </w:rPr>
        <w:t xml:space="preserve"> los</w:t>
      </w:r>
      <w:r w:rsidRPr="00C9530A">
        <w:rPr>
          <w:rFonts w:ascii="Avenir LT 35 Light" w:hAnsi="Avenir LT 35 Light"/>
          <w:sz w:val="24"/>
          <w:szCs w:val="24"/>
        </w:rPr>
        <w:t xml:space="preserve"> Complejo</w:t>
      </w:r>
      <w:r w:rsidR="00B7380C">
        <w:rPr>
          <w:rFonts w:ascii="Avenir LT 35 Light" w:hAnsi="Avenir LT 35 Light"/>
          <w:sz w:val="24"/>
          <w:szCs w:val="24"/>
        </w:rPr>
        <w:t>s</w:t>
      </w:r>
      <w:r w:rsidRPr="00C9530A">
        <w:rPr>
          <w:rFonts w:ascii="Avenir LT 35 Light" w:hAnsi="Avenir LT 35 Light"/>
          <w:sz w:val="24"/>
          <w:szCs w:val="24"/>
        </w:rPr>
        <w:t xml:space="preserve"> Industrial</w:t>
      </w:r>
      <w:r w:rsidR="00B7380C">
        <w:rPr>
          <w:rFonts w:ascii="Avenir LT 35 Light" w:hAnsi="Avenir LT 35 Light"/>
          <w:sz w:val="24"/>
          <w:szCs w:val="24"/>
        </w:rPr>
        <w:t>es de</w:t>
      </w:r>
      <w:r w:rsidRPr="00C9530A">
        <w:rPr>
          <w:rFonts w:ascii="Avenir LT 35 Light" w:hAnsi="Avenir LT 35 Light"/>
          <w:sz w:val="24"/>
          <w:szCs w:val="24"/>
        </w:rPr>
        <w:t xml:space="preserve"> Chihuahua, Cuauhtémoc, Delicias y las oficinas del edificio ubicado en la avenida León Tolstoi de la ciudad de Chihuahua, por un importe de $2,152,131.03 más el impuest</w:t>
      </w:r>
      <w:r w:rsidR="009C6620">
        <w:rPr>
          <w:rFonts w:ascii="Avenir LT 35 Light" w:hAnsi="Avenir LT 35 Light"/>
          <w:sz w:val="24"/>
          <w:szCs w:val="24"/>
        </w:rPr>
        <w:t>o al valor agregado, por el período del 1°</w:t>
      </w:r>
      <w:r w:rsidR="002F61E0">
        <w:rPr>
          <w:rFonts w:ascii="Avenir LT 35 Light" w:hAnsi="Avenir LT 35 Light"/>
          <w:sz w:val="24"/>
          <w:szCs w:val="24"/>
        </w:rPr>
        <w:t xml:space="preserve"> de</w:t>
      </w:r>
      <w:r w:rsidRPr="00C9530A">
        <w:rPr>
          <w:rFonts w:ascii="Avenir LT 35 Light" w:hAnsi="Avenir LT 35 Light"/>
          <w:sz w:val="24"/>
          <w:szCs w:val="24"/>
        </w:rPr>
        <w:t xml:space="preserve"> febrero al 31 de diciembre de 2013.</w:t>
      </w:r>
    </w:p>
    <w:p w:rsidR="00887158" w:rsidRDefault="00887158"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632E59" w:rsidRDefault="009C6620" w:rsidP="0007684A">
      <w:pPr>
        <w:rPr>
          <w:rFonts w:ascii="Avenir LT 35 Light" w:hAnsi="Avenir LT 35 Light"/>
          <w:sz w:val="24"/>
          <w:szCs w:val="24"/>
        </w:rPr>
      </w:pPr>
      <w:r>
        <w:rPr>
          <w:rFonts w:ascii="Avenir LT 35 Light" w:hAnsi="Avenir LT 35 Light"/>
          <w:sz w:val="24"/>
          <w:szCs w:val="24"/>
        </w:rPr>
        <w:t>a</w:t>
      </w:r>
      <w:r w:rsidR="0023038F">
        <w:rPr>
          <w:rFonts w:ascii="Avenir LT 35 Light" w:hAnsi="Avenir LT 35 Light"/>
          <w:sz w:val="24"/>
          <w:szCs w:val="24"/>
        </w:rPr>
        <w:t>2) SEGURIDAD PRIVADA G</w:t>
      </w:r>
      <w:r w:rsidR="002F61E0">
        <w:rPr>
          <w:rFonts w:ascii="Avenir LT 35 Light" w:hAnsi="Avenir LT 35 Light"/>
          <w:sz w:val="24"/>
          <w:szCs w:val="24"/>
        </w:rPr>
        <w:t>I</w:t>
      </w:r>
      <w:r w:rsidR="00632E59">
        <w:rPr>
          <w:rFonts w:ascii="Avenir LT 35 Light" w:hAnsi="Avenir LT 35 Light"/>
          <w:sz w:val="24"/>
          <w:szCs w:val="24"/>
        </w:rPr>
        <w:t>NT</w:t>
      </w:r>
      <w:r w:rsidR="002F61E0">
        <w:rPr>
          <w:rFonts w:ascii="Avenir LT 35 Light" w:hAnsi="Avenir LT 35 Light"/>
          <w:sz w:val="24"/>
          <w:szCs w:val="24"/>
        </w:rPr>
        <w:t>H</w:t>
      </w:r>
      <w:r w:rsidR="0023038F">
        <w:rPr>
          <w:rFonts w:ascii="Avenir LT 35 Light" w:hAnsi="Avenir LT 35 Light"/>
          <w:sz w:val="24"/>
          <w:szCs w:val="24"/>
        </w:rPr>
        <w:t>ER DE OCCIDENTE, S</w:t>
      </w:r>
      <w:r w:rsidR="00984BBB">
        <w:rPr>
          <w:rFonts w:ascii="Avenir LT 35 Light" w:hAnsi="Avenir LT 35 Light"/>
          <w:sz w:val="24"/>
          <w:szCs w:val="24"/>
        </w:rPr>
        <w:t>.</w:t>
      </w:r>
      <w:r w:rsidR="0023038F">
        <w:rPr>
          <w:rFonts w:ascii="Avenir LT 35 Light" w:hAnsi="Avenir LT 35 Light"/>
          <w:sz w:val="24"/>
          <w:szCs w:val="24"/>
        </w:rPr>
        <w:t xml:space="preserve"> DE RL</w:t>
      </w:r>
      <w:r w:rsidR="00632E59">
        <w:rPr>
          <w:rFonts w:ascii="Avenir LT 35 Light" w:hAnsi="Avenir LT 35 Light"/>
          <w:sz w:val="24"/>
          <w:szCs w:val="24"/>
        </w:rPr>
        <w:t>.</w:t>
      </w:r>
      <w:r w:rsidR="0023038F">
        <w:rPr>
          <w:rFonts w:ascii="Avenir LT 35 Light" w:hAnsi="Avenir LT 35 Light"/>
          <w:sz w:val="24"/>
          <w:szCs w:val="24"/>
        </w:rPr>
        <w:t xml:space="preserve"> DE C.V.</w:t>
      </w:r>
      <w:r w:rsidR="00632E59">
        <w:rPr>
          <w:rFonts w:ascii="Avenir LT 35 Light" w:hAnsi="Avenir LT 35 Light"/>
          <w:sz w:val="24"/>
          <w:szCs w:val="24"/>
        </w:rPr>
        <w:t xml:space="preserve"> $486,864.62</w:t>
      </w:r>
    </w:p>
    <w:p w:rsidR="00887158" w:rsidRDefault="00887158" w:rsidP="0007684A">
      <w:pPr>
        <w:rPr>
          <w:rFonts w:ascii="Avenir LT 35 Light" w:hAnsi="Avenir LT 35 Light"/>
          <w:sz w:val="24"/>
          <w:szCs w:val="24"/>
          <w:lang w:val="es-MX"/>
        </w:rPr>
      </w:pPr>
    </w:p>
    <w:p w:rsidR="002F61E0" w:rsidRDefault="00C9530A" w:rsidP="0007684A">
      <w:pPr>
        <w:rPr>
          <w:rFonts w:ascii="Avenir LT 35 Light" w:hAnsi="Avenir LT 35 Light"/>
          <w:sz w:val="24"/>
          <w:szCs w:val="24"/>
        </w:rPr>
      </w:pPr>
      <w:r w:rsidRPr="00C9530A">
        <w:rPr>
          <w:rFonts w:ascii="Avenir LT 35 Light" w:hAnsi="Avenir LT 35 Light"/>
          <w:sz w:val="24"/>
          <w:szCs w:val="24"/>
          <w:lang w:val="es-MX"/>
        </w:rPr>
        <w:t>Contrato de presta</w:t>
      </w:r>
      <w:r w:rsidR="002F61E0">
        <w:rPr>
          <w:rFonts w:ascii="Avenir LT 35 Light" w:hAnsi="Avenir LT 35 Light"/>
          <w:sz w:val="24"/>
          <w:szCs w:val="24"/>
          <w:lang w:val="es-MX"/>
        </w:rPr>
        <w:t>ción de servicios celebrado con</w:t>
      </w:r>
      <w:r w:rsidRPr="00C9530A">
        <w:rPr>
          <w:rFonts w:ascii="Avenir LT 35 Light" w:hAnsi="Avenir LT 35 Light"/>
          <w:sz w:val="24"/>
          <w:szCs w:val="24"/>
        </w:rPr>
        <w:t xml:space="preserve"> la empresa de seguridad privada Ginther de Occidente, S</w:t>
      </w:r>
      <w:r w:rsidR="002F61E0">
        <w:rPr>
          <w:rFonts w:ascii="Avenir LT 35 Light" w:hAnsi="Avenir LT 35 Light"/>
          <w:sz w:val="24"/>
          <w:szCs w:val="24"/>
        </w:rPr>
        <w:t>.</w:t>
      </w:r>
      <w:r w:rsidRPr="00C9530A">
        <w:rPr>
          <w:rFonts w:ascii="Avenir LT 35 Light" w:hAnsi="Avenir LT 35 Light"/>
          <w:sz w:val="24"/>
          <w:szCs w:val="24"/>
        </w:rPr>
        <w:t xml:space="preserve"> de R.L</w:t>
      </w:r>
      <w:r w:rsidR="009C6620">
        <w:rPr>
          <w:rFonts w:ascii="Avenir LT 35 Light" w:hAnsi="Avenir LT 35 Light"/>
          <w:sz w:val="24"/>
          <w:szCs w:val="24"/>
        </w:rPr>
        <w:t>. de C.V., por medio de la adjudicación</w:t>
      </w:r>
      <w:r w:rsidRPr="00C9530A">
        <w:rPr>
          <w:rFonts w:ascii="Avenir LT 35 Light" w:hAnsi="Avenir LT 35 Light"/>
          <w:sz w:val="24"/>
          <w:szCs w:val="24"/>
        </w:rPr>
        <w:t xml:space="preserve"> directa C.P.S.024-2013-P, para la vigilancia y custodia del terreno e</w:t>
      </w:r>
      <w:r w:rsidR="009C6620">
        <w:rPr>
          <w:rFonts w:ascii="Avenir LT 35 Light" w:hAnsi="Avenir LT 35 Light"/>
          <w:sz w:val="24"/>
          <w:szCs w:val="24"/>
        </w:rPr>
        <w:t>n las</w:t>
      </w:r>
      <w:r w:rsidR="002F61E0">
        <w:rPr>
          <w:rFonts w:ascii="Avenir LT 35 Light" w:hAnsi="Avenir LT 35 Light"/>
          <w:sz w:val="24"/>
          <w:szCs w:val="24"/>
        </w:rPr>
        <w:t xml:space="preserve"> instalaciones de la</w:t>
      </w:r>
      <w:r w:rsidRPr="00C9530A">
        <w:rPr>
          <w:rFonts w:ascii="Avenir LT 35 Light" w:hAnsi="Avenir LT 35 Light"/>
          <w:sz w:val="24"/>
          <w:szCs w:val="24"/>
        </w:rPr>
        <w:t xml:space="preserve"> Reserva Aeropuerto, ubicadas en la ciudad de Chihuahua</w:t>
      </w:r>
      <w:r w:rsidR="002F61E0">
        <w:rPr>
          <w:rFonts w:ascii="Avenir LT 35 Light" w:hAnsi="Avenir LT 35 Light"/>
          <w:sz w:val="24"/>
          <w:szCs w:val="24"/>
        </w:rPr>
        <w:t>, por un importe de $486,864.62</w:t>
      </w:r>
      <w:r w:rsidRPr="00C9530A">
        <w:rPr>
          <w:rFonts w:ascii="Avenir LT 35 Light" w:hAnsi="Avenir LT 35 Light"/>
          <w:sz w:val="24"/>
          <w:szCs w:val="24"/>
        </w:rPr>
        <w:t xml:space="preserve"> con el impuesto al valo</w:t>
      </w:r>
      <w:r w:rsidR="009C6620">
        <w:rPr>
          <w:rFonts w:ascii="Avenir LT 35 Light" w:hAnsi="Avenir LT 35 Light"/>
          <w:sz w:val="24"/>
          <w:szCs w:val="24"/>
        </w:rPr>
        <w:t>r agregado incluido, por el período del 1°</w:t>
      </w:r>
      <w:r w:rsidR="002F61E0">
        <w:rPr>
          <w:rFonts w:ascii="Avenir LT 35 Light" w:hAnsi="Avenir LT 35 Light"/>
          <w:sz w:val="24"/>
          <w:szCs w:val="24"/>
        </w:rPr>
        <w:t xml:space="preserve"> de </w:t>
      </w:r>
      <w:r w:rsidRPr="00C9530A">
        <w:rPr>
          <w:rFonts w:ascii="Avenir LT 35 Light" w:hAnsi="Avenir LT 35 Light"/>
          <w:sz w:val="24"/>
          <w:szCs w:val="24"/>
        </w:rPr>
        <w:t>febrero al 31 de diciembre de 2013.</w:t>
      </w:r>
    </w:p>
    <w:p w:rsidR="00665842" w:rsidRPr="00C9530A" w:rsidRDefault="00665842" w:rsidP="0007684A">
      <w:pPr>
        <w:rPr>
          <w:rFonts w:ascii="Avenir LT 35 Light" w:hAnsi="Avenir LT 35 Light"/>
          <w:sz w:val="24"/>
          <w:szCs w:val="24"/>
        </w:rPr>
      </w:pPr>
    </w:p>
    <w:p w:rsidR="00632E59" w:rsidRDefault="009C6620" w:rsidP="0007684A">
      <w:pPr>
        <w:rPr>
          <w:rFonts w:ascii="Avenir LT 35 Light" w:hAnsi="Avenir LT 35 Light"/>
          <w:sz w:val="24"/>
          <w:szCs w:val="24"/>
        </w:rPr>
      </w:pPr>
      <w:r>
        <w:rPr>
          <w:rFonts w:ascii="Avenir LT 35 Light" w:hAnsi="Avenir LT 35 Light"/>
          <w:sz w:val="24"/>
          <w:szCs w:val="24"/>
        </w:rPr>
        <w:t>a</w:t>
      </w:r>
      <w:r w:rsidR="00632E59">
        <w:rPr>
          <w:rFonts w:ascii="Avenir LT 35 Light" w:hAnsi="Avenir LT 35 Light"/>
          <w:sz w:val="24"/>
          <w:szCs w:val="24"/>
        </w:rPr>
        <w:t xml:space="preserve">3) SEGURIDAD PRIVADA </w:t>
      </w:r>
      <w:r w:rsidR="00FC1B2F">
        <w:rPr>
          <w:rFonts w:ascii="Avenir LT 35 Light" w:hAnsi="Avenir LT 35 Light"/>
          <w:sz w:val="24"/>
          <w:szCs w:val="24"/>
        </w:rPr>
        <w:t xml:space="preserve">GINTHER </w:t>
      </w:r>
      <w:r w:rsidR="0023038F">
        <w:rPr>
          <w:rFonts w:ascii="Avenir LT 35 Light" w:hAnsi="Avenir LT 35 Light"/>
          <w:sz w:val="24"/>
          <w:szCs w:val="24"/>
        </w:rPr>
        <w:t xml:space="preserve"> DE OCCIDENTE, S</w:t>
      </w:r>
      <w:r w:rsidR="00984BBB">
        <w:rPr>
          <w:rFonts w:ascii="Avenir LT 35 Light" w:hAnsi="Avenir LT 35 Light"/>
          <w:sz w:val="24"/>
          <w:szCs w:val="24"/>
        </w:rPr>
        <w:t>.</w:t>
      </w:r>
      <w:r w:rsidR="0023038F">
        <w:rPr>
          <w:rFonts w:ascii="Avenir LT 35 Light" w:hAnsi="Avenir LT 35 Light"/>
          <w:sz w:val="24"/>
          <w:szCs w:val="24"/>
        </w:rPr>
        <w:t xml:space="preserve"> DE R.L</w:t>
      </w:r>
      <w:r w:rsidR="00632E59">
        <w:rPr>
          <w:rFonts w:ascii="Avenir LT 35 Light" w:hAnsi="Avenir LT 35 Light"/>
          <w:sz w:val="24"/>
          <w:szCs w:val="24"/>
        </w:rPr>
        <w:t>.</w:t>
      </w:r>
      <w:r w:rsidR="0023038F">
        <w:rPr>
          <w:rFonts w:ascii="Avenir LT 35 Light" w:hAnsi="Avenir LT 35 Light"/>
          <w:sz w:val="24"/>
          <w:szCs w:val="24"/>
        </w:rPr>
        <w:t xml:space="preserve"> DE C.V.</w:t>
      </w:r>
      <w:r w:rsidR="00632E59">
        <w:rPr>
          <w:rFonts w:ascii="Avenir LT 35 Light" w:hAnsi="Avenir LT 35 Light"/>
          <w:sz w:val="24"/>
          <w:szCs w:val="24"/>
        </w:rPr>
        <w:t xml:space="preserve"> $186,331.00</w:t>
      </w:r>
    </w:p>
    <w:p w:rsidR="00887158" w:rsidRDefault="00887158" w:rsidP="0007684A">
      <w:pPr>
        <w:rPr>
          <w:rFonts w:ascii="Avenir LT 35 Light" w:hAnsi="Avenir LT 35 Light"/>
          <w:sz w:val="24"/>
          <w:szCs w:val="24"/>
          <w:lang w:val="es-MX"/>
        </w:rPr>
      </w:pPr>
    </w:p>
    <w:p w:rsidR="00C9530A" w:rsidRDefault="00C9530A" w:rsidP="0007684A">
      <w:pPr>
        <w:rPr>
          <w:rFonts w:ascii="Avenir LT 35 Light" w:hAnsi="Avenir LT 35 Light"/>
          <w:sz w:val="24"/>
          <w:szCs w:val="24"/>
        </w:rPr>
      </w:pPr>
      <w:r w:rsidRPr="00C9530A">
        <w:rPr>
          <w:rFonts w:ascii="Avenir LT 35 Light" w:hAnsi="Avenir LT 35 Light"/>
          <w:sz w:val="24"/>
          <w:szCs w:val="24"/>
          <w:lang w:val="es-MX"/>
        </w:rPr>
        <w:t>Contrato de presta</w:t>
      </w:r>
      <w:r w:rsidR="002F61E0">
        <w:rPr>
          <w:rFonts w:ascii="Avenir LT 35 Light" w:hAnsi="Avenir LT 35 Light"/>
          <w:sz w:val="24"/>
          <w:szCs w:val="24"/>
          <w:lang w:val="es-MX"/>
        </w:rPr>
        <w:t>ción de servicios celebrado con</w:t>
      </w:r>
      <w:r w:rsidRPr="00C9530A">
        <w:rPr>
          <w:rFonts w:ascii="Avenir LT 35 Light" w:hAnsi="Avenir LT 35 Light"/>
          <w:sz w:val="24"/>
          <w:szCs w:val="24"/>
        </w:rPr>
        <w:t xml:space="preserve"> la empresa de seguridad privada Ginther de Occidente, S</w:t>
      </w:r>
      <w:r w:rsidR="002F61E0">
        <w:rPr>
          <w:rFonts w:ascii="Avenir LT 35 Light" w:hAnsi="Avenir LT 35 Light"/>
          <w:sz w:val="24"/>
          <w:szCs w:val="24"/>
        </w:rPr>
        <w:t>.</w:t>
      </w:r>
      <w:r w:rsidRPr="00C9530A">
        <w:rPr>
          <w:rFonts w:ascii="Avenir LT 35 Light" w:hAnsi="Avenir LT 35 Light"/>
          <w:sz w:val="24"/>
          <w:szCs w:val="24"/>
        </w:rPr>
        <w:t xml:space="preserve"> de R.L. de</w:t>
      </w:r>
      <w:r w:rsidR="009C6620">
        <w:rPr>
          <w:rFonts w:ascii="Avenir LT 35 Light" w:hAnsi="Avenir LT 35 Light"/>
          <w:sz w:val="24"/>
          <w:szCs w:val="24"/>
        </w:rPr>
        <w:t xml:space="preserve"> C.V., por medio de la adjudic</w:t>
      </w:r>
      <w:r w:rsidR="002F61E0">
        <w:rPr>
          <w:rFonts w:ascii="Avenir LT 35 Light" w:hAnsi="Avenir LT 35 Light"/>
          <w:sz w:val="24"/>
          <w:szCs w:val="24"/>
        </w:rPr>
        <w:t>a</w:t>
      </w:r>
      <w:r w:rsidR="009C6620">
        <w:rPr>
          <w:rFonts w:ascii="Avenir LT 35 Light" w:hAnsi="Avenir LT 35 Light"/>
          <w:sz w:val="24"/>
          <w:szCs w:val="24"/>
        </w:rPr>
        <w:t>ción</w:t>
      </w:r>
      <w:r w:rsidRPr="00C9530A">
        <w:rPr>
          <w:rFonts w:ascii="Avenir LT 35 Light" w:hAnsi="Avenir LT 35 Light"/>
          <w:sz w:val="24"/>
          <w:szCs w:val="24"/>
        </w:rPr>
        <w:t xml:space="preserve"> directa C.P.S.013-2013-P, para la vigilancia y custodia de</w:t>
      </w:r>
      <w:r w:rsidR="00B7380C">
        <w:rPr>
          <w:rFonts w:ascii="Avenir LT 35 Light" w:hAnsi="Avenir LT 35 Light"/>
          <w:sz w:val="24"/>
          <w:szCs w:val="24"/>
        </w:rPr>
        <w:t xml:space="preserve"> los</w:t>
      </w:r>
      <w:r w:rsidRPr="00C9530A">
        <w:rPr>
          <w:rFonts w:ascii="Avenir LT 35 Light" w:hAnsi="Avenir LT 35 Light"/>
          <w:sz w:val="24"/>
          <w:szCs w:val="24"/>
        </w:rPr>
        <w:t xml:space="preserve"> Complejo</w:t>
      </w:r>
      <w:r w:rsidR="00B7380C">
        <w:rPr>
          <w:rFonts w:ascii="Avenir LT 35 Light" w:hAnsi="Avenir LT 35 Light"/>
          <w:sz w:val="24"/>
          <w:szCs w:val="24"/>
        </w:rPr>
        <w:t>s</w:t>
      </w:r>
      <w:r w:rsidRPr="00C9530A">
        <w:rPr>
          <w:rFonts w:ascii="Avenir LT 35 Light" w:hAnsi="Avenir LT 35 Light"/>
          <w:sz w:val="24"/>
          <w:szCs w:val="24"/>
        </w:rPr>
        <w:t xml:space="preserve"> Industrial</w:t>
      </w:r>
      <w:r w:rsidR="00B7380C">
        <w:rPr>
          <w:rFonts w:ascii="Avenir LT 35 Light" w:hAnsi="Avenir LT 35 Light"/>
          <w:sz w:val="24"/>
          <w:szCs w:val="24"/>
        </w:rPr>
        <w:t>es de</w:t>
      </w:r>
      <w:r w:rsidRPr="00C9530A">
        <w:rPr>
          <w:rFonts w:ascii="Avenir LT 35 Light" w:hAnsi="Avenir LT 35 Light"/>
          <w:sz w:val="24"/>
          <w:szCs w:val="24"/>
        </w:rPr>
        <w:t xml:space="preserve"> Chihuahua, Cuauhtémoc, Delicias y las oficinas del edificio ubicado en la avenida León Tolstoi, de la ciudad de Chihuahua po</w:t>
      </w:r>
      <w:r w:rsidR="002F61E0">
        <w:rPr>
          <w:rFonts w:ascii="Avenir LT 35 Light" w:hAnsi="Avenir LT 35 Light"/>
          <w:sz w:val="24"/>
          <w:szCs w:val="24"/>
        </w:rPr>
        <w:t>r un importe de $186,331.00 más</w:t>
      </w:r>
      <w:r w:rsidRPr="00C9530A">
        <w:rPr>
          <w:rFonts w:ascii="Avenir LT 35 Light" w:hAnsi="Avenir LT 35 Light"/>
          <w:sz w:val="24"/>
          <w:szCs w:val="24"/>
        </w:rPr>
        <w:t xml:space="preserve"> el impuesto al </w:t>
      </w:r>
      <w:r w:rsidR="002F61E0">
        <w:rPr>
          <w:rFonts w:ascii="Avenir LT 35 Light" w:hAnsi="Avenir LT 35 Light"/>
          <w:sz w:val="24"/>
          <w:szCs w:val="24"/>
        </w:rPr>
        <w:t>valor agregado, por el</w:t>
      </w:r>
      <w:r w:rsidRPr="00C9530A">
        <w:rPr>
          <w:rFonts w:ascii="Avenir LT 35 Light" w:hAnsi="Avenir LT 35 Light"/>
          <w:sz w:val="24"/>
          <w:szCs w:val="24"/>
        </w:rPr>
        <w:t xml:space="preserve"> </w:t>
      </w:r>
      <w:r w:rsidR="009C6620">
        <w:rPr>
          <w:rFonts w:ascii="Avenir LT 35 Light" w:hAnsi="Avenir LT 35 Light"/>
          <w:sz w:val="24"/>
          <w:szCs w:val="24"/>
        </w:rPr>
        <w:t xml:space="preserve">período del </w:t>
      </w:r>
      <w:r w:rsidR="002F61E0">
        <w:rPr>
          <w:rFonts w:ascii="Avenir LT 35 Light" w:hAnsi="Avenir LT 35 Light"/>
          <w:sz w:val="24"/>
          <w:szCs w:val="24"/>
        </w:rPr>
        <w:t xml:space="preserve">1° </w:t>
      </w:r>
      <w:r w:rsidRPr="00C9530A">
        <w:rPr>
          <w:rFonts w:ascii="Avenir LT 35 Light" w:hAnsi="Avenir LT 35 Light"/>
          <w:sz w:val="24"/>
          <w:szCs w:val="24"/>
        </w:rPr>
        <w:t>al 31 de enero de 2013.</w:t>
      </w:r>
    </w:p>
    <w:p w:rsidR="00887158" w:rsidRDefault="00887158" w:rsidP="0007684A">
      <w:pPr>
        <w:rPr>
          <w:rFonts w:ascii="Avenir LT 35 Light" w:hAnsi="Avenir LT 35 Light"/>
          <w:sz w:val="24"/>
          <w:szCs w:val="24"/>
        </w:rPr>
      </w:pPr>
    </w:p>
    <w:p w:rsidR="00632E59" w:rsidRDefault="009C6620" w:rsidP="0007684A">
      <w:pPr>
        <w:rPr>
          <w:rFonts w:ascii="Avenir LT 35 Light" w:hAnsi="Avenir LT 35 Light"/>
          <w:sz w:val="24"/>
          <w:szCs w:val="24"/>
        </w:rPr>
      </w:pPr>
      <w:r>
        <w:rPr>
          <w:rFonts w:ascii="Avenir LT 35 Light" w:hAnsi="Avenir LT 35 Light"/>
          <w:sz w:val="24"/>
          <w:szCs w:val="24"/>
        </w:rPr>
        <w:t>a</w:t>
      </w:r>
      <w:r w:rsidR="00632E59">
        <w:rPr>
          <w:rFonts w:ascii="Avenir LT 35 Light" w:hAnsi="Avenir LT 35 Light"/>
          <w:sz w:val="24"/>
          <w:szCs w:val="24"/>
        </w:rPr>
        <w:t xml:space="preserve">4) SEGURIDAD PRIVADA </w:t>
      </w:r>
      <w:r w:rsidR="002F61E0">
        <w:rPr>
          <w:rFonts w:ascii="Avenir LT 35 Light" w:hAnsi="Avenir LT 35 Light"/>
          <w:sz w:val="24"/>
          <w:szCs w:val="24"/>
        </w:rPr>
        <w:t>GINTHER</w:t>
      </w:r>
      <w:r w:rsidR="0023038F">
        <w:rPr>
          <w:rFonts w:ascii="Avenir LT 35 Light" w:hAnsi="Avenir LT 35 Light"/>
          <w:sz w:val="24"/>
          <w:szCs w:val="24"/>
        </w:rPr>
        <w:t xml:space="preserve"> DE OCCIDENTE, S</w:t>
      </w:r>
      <w:r w:rsidR="00984BBB">
        <w:rPr>
          <w:rFonts w:ascii="Avenir LT 35 Light" w:hAnsi="Avenir LT 35 Light"/>
          <w:sz w:val="24"/>
          <w:szCs w:val="24"/>
        </w:rPr>
        <w:t>.</w:t>
      </w:r>
      <w:r w:rsidR="0023038F">
        <w:rPr>
          <w:rFonts w:ascii="Avenir LT 35 Light" w:hAnsi="Avenir LT 35 Light"/>
          <w:sz w:val="24"/>
          <w:szCs w:val="24"/>
        </w:rPr>
        <w:t xml:space="preserve"> DE R.L</w:t>
      </w:r>
      <w:r w:rsidR="00632E59">
        <w:rPr>
          <w:rFonts w:ascii="Avenir LT 35 Light" w:hAnsi="Avenir LT 35 Light"/>
          <w:sz w:val="24"/>
          <w:szCs w:val="24"/>
        </w:rPr>
        <w:t>.</w:t>
      </w:r>
      <w:r w:rsidR="0023038F">
        <w:rPr>
          <w:rFonts w:ascii="Avenir LT 35 Light" w:hAnsi="Avenir LT 35 Light"/>
          <w:sz w:val="24"/>
          <w:szCs w:val="24"/>
        </w:rPr>
        <w:t xml:space="preserve"> DE C.V.</w:t>
      </w:r>
      <w:r w:rsidR="00632E59">
        <w:rPr>
          <w:rFonts w:ascii="Avenir LT 35 Light" w:hAnsi="Avenir LT 35 Light"/>
          <w:sz w:val="24"/>
          <w:szCs w:val="24"/>
        </w:rPr>
        <w:t xml:space="preserve"> $77,616.00</w:t>
      </w:r>
    </w:p>
    <w:p w:rsidR="00887158" w:rsidRDefault="00887158" w:rsidP="0007684A">
      <w:pPr>
        <w:rPr>
          <w:rFonts w:ascii="Avenir LT 35 Light" w:hAnsi="Avenir LT 35 Light"/>
          <w:sz w:val="24"/>
          <w:szCs w:val="24"/>
          <w:lang w:val="es-MX"/>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lang w:val="es-MX"/>
        </w:rPr>
        <w:t>Contrato de prestación de servicios celebrado con</w:t>
      </w:r>
      <w:r w:rsidRPr="00C9530A">
        <w:rPr>
          <w:rFonts w:ascii="Avenir LT 35 Light" w:hAnsi="Avenir LT 35 Light"/>
          <w:sz w:val="24"/>
          <w:szCs w:val="24"/>
        </w:rPr>
        <w:t xml:space="preserve"> la empresa de seguridad privada Ginther de Occidente, S</w:t>
      </w:r>
      <w:r w:rsidR="00B039C2">
        <w:rPr>
          <w:rFonts w:ascii="Avenir LT 35 Light" w:hAnsi="Avenir LT 35 Light"/>
          <w:sz w:val="24"/>
          <w:szCs w:val="24"/>
        </w:rPr>
        <w:t>.</w:t>
      </w:r>
      <w:r w:rsidRPr="00C9530A">
        <w:rPr>
          <w:rFonts w:ascii="Avenir LT 35 Light" w:hAnsi="Avenir LT 35 Light"/>
          <w:sz w:val="24"/>
          <w:szCs w:val="24"/>
        </w:rPr>
        <w:t xml:space="preserve"> de R.L. de C.V., por med</w:t>
      </w:r>
      <w:r w:rsidR="009C6620">
        <w:rPr>
          <w:rFonts w:ascii="Avenir LT 35 Light" w:hAnsi="Avenir LT 35 Light"/>
          <w:sz w:val="24"/>
          <w:szCs w:val="24"/>
        </w:rPr>
        <w:t>io de la adjudic</w:t>
      </w:r>
      <w:r w:rsidRPr="00C9530A">
        <w:rPr>
          <w:rFonts w:ascii="Avenir LT 35 Light" w:hAnsi="Avenir LT 35 Light"/>
          <w:sz w:val="24"/>
          <w:szCs w:val="24"/>
        </w:rPr>
        <w:t>ación directa C.P.S.026-</w:t>
      </w:r>
      <w:r w:rsidRPr="00C9530A">
        <w:rPr>
          <w:rFonts w:ascii="Avenir LT 35 Light" w:hAnsi="Avenir LT 35 Light"/>
          <w:sz w:val="24"/>
          <w:szCs w:val="24"/>
        </w:rPr>
        <w:lastRenderedPageBreak/>
        <w:t>2013-P, para la vigilancia y custodia del terreno, instalaciones y equipo de la Planta Minera, ubicada en la ciudad</w:t>
      </w:r>
      <w:r w:rsidR="00B7380C">
        <w:rPr>
          <w:rFonts w:ascii="Avenir LT 35 Light" w:hAnsi="Avenir LT 35 Light"/>
          <w:sz w:val="24"/>
          <w:szCs w:val="24"/>
        </w:rPr>
        <w:t xml:space="preserve"> de</w:t>
      </w:r>
      <w:r w:rsidRPr="00C9530A">
        <w:rPr>
          <w:rFonts w:ascii="Avenir LT 35 Light" w:hAnsi="Avenir LT 35 Light"/>
          <w:sz w:val="24"/>
          <w:szCs w:val="24"/>
        </w:rPr>
        <w:t xml:space="preserve"> Hidalgo del Parral, p</w:t>
      </w:r>
      <w:r w:rsidR="0023038F">
        <w:rPr>
          <w:rFonts w:ascii="Avenir LT 35 Light" w:hAnsi="Avenir LT 35 Light"/>
          <w:sz w:val="24"/>
          <w:szCs w:val="24"/>
        </w:rPr>
        <w:t>or un importe de $77,616.00 más</w:t>
      </w:r>
      <w:r w:rsidRPr="00C9530A">
        <w:rPr>
          <w:rFonts w:ascii="Avenir LT 35 Light" w:hAnsi="Avenir LT 35 Light"/>
          <w:sz w:val="24"/>
          <w:szCs w:val="24"/>
        </w:rPr>
        <w:t xml:space="preserve"> el impuesto al valor agregado, por el</w:t>
      </w:r>
      <w:r w:rsidR="009C6620">
        <w:rPr>
          <w:rFonts w:ascii="Avenir LT 35 Light" w:hAnsi="Avenir LT 35 Light"/>
          <w:sz w:val="24"/>
          <w:szCs w:val="24"/>
        </w:rPr>
        <w:t xml:space="preserve"> perí</w:t>
      </w:r>
      <w:r w:rsidR="00FC1B2F">
        <w:rPr>
          <w:rFonts w:ascii="Avenir LT 35 Light" w:hAnsi="Avenir LT 35 Light"/>
          <w:sz w:val="24"/>
          <w:szCs w:val="24"/>
        </w:rPr>
        <w:t>odo del</w:t>
      </w:r>
      <w:r w:rsidR="0023038F">
        <w:rPr>
          <w:rFonts w:ascii="Avenir LT 35 Light" w:hAnsi="Avenir LT 35 Light"/>
          <w:sz w:val="24"/>
          <w:szCs w:val="24"/>
        </w:rPr>
        <w:t xml:space="preserve"> 1°</w:t>
      </w:r>
      <w:r w:rsidRPr="00C9530A">
        <w:rPr>
          <w:rFonts w:ascii="Avenir LT 35 Light" w:hAnsi="Avenir LT 35 Light"/>
          <w:sz w:val="24"/>
          <w:szCs w:val="24"/>
        </w:rPr>
        <w:t xml:space="preserve"> al 31 de marzo de 2013.</w:t>
      </w:r>
    </w:p>
    <w:p w:rsidR="00887158" w:rsidRDefault="00887158" w:rsidP="0007684A">
      <w:pPr>
        <w:rPr>
          <w:rFonts w:ascii="Avenir LT 35 Light" w:hAnsi="Avenir LT 35 Light"/>
          <w:sz w:val="24"/>
          <w:szCs w:val="24"/>
        </w:rPr>
      </w:pPr>
    </w:p>
    <w:p w:rsidR="00632E59" w:rsidRDefault="00C22ED0" w:rsidP="0007684A">
      <w:pPr>
        <w:rPr>
          <w:rFonts w:ascii="Avenir LT 35 Light" w:hAnsi="Avenir LT 35 Light"/>
          <w:sz w:val="24"/>
          <w:szCs w:val="24"/>
        </w:rPr>
      </w:pPr>
      <w:r>
        <w:rPr>
          <w:rFonts w:ascii="Avenir LT 35 Light" w:hAnsi="Avenir LT 35 Light"/>
          <w:sz w:val="24"/>
          <w:szCs w:val="24"/>
        </w:rPr>
        <w:t>a</w:t>
      </w:r>
      <w:r w:rsidR="00632E59">
        <w:rPr>
          <w:rFonts w:ascii="Avenir LT 35 Light" w:hAnsi="Avenir LT 35 Light"/>
          <w:sz w:val="24"/>
          <w:szCs w:val="24"/>
        </w:rPr>
        <w:t xml:space="preserve">5) SEGURIDAD PRIVADA </w:t>
      </w:r>
      <w:r w:rsidR="0023038F">
        <w:rPr>
          <w:rFonts w:ascii="Avenir LT 35 Light" w:hAnsi="Avenir LT 35 Light"/>
          <w:sz w:val="24"/>
          <w:szCs w:val="24"/>
        </w:rPr>
        <w:t>GINTHER DE OCCIDENTE, S</w:t>
      </w:r>
      <w:r w:rsidR="00984BBB">
        <w:rPr>
          <w:rFonts w:ascii="Avenir LT 35 Light" w:hAnsi="Avenir LT 35 Light"/>
          <w:sz w:val="24"/>
          <w:szCs w:val="24"/>
        </w:rPr>
        <w:t>.</w:t>
      </w:r>
      <w:r w:rsidR="0023038F">
        <w:rPr>
          <w:rFonts w:ascii="Avenir LT 35 Light" w:hAnsi="Avenir LT 35 Light"/>
          <w:sz w:val="24"/>
          <w:szCs w:val="24"/>
        </w:rPr>
        <w:t xml:space="preserve"> DE R.L</w:t>
      </w:r>
      <w:r w:rsidR="00632E59">
        <w:rPr>
          <w:rFonts w:ascii="Avenir LT 35 Light" w:hAnsi="Avenir LT 35 Light"/>
          <w:sz w:val="24"/>
          <w:szCs w:val="24"/>
        </w:rPr>
        <w:t>.</w:t>
      </w:r>
      <w:r w:rsidR="0023038F">
        <w:rPr>
          <w:rFonts w:ascii="Avenir LT 35 Light" w:hAnsi="Avenir LT 35 Light"/>
          <w:sz w:val="24"/>
          <w:szCs w:val="24"/>
        </w:rPr>
        <w:t xml:space="preserve"> DE C.V.</w:t>
      </w:r>
      <w:r w:rsidR="00632E59">
        <w:rPr>
          <w:rFonts w:ascii="Avenir LT 35 Light" w:hAnsi="Avenir LT 35 Light"/>
          <w:sz w:val="24"/>
          <w:szCs w:val="24"/>
        </w:rPr>
        <w:t xml:space="preserve"> $20,975.21</w:t>
      </w:r>
    </w:p>
    <w:p w:rsidR="00887158" w:rsidRDefault="00887158" w:rsidP="0007684A">
      <w:pPr>
        <w:rPr>
          <w:rFonts w:ascii="Avenir LT 35 Light" w:hAnsi="Avenir LT 35 Light"/>
          <w:sz w:val="24"/>
          <w:szCs w:val="24"/>
        </w:rPr>
      </w:pPr>
    </w:p>
    <w:p w:rsidR="00F335C7" w:rsidRDefault="00C9530A" w:rsidP="0007684A">
      <w:pPr>
        <w:rPr>
          <w:rFonts w:ascii="Avenir LT 35 Light" w:hAnsi="Avenir LT 35 Light"/>
          <w:sz w:val="24"/>
          <w:szCs w:val="24"/>
        </w:rPr>
      </w:pPr>
      <w:r w:rsidRPr="00C9530A">
        <w:rPr>
          <w:rFonts w:ascii="Avenir LT 35 Light" w:hAnsi="Avenir LT 35 Light"/>
          <w:sz w:val="24"/>
          <w:szCs w:val="24"/>
        </w:rPr>
        <w:t xml:space="preserve">Corresponde a vigilancia extra por pavimentación en la Avenida Nicolás Gogol y reparación de las vías del ferrocarril en el Complejo Industrial Chihuahua; </w:t>
      </w:r>
      <w:r w:rsidR="00C22ED0">
        <w:rPr>
          <w:rFonts w:ascii="Avenir LT 35 Light" w:hAnsi="Avenir LT 35 Light"/>
          <w:sz w:val="24"/>
          <w:szCs w:val="24"/>
          <w:lang w:val="es-MX"/>
        </w:rPr>
        <w:t>servicio</w:t>
      </w:r>
      <w:r w:rsidRPr="00C9530A">
        <w:rPr>
          <w:rFonts w:ascii="Avenir LT 35 Light" w:hAnsi="Avenir LT 35 Light"/>
          <w:sz w:val="24"/>
          <w:szCs w:val="24"/>
          <w:lang w:val="es-MX"/>
        </w:rPr>
        <w:t xml:space="preserve"> celebrado con </w:t>
      </w:r>
      <w:r w:rsidRPr="00C9530A">
        <w:rPr>
          <w:rFonts w:ascii="Avenir LT 35 Light" w:hAnsi="Avenir LT 35 Light"/>
          <w:sz w:val="24"/>
          <w:szCs w:val="24"/>
        </w:rPr>
        <w:t>la empresa de seguridad privada Ginther de Occidente, S de R.L</w:t>
      </w:r>
      <w:r w:rsidR="00C22ED0">
        <w:rPr>
          <w:rFonts w:ascii="Avenir LT 35 Light" w:hAnsi="Avenir LT 35 Light"/>
          <w:sz w:val="24"/>
          <w:szCs w:val="24"/>
        </w:rPr>
        <w:t>. de C.V., por medio de la adjudic</w:t>
      </w:r>
      <w:r w:rsidRPr="00C9530A">
        <w:rPr>
          <w:rFonts w:ascii="Avenir LT 35 Light" w:hAnsi="Avenir LT 35 Light"/>
          <w:sz w:val="24"/>
          <w:szCs w:val="24"/>
        </w:rPr>
        <w:t>ación directa, por un importe de $20,975.21 más el impuesto al valor agregado.</w:t>
      </w:r>
    </w:p>
    <w:p w:rsidR="00C30770" w:rsidRPr="00890848"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887158" w:rsidRDefault="00887158" w:rsidP="0007684A">
      <w:pPr>
        <w:rPr>
          <w:rFonts w:ascii="Avenir LT 35 Light" w:hAnsi="Avenir LT 35 Light"/>
          <w:sz w:val="24"/>
          <w:szCs w:val="24"/>
        </w:rPr>
      </w:pPr>
    </w:p>
    <w:p w:rsidR="00C9530A" w:rsidRPr="00C9530A" w:rsidRDefault="00E84A41" w:rsidP="0007684A">
      <w:pPr>
        <w:rPr>
          <w:rFonts w:ascii="Avenir LT 35 Light" w:hAnsi="Avenir LT 35 Light"/>
          <w:sz w:val="24"/>
          <w:szCs w:val="24"/>
        </w:rPr>
      </w:pPr>
      <w:r>
        <w:rPr>
          <w:rFonts w:ascii="Avenir LT 35 Light" w:hAnsi="Avenir LT 35 Light"/>
          <w:sz w:val="24"/>
          <w:szCs w:val="24"/>
        </w:rPr>
        <w:t>b</w:t>
      </w:r>
      <w:r w:rsidR="00C9530A" w:rsidRPr="00C9530A">
        <w:rPr>
          <w:rFonts w:ascii="Avenir LT 35 Light" w:hAnsi="Avenir LT 35 Light"/>
          <w:sz w:val="24"/>
          <w:szCs w:val="24"/>
        </w:rPr>
        <w:t>) SERVICIOS PROFESION</w:t>
      </w:r>
      <w:r w:rsidR="007F1991">
        <w:rPr>
          <w:rFonts w:ascii="Avenir LT 35 Light" w:hAnsi="Avenir LT 35 Light"/>
          <w:sz w:val="24"/>
          <w:szCs w:val="24"/>
        </w:rPr>
        <w:t>A</w:t>
      </w:r>
      <w:r w:rsidR="005F2B83">
        <w:rPr>
          <w:rFonts w:ascii="Avenir LT 35 Light" w:hAnsi="Avenir LT 35 Light"/>
          <w:sz w:val="24"/>
          <w:szCs w:val="24"/>
        </w:rPr>
        <w:t>LES, CIENTÍFICOS Y TÉ</w:t>
      </w:r>
      <w:r w:rsidR="00C9530A" w:rsidRPr="00C9530A">
        <w:rPr>
          <w:rFonts w:ascii="Avenir LT 35 Light" w:hAnsi="Avenir LT 35 Light"/>
          <w:sz w:val="24"/>
          <w:szCs w:val="24"/>
        </w:rPr>
        <w:t>CNICOS $820,225.03</w:t>
      </w: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Importe que se </w:t>
      </w:r>
      <w:r w:rsidR="00D92AA7">
        <w:rPr>
          <w:rFonts w:ascii="Avenir LT 35 Light" w:hAnsi="Avenir LT 35 Light"/>
          <w:sz w:val="24"/>
          <w:szCs w:val="24"/>
        </w:rPr>
        <w:t>integra de la siguiente manera:</w:t>
      </w:r>
    </w:p>
    <w:p w:rsidR="00887158" w:rsidRPr="00C9530A" w:rsidRDefault="00887158" w:rsidP="0007684A">
      <w:pPr>
        <w:rPr>
          <w:rFonts w:ascii="Avenir LT 35 Light" w:hAnsi="Avenir LT 35 Light"/>
          <w:sz w:val="24"/>
          <w:szCs w:val="24"/>
        </w:rPr>
      </w:pPr>
    </w:p>
    <w:bookmarkStart w:id="20" w:name="_MON_1465379552"/>
    <w:bookmarkEnd w:id="20"/>
    <w:p w:rsidR="0094011F" w:rsidRDefault="00887158" w:rsidP="00887158">
      <w:pPr>
        <w:jc w:val="center"/>
        <w:rPr>
          <w:rFonts w:ascii="Avenir LT 35 Light" w:hAnsi="Avenir LT 35 Light"/>
          <w:sz w:val="24"/>
          <w:szCs w:val="24"/>
        </w:rPr>
      </w:pPr>
      <w:r w:rsidRPr="00C9530A">
        <w:rPr>
          <w:rFonts w:ascii="Avenir LT 35 Light" w:hAnsi="Avenir LT 35 Light"/>
          <w:sz w:val="24"/>
          <w:szCs w:val="24"/>
        </w:rPr>
        <w:object w:dxaOrig="6808" w:dyaOrig="1571">
          <v:shape id="_x0000_i1044" type="#_x0000_t75" style="width:340.5pt;height:78.75pt" o:ole="">
            <v:imagedata r:id="rId46" o:title=""/>
          </v:shape>
          <o:OLEObject Type="Embed" ProgID="Excel.Sheet.12" ShapeID="_x0000_i1044" DrawAspect="Content" ObjectID="_1565603110" r:id="rId47"/>
        </w:object>
      </w:r>
    </w:p>
    <w:p w:rsidR="00C9530A" w:rsidRDefault="00C9530A" w:rsidP="0007684A">
      <w:pPr>
        <w:rPr>
          <w:rFonts w:ascii="Avenir LT 35 Light" w:hAnsi="Avenir LT 35 Light"/>
          <w:sz w:val="24"/>
          <w:szCs w:val="24"/>
        </w:rPr>
      </w:pPr>
      <w:r w:rsidRPr="00C9530A">
        <w:rPr>
          <w:rFonts w:ascii="Avenir LT 35 Light" w:hAnsi="Avenir LT 35 Light"/>
          <w:sz w:val="24"/>
          <w:szCs w:val="24"/>
        </w:rPr>
        <w:t>Se revisó la pól</w:t>
      </w:r>
      <w:r w:rsidR="00D92AA7">
        <w:rPr>
          <w:rFonts w:ascii="Avenir LT 35 Light" w:hAnsi="Avenir LT 35 Light"/>
          <w:sz w:val="24"/>
          <w:szCs w:val="24"/>
        </w:rPr>
        <w:t xml:space="preserve">iza de cheque, que contara con </w:t>
      </w:r>
      <w:r w:rsidRPr="00C9530A">
        <w:rPr>
          <w:rFonts w:ascii="Avenir LT 35 Light" w:hAnsi="Avenir LT 35 Light"/>
          <w:sz w:val="24"/>
          <w:szCs w:val="24"/>
        </w:rPr>
        <w:t>el soporte documental, así como la integ</w:t>
      </w:r>
      <w:r w:rsidR="00CC0145">
        <w:rPr>
          <w:rFonts w:ascii="Avenir LT 35 Light" w:hAnsi="Avenir LT 35 Light"/>
          <w:sz w:val="24"/>
          <w:szCs w:val="24"/>
        </w:rPr>
        <w:t>ración del expediente que generó</w:t>
      </w:r>
      <w:r w:rsidRPr="00C9530A">
        <w:rPr>
          <w:rFonts w:ascii="Avenir LT 35 Light" w:hAnsi="Avenir LT 35 Light"/>
          <w:sz w:val="24"/>
          <w:szCs w:val="24"/>
        </w:rPr>
        <w:t xml:space="preserve"> dicho pago.</w:t>
      </w:r>
    </w:p>
    <w:p w:rsidR="00665842" w:rsidRPr="00C9530A" w:rsidRDefault="00665842"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COMENTARIO:</w:t>
      </w:r>
    </w:p>
    <w:p w:rsidR="00887158" w:rsidRPr="00C9530A"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1) Contrato de prestación de servicios profesionales, con el Lic. Enrique Antonio Carrete Solís, para representar los intereses de la Promotora ante los tribunales del fuero común y en su caso, los amparos; esto dentro de los autos del expediente número 1520/07 del </w:t>
      </w:r>
      <w:r w:rsidRPr="00C9530A">
        <w:rPr>
          <w:rFonts w:ascii="Avenir LT 35 Light" w:hAnsi="Avenir LT 35 Light"/>
          <w:sz w:val="24"/>
          <w:szCs w:val="24"/>
        </w:rPr>
        <w:lastRenderedPageBreak/>
        <w:t>juzgado Segu</w:t>
      </w:r>
      <w:r w:rsidR="00D92AA7">
        <w:rPr>
          <w:rFonts w:ascii="Avenir LT 35 Light" w:hAnsi="Avenir LT 35 Light"/>
          <w:sz w:val="24"/>
          <w:szCs w:val="24"/>
        </w:rPr>
        <w:t>ndo Civil del Distrito Judicial</w:t>
      </w:r>
      <w:r w:rsidRPr="00C9530A">
        <w:rPr>
          <w:rFonts w:ascii="Avenir LT 35 Light" w:hAnsi="Avenir LT 35 Light"/>
          <w:sz w:val="24"/>
          <w:szCs w:val="24"/>
        </w:rPr>
        <w:t xml:space="preserve"> Morelos, referente a la compraventa sobre una superficie ubicada en el Ejido La Concordia</w:t>
      </w:r>
      <w:r w:rsidR="00FC1B2F">
        <w:rPr>
          <w:rFonts w:ascii="Avenir LT 35 Light" w:hAnsi="Avenir LT 35 Light"/>
          <w:sz w:val="24"/>
          <w:szCs w:val="24"/>
        </w:rPr>
        <w:t xml:space="preserve"> de la ciudad de Chihuahua</w:t>
      </w:r>
      <w:r w:rsidRPr="00C9530A">
        <w:rPr>
          <w:rFonts w:ascii="Avenir LT 35 Light" w:hAnsi="Avenir LT 35 Light"/>
          <w:sz w:val="24"/>
          <w:szCs w:val="24"/>
        </w:rPr>
        <w:t>, el pago pactado dentro de este contrato fue de $1,650,000.00 con una vigencia del contrato a la finalización del litigio.</w:t>
      </w:r>
      <w:r w:rsidR="00CC0145">
        <w:rPr>
          <w:rFonts w:ascii="Avenir LT 35 Light" w:hAnsi="Avenir LT 35 Light"/>
          <w:sz w:val="24"/>
          <w:szCs w:val="24"/>
        </w:rPr>
        <w:t xml:space="preserve"> El contrato se realizó el 26 de enero de 2012.</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El importe de $790,000.00 es el último pago </w:t>
      </w:r>
      <w:r w:rsidR="002222E7">
        <w:rPr>
          <w:rFonts w:ascii="Avenir LT 35 Light" w:hAnsi="Avenir LT 35 Light"/>
          <w:sz w:val="24"/>
          <w:szCs w:val="24"/>
        </w:rPr>
        <w:t xml:space="preserve">del </w:t>
      </w:r>
      <w:r w:rsidRPr="00C9530A">
        <w:rPr>
          <w:rFonts w:ascii="Avenir LT 35 Light" w:hAnsi="Avenir LT 35 Light"/>
          <w:sz w:val="24"/>
          <w:szCs w:val="24"/>
        </w:rPr>
        <w:t>total</w:t>
      </w:r>
      <w:r w:rsidR="00F32054">
        <w:rPr>
          <w:rFonts w:ascii="Avenir LT 35 Light" w:hAnsi="Avenir LT 35 Light"/>
          <w:sz w:val="24"/>
          <w:szCs w:val="24"/>
        </w:rPr>
        <w:t xml:space="preserve"> de</w:t>
      </w:r>
      <w:r w:rsidR="002222E7">
        <w:rPr>
          <w:rFonts w:ascii="Avenir LT 35 Light" w:hAnsi="Avenir LT 35 Light"/>
          <w:sz w:val="24"/>
          <w:szCs w:val="24"/>
        </w:rPr>
        <w:t xml:space="preserve"> </w:t>
      </w:r>
      <w:r w:rsidR="00F32054">
        <w:rPr>
          <w:rFonts w:ascii="Avenir LT 35 Light" w:hAnsi="Avenir LT 35 Light"/>
          <w:sz w:val="24"/>
          <w:szCs w:val="24"/>
        </w:rPr>
        <w:t xml:space="preserve">dicho </w:t>
      </w:r>
      <w:r w:rsidR="002222E7">
        <w:rPr>
          <w:rFonts w:ascii="Avenir LT 35 Light" w:hAnsi="Avenir LT 35 Light"/>
          <w:sz w:val="24"/>
          <w:szCs w:val="24"/>
        </w:rPr>
        <w:t>contrato</w:t>
      </w:r>
      <w:r w:rsidR="00602EF4">
        <w:rPr>
          <w:rFonts w:ascii="Avenir LT 35 Light" w:hAnsi="Avenir LT 35 Light"/>
          <w:sz w:val="24"/>
          <w:szCs w:val="24"/>
        </w:rPr>
        <w:t xml:space="preserve"> y</w:t>
      </w:r>
      <w:r w:rsidR="002222E7">
        <w:rPr>
          <w:rFonts w:ascii="Avenir LT 35 Light" w:hAnsi="Avenir LT 35 Light"/>
          <w:sz w:val="24"/>
          <w:szCs w:val="24"/>
        </w:rPr>
        <w:t xml:space="preserve"> fue pagado </w:t>
      </w:r>
      <w:r w:rsidRPr="00C9530A">
        <w:rPr>
          <w:rFonts w:ascii="Avenir LT 35 Light" w:hAnsi="Avenir LT 35 Light"/>
          <w:sz w:val="24"/>
          <w:szCs w:val="24"/>
        </w:rPr>
        <w:t xml:space="preserve">según </w:t>
      </w:r>
      <w:r w:rsidR="001754B0">
        <w:rPr>
          <w:rFonts w:ascii="Avenir LT 35 Light" w:hAnsi="Avenir LT 35 Light"/>
          <w:sz w:val="24"/>
          <w:szCs w:val="24"/>
        </w:rPr>
        <w:t xml:space="preserve">el </w:t>
      </w:r>
      <w:r w:rsidRPr="00C9530A">
        <w:rPr>
          <w:rFonts w:ascii="Avenir LT 35 Light" w:hAnsi="Avenir LT 35 Light"/>
          <w:sz w:val="24"/>
          <w:szCs w:val="24"/>
        </w:rPr>
        <w:t xml:space="preserve">cheque </w:t>
      </w:r>
      <w:r w:rsidR="001754B0">
        <w:rPr>
          <w:rFonts w:ascii="Avenir LT 35 Light" w:hAnsi="Avenir LT 35 Light"/>
          <w:sz w:val="24"/>
          <w:szCs w:val="24"/>
        </w:rPr>
        <w:t xml:space="preserve">N° 2902 </w:t>
      </w:r>
      <w:r w:rsidRPr="00C9530A">
        <w:rPr>
          <w:rFonts w:ascii="Avenir LT 35 Light" w:hAnsi="Avenir LT 35 Light"/>
          <w:sz w:val="24"/>
          <w:szCs w:val="24"/>
        </w:rPr>
        <w:t>de fecha 26 de febrero de 2013</w:t>
      </w:r>
      <w:r w:rsidR="001754B0">
        <w:rPr>
          <w:rFonts w:ascii="Avenir LT 35 Light" w:hAnsi="Avenir LT 35 Light"/>
          <w:sz w:val="24"/>
          <w:szCs w:val="24"/>
        </w:rPr>
        <w:t>.</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ANTECEDENTES</w:t>
      </w:r>
    </w:p>
    <w:p w:rsidR="00887158" w:rsidRDefault="00887158" w:rsidP="0007684A">
      <w:pPr>
        <w:rPr>
          <w:rFonts w:ascii="Avenir LT 35 Light" w:hAnsi="Avenir LT 35 Light"/>
          <w:sz w:val="24"/>
          <w:szCs w:val="24"/>
        </w:rPr>
      </w:pPr>
    </w:p>
    <w:p w:rsidR="00C9530A" w:rsidRPr="00C9530A" w:rsidRDefault="00F32054" w:rsidP="0007684A">
      <w:pPr>
        <w:rPr>
          <w:rFonts w:ascii="Avenir LT 35 Light" w:hAnsi="Avenir LT 35 Light"/>
          <w:sz w:val="24"/>
          <w:szCs w:val="24"/>
        </w:rPr>
      </w:pPr>
      <w:r>
        <w:rPr>
          <w:rFonts w:ascii="Avenir LT 35 Light" w:hAnsi="Avenir LT 35 Light"/>
          <w:sz w:val="24"/>
          <w:szCs w:val="24"/>
        </w:rPr>
        <w:t>Promotora solicitó</w:t>
      </w:r>
      <w:r w:rsidR="00C9530A" w:rsidRPr="00C9530A">
        <w:rPr>
          <w:rFonts w:ascii="Avenir LT 35 Light" w:hAnsi="Avenir LT 35 Light"/>
          <w:sz w:val="24"/>
          <w:szCs w:val="24"/>
        </w:rPr>
        <w:t xml:space="preserve"> apoyo financiero al Estado para la adquisición de reservas territoriales de aproximadamente 210-89-67 </w:t>
      </w:r>
      <w:r w:rsidR="008A38A8" w:rsidRPr="00C9530A">
        <w:rPr>
          <w:rFonts w:ascii="Avenir LT 35 Light" w:hAnsi="Avenir LT 35 Light"/>
          <w:sz w:val="24"/>
          <w:szCs w:val="24"/>
        </w:rPr>
        <w:t>hectáreas,</w:t>
      </w:r>
      <w:r w:rsidR="00C9530A" w:rsidRPr="00C9530A">
        <w:rPr>
          <w:rFonts w:ascii="Avenir LT 35 Light" w:hAnsi="Avenir LT 35 Light"/>
          <w:sz w:val="24"/>
          <w:szCs w:val="24"/>
        </w:rPr>
        <w:t xml:space="preserve"> ubicadas en el Ejido la Concordia en la ciudad de Chihuahua,</w:t>
      </w:r>
      <w:r w:rsidR="00473C1D">
        <w:rPr>
          <w:rFonts w:ascii="Avenir LT 35 Light" w:hAnsi="Avenir LT 35 Light"/>
          <w:sz w:val="24"/>
          <w:szCs w:val="24"/>
        </w:rPr>
        <w:t xml:space="preserve"> el cual es adquirido para promover la instalación de nuevas empresas y generar nuevos empleos en la entidad,</w:t>
      </w:r>
      <w:r w:rsidR="00C9530A" w:rsidRPr="00C9530A">
        <w:rPr>
          <w:rFonts w:ascii="Avenir LT 35 Light" w:hAnsi="Avenir LT 35 Light"/>
          <w:sz w:val="24"/>
          <w:szCs w:val="24"/>
        </w:rPr>
        <w:t xml:space="preserve"> según convenio de apoyo financiero celebrado el día 14 de diciembre de 2005, por un importe de $97,100,000.00, posteriormente el 27 de febrero de 2007 se realiza convenio modificatorio para reducir el préstamo estipulado a $95,000,000.00.</w:t>
      </w: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En fecha 21 de diciembre de 2005, Promotora de la Industria Chihuahuense y el C. Agustín López Daumas, celebraron un contrato de compraventa sobre una superficie de 210-87-69.10 hectáreas, ubicadas en el Ejido La Concordia de la ciudad de Chihuahua, el valor de la operación fue la cantidad de $94,903,519.00; la operación se encuentra asentada en la escritura pública 6569 del volumen 140.</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En fecha 30 de noviembre de 2007, el </w:t>
      </w:r>
      <w:r w:rsidR="003803BD">
        <w:rPr>
          <w:rFonts w:ascii="Avenir LT 35 Light" w:hAnsi="Avenir LT 35 Light"/>
          <w:sz w:val="24"/>
          <w:szCs w:val="24"/>
        </w:rPr>
        <w:t>C. Ángel Carrillo Gamboa demandó</w:t>
      </w:r>
      <w:r w:rsidRPr="00C9530A">
        <w:rPr>
          <w:rFonts w:ascii="Avenir LT 35 Light" w:hAnsi="Avenir LT 35 Light"/>
          <w:sz w:val="24"/>
          <w:szCs w:val="24"/>
        </w:rPr>
        <w:t xml:space="preserve"> a Promotora de la Industria Chihuahuense y otros en vía Ordinaria Civil, la nulidad d</w:t>
      </w:r>
      <w:r w:rsidR="007E0C54">
        <w:rPr>
          <w:rFonts w:ascii="Avenir LT 35 Light" w:hAnsi="Avenir LT 35 Light"/>
          <w:sz w:val="24"/>
          <w:szCs w:val="24"/>
        </w:rPr>
        <w:t>e las escrituras públicas de la</w:t>
      </w:r>
      <w:r w:rsidRPr="00C9530A">
        <w:rPr>
          <w:rFonts w:ascii="Avenir LT 35 Light" w:hAnsi="Avenir LT 35 Light"/>
          <w:sz w:val="24"/>
          <w:szCs w:val="24"/>
        </w:rPr>
        <w:t xml:space="preserve"> compra</w:t>
      </w:r>
      <w:r w:rsidR="00FC1B2F">
        <w:rPr>
          <w:rFonts w:ascii="Avenir LT 35 Light" w:hAnsi="Avenir LT 35 Light"/>
          <w:sz w:val="24"/>
          <w:szCs w:val="24"/>
        </w:rPr>
        <w:t>-</w:t>
      </w:r>
      <w:r w:rsidR="007E21A1">
        <w:rPr>
          <w:rFonts w:ascii="Avenir LT 35 Light" w:hAnsi="Avenir LT 35 Light"/>
          <w:sz w:val="24"/>
          <w:szCs w:val="24"/>
        </w:rPr>
        <w:t>venta celebradas entre el o</w:t>
      </w:r>
      <w:r w:rsidRPr="00C9530A">
        <w:rPr>
          <w:rFonts w:ascii="Avenir LT 35 Light" w:hAnsi="Avenir LT 35 Light"/>
          <w:sz w:val="24"/>
          <w:szCs w:val="24"/>
        </w:rPr>
        <w:t xml:space="preserve">rganismo y el C. Agustín López Dumas, radicándose el expediente bajo el número 1520/07 del Juzgado Segundo de lo Civil del Distrito Judicial Morelos de la ciudad de Chihuahua. </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lastRenderedPageBreak/>
        <w:t>Cabe señalar que la toca se citó para sentencia definitiva en fecha 5 de enero de 2014</w:t>
      </w:r>
      <w:r w:rsidR="003803BD">
        <w:rPr>
          <w:rFonts w:ascii="Avenir LT 35 Light" w:hAnsi="Avenir LT 35 Light"/>
          <w:sz w:val="24"/>
          <w:szCs w:val="24"/>
        </w:rPr>
        <w:t>, la cual resultó</w:t>
      </w:r>
      <w:r w:rsidR="007E21A1">
        <w:rPr>
          <w:rFonts w:ascii="Avenir LT 35 Light" w:hAnsi="Avenir LT 35 Light"/>
          <w:sz w:val="24"/>
          <w:szCs w:val="24"/>
        </w:rPr>
        <w:t xml:space="preserve"> favorable para el o</w:t>
      </w:r>
      <w:r w:rsidRPr="00C9530A">
        <w:rPr>
          <w:rFonts w:ascii="Avenir LT 35 Light" w:hAnsi="Avenir LT 35 Light"/>
          <w:sz w:val="24"/>
          <w:szCs w:val="24"/>
        </w:rPr>
        <w:t>rganismo.</w:t>
      </w:r>
    </w:p>
    <w:p w:rsidR="00887158" w:rsidRDefault="00887158" w:rsidP="0007684A">
      <w:pPr>
        <w:rPr>
          <w:rFonts w:ascii="Avenir LT 35 Light" w:hAnsi="Avenir LT 35 Light" w:cs="Calibri"/>
          <w:sz w:val="24"/>
          <w:szCs w:val="24"/>
          <w:lang w:val="es-ES_tradnl"/>
        </w:rPr>
      </w:pPr>
    </w:p>
    <w:p w:rsidR="00C30B04"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665842" w:rsidRDefault="00665842"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3) SERVICIOS FINANCIEROS</w:t>
      </w:r>
      <w:r w:rsidR="007E0C54">
        <w:rPr>
          <w:rFonts w:ascii="Avenir LT 35 Light" w:hAnsi="Avenir LT 35 Light"/>
          <w:sz w:val="24"/>
          <w:szCs w:val="24"/>
        </w:rPr>
        <w:t>,</w:t>
      </w:r>
      <w:r w:rsidRPr="00C9530A">
        <w:rPr>
          <w:rFonts w:ascii="Avenir LT 35 Light" w:hAnsi="Avenir LT 35 Light"/>
          <w:sz w:val="24"/>
          <w:szCs w:val="24"/>
        </w:rPr>
        <w:t xml:space="preserve"> BANCARIOS Y COMERCIALES $1</w:t>
      </w:r>
      <w:proofErr w:type="gramStart"/>
      <w:r w:rsidRPr="00C9530A">
        <w:rPr>
          <w:rFonts w:ascii="Avenir LT 35 Light" w:hAnsi="Avenir LT 35 Light"/>
          <w:sz w:val="24"/>
          <w:szCs w:val="24"/>
        </w:rPr>
        <w:t>,093,050.05</w:t>
      </w:r>
      <w:proofErr w:type="gramEnd"/>
    </w:p>
    <w:p w:rsidR="00887158" w:rsidRDefault="00887158" w:rsidP="0007684A">
      <w:pPr>
        <w:rPr>
          <w:rFonts w:ascii="Avenir LT 35 Light" w:hAnsi="Avenir LT 35 Light"/>
          <w:sz w:val="24"/>
          <w:szCs w:val="24"/>
        </w:rPr>
      </w:pPr>
    </w:p>
    <w:p w:rsidR="00C9530A" w:rsidRDefault="0094011F" w:rsidP="0007684A">
      <w:pPr>
        <w:rPr>
          <w:rFonts w:ascii="Avenir LT 35 Light" w:hAnsi="Avenir LT 35 Light"/>
          <w:sz w:val="24"/>
          <w:szCs w:val="24"/>
        </w:rPr>
      </w:pPr>
      <w:r>
        <w:rPr>
          <w:rFonts w:ascii="Avenir LT 35 Light" w:hAnsi="Avenir LT 35 Light"/>
          <w:sz w:val="24"/>
          <w:szCs w:val="24"/>
        </w:rPr>
        <w:t>Este importe se integra como sigue:</w:t>
      </w:r>
    </w:p>
    <w:p w:rsidR="00887158" w:rsidRPr="0094011F" w:rsidRDefault="00887158" w:rsidP="0007684A">
      <w:pPr>
        <w:rPr>
          <w:rFonts w:ascii="Avenir LT 35 Light" w:hAnsi="Avenir LT 35 Light"/>
          <w:sz w:val="24"/>
          <w:szCs w:val="24"/>
        </w:rPr>
      </w:pPr>
    </w:p>
    <w:bookmarkStart w:id="21" w:name="_MON_1465629369"/>
    <w:bookmarkEnd w:id="21"/>
    <w:p w:rsidR="00C9530A" w:rsidRPr="00C9530A" w:rsidRDefault="0094011F" w:rsidP="00887158">
      <w:pPr>
        <w:jc w:val="center"/>
        <w:rPr>
          <w:rFonts w:ascii="Avenir LT 35 Light" w:hAnsi="Avenir LT 35 Light"/>
          <w:sz w:val="24"/>
          <w:szCs w:val="24"/>
        </w:rPr>
      </w:pPr>
      <w:r w:rsidRPr="00C9530A">
        <w:rPr>
          <w:rFonts w:ascii="Avenir LT 35 Light" w:hAnsi="Avenir LT 35 Light"/>
          <w:color w:val="FF0000"/>
          <w:sz w:val="24"/>
          <w:szCs w:val="24"/>
        </w:rPr>
        <w:object w:dxaOrig="8164" w:dyaOrig="1501">
          <v:shape id="_x0000_i1045" type="#_x0000_t75" style="width:408pt;height:75pt" o:ole="">
            <v:imagedata r:id="rId48" o:title=""/>
          </v:shape>
          <o:OLEObject Type="Embed" ProgID="Excel.Sheet.12" ShapeID="_x0000_i1045" DrawAspect="Content" ObjectID="_1565603111" r:id="rId49"/>
        </w:object>
      </w: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Se revisó el auxiliar contable, </w:t>
      </w:r>
      <w:r w:rsidR="0094011F">
        <w:rPr>
          <w:rFonts w:ascii="Avenir LT 35 Light" w:hAnsi="Avenir LT 35 Light"/>
          <w:sz w:val="24"/>
          <w:szCs w:val="24"/>
        </w:rPr>
        <w:t xml:space="preserve">las </w:t>
      </w:r>
      <w:r w:rsidRPr="00C9530A">
        <w:rPr>
          <w:rFonts w:ascii="Avenir LT 35 Light" w:hAnsi="Avenir LT 35 Light"/>
          <w:sz w:val="24"/>
          <w:szCs w:val="24"/>
        </w:rPr>
        <w:t>pólizas de cheque con su respectivo soporte docu</w:t>
      </w:r>
      <w:r w:rsidR="00E12425">
        <w:rPr>
          <w:rFonts w:ascii="Avenir LT 35 Light" w:hAnsi="Avenir LT 35 Light"/>
          <w:sz w:val="24"/>
          <w:szCs w:val="24"/>
        </w:rPr>
        <w:t>mental, así como el contrato de</w:t>
      </w:r>
      <w:r w:rsidRPr="00C9530A">
        <w:rPr>
          <w:rFonts w:ascii="Avenir LT 35 Light" w:hAnsi="Avenir LT 35 Light"/>
          <w:sz w:val="24"/>
          <w:szCs w:val="24"/>
        </w:rPr>
        <w:t xml:space="preserve"> compra</w:t>
      </w:r>
      <w:r w:rsidR="00FC1B2F">
        <w:rPr>
          <w:rFonts w:ascii="Avenir LT 35 Light" w:hAnsi="Avenir LT 35 Light"/>
          <w:sz w:val="24"/>
          <w:szCs w:val="24"/>
        </w:rPr>
        <w:t>-</w:t>
      </w:r>
      <w:r w:rsidRPr="00C9530A">
        <w:rPr>
          <w:rFonts w:ascii="Avenir LT 35 Light" w:hAnsi="Avenir LT 35 Light"/>
          <w:sz w:val="24"/>
          <w:szCs w:val="24"/>
        </w:rPr>
        <w:t>venta de la propiedad adquirida.</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COMENTARIO:</w:t>
      </w:r>
    </w:p>
    <w:p w:rsidR="00887158" w:rsidRDefault="00887158" w:rsidP="0007684A">
      <w:pPr>
        <w:rPr>
          <w:rFonts w:ascii="Avenir LT 35 Light" w:hAnsi="Avenir LT 35 Light"/>
          <w:sz w:val="24"/>
          <w:szCs w:val="24"/>
        </w:rPr>
      </w:pPr>
    </w:p>
    <w:p w:rsidR="008E59D4" w:rsidRDefault="0094011F" w:rsidP="0007684A">
      <w:pPr>
        <w:rPr>
          <w:rFonts w:ascii="Avenir LT 35 Light" w:hAnsi="Avenir LT 35 Light"/>
          <w:sz w:val="24"/>
          <w:szCs w:val="24"/>
        </w:rPr>
      </w:pPr>
      <w:r>
        <w:rPr>
          <w:rFonts w:ascii="Avenir LT 35 Light" w:hAnsi="Avenir LT 35 Light"/>
          <w:sz w:val="24"/>
          <w:szCs w:val="24"/>
        </w:rPr>
        <w:t>a</w:t>
      </w:r>
      <w:r w:rsidR="00C9530A" w:rsidRPr="00C9530A">
        <w:rPr>
          <w:rFonts w:ascii="Avenir LT 35 Light" w:hAnsi="Avenir LT 35 Light"/>
          <w:sz w:val="24"/>
          <w:szCs w:val="24"/>
        </w:rPr>
        <w:t>) Imp</w:t>
      </w:r>
      <w:r w:rsidR="00E12425">
        <w:rPr>
          <w:rFonts w:ascii="Avenir LT 35 Light" w:hAnsi="Avenir LT 35 Light"/>
          <w:sz w:val="24"/>
          <w:szCs w:val="24"/>
        </w:rPr>
        <w:t>orte que corresponde al interés</w:t>
      </w:r>
      <w:r w:rsidR="00C9530A" w:rsidRPr="00C9530A">
        <w:rPr>
          <w:rFonts w:ascii="Avenir LT 35 Light" w:hAnsi="Avenir LT 35 Light"/>
          <w:sz w:val="24"/>
          <w:szCs w:val="24"/>
        </w:rPr>
        <w:t xml:space="preserve"> ordinario a la tasa anual de CETES a 28 días más dos puntos porcentuales sobre saldos insolutos, el cual será cubierto por la Promoto</w:t>
      </w:r>
      <w:r w:rsidR="00E12425">
        <w:rPr>
          <w:rFonts w:ascii="Avenir LT 35 Light" w:hAnsi="Avenir LT 35 Light"/>
          <w:sz w:val="24"/>
          <w:szCs w:val="24"/>
        </w:rPr>
        <w:t>ra, en un plazo de 36 meses del</w:t>
      </w:r>
      <w:r w:rsidR="00C9530A" w:rsidRPr="00C9530A">
        <w:rPr>
          <w:rFonts w:ascii="Avenir LT 35 Light" w:hAnsi="Avenir LT 35 Light"/>
          <w:sz w:val="24"/>
          <w:szCs w:val="24"/>
        </w:rPr>
        <w:t xml:space="preserve"> contrato por la compr</w:t>
      </w:r>
      <w:r w:rsidR="00E12425">
        <w:rPr>
          <w:rFonts w:ascii="Avenir LT 35 Light" w:hAnsi="Avenir LT 35 Light"/>
          <w:sz w:val="24"/>
          <w:szCs w:val="24"/>
        </w:rPr>
        <w:t>a</w:t>
      </w:r>
      <w:r>
        <w:rPr>
          <w:rFonts w:ascii="Avenir LT 35 Light" w:hAnsi="Avenir LT 35 Light"/>
          <w:sz w:val="24"/>
          <w:szCs w:val="24"/>
        </w:rPr>
        <w:t xml:space="preserve"> de la propiedad denominada</w:t>
      </w:r>
      <w:r w:rsidR="00C9530A" w:rsidRPr="00C9530A">
        <w:rPr>
          <w:rFonts w:ascii="Avenir LT 35 Light" w:hAnsi="Avenir LT 35 Light"/>
          <w:sz w:val="24"/>
          <w:szCs w:val="24"/>
        </w:rPr>
        <w:t xml:space="preserve"> Planta Experimental Metalúrgica Parra</w:t>
      </w:r>
      <w:r w:rsidR="007D21B3">
        <w:rPr>
          <w:rFonts w:ascii="Avenir LT 35 Light" w:hAnsi="Avenir LT 35 Light"/>
          <w:sz w:val="24"/>
          <w:szCs w:val="24"/>
        </w:rPr>
        <w:t>l</w:t>
      </w:r>
      <w:r w:rsidR="00C9530A" w:rsidRPr="00C9530A">
        <w:rPr>
          <w:rFonts w:ascii="Avenir LT 35 Light" w:hAnsi="Avenir LT 35 Light"/>
          <w:sz w:val="24"/>
          <w:szCs w:val="24"/>
        </w:rPr>
        <w:t xml:space="preserve"> ubicada dentro del Ejido La Almanceña, en</w:t>
      </w:r>
      <w:r w:rsidR="00720913">
        <w:rPr>
          <w:rFonts w:ascii="Avenir LT 35 Light" w:hAnsi="Avenir LT 35 Light"/>
          <w:sz w:val="24"/>
          <w:szCs w:val="24"/>
        </w:rPr>
        <w:t xml:space="preserve"> el municipio de</w:t>
      </w:r>
      <w:r w:rsidR="007D21B3">
        <w:rPr>
          <w:rFonts w:ascii="Avenir LT 35 Light" w:hAnsi="Avenir LT 35 Light"/>
          <w:sz w:val="24"/>
          <w:szCs w:val="24"/>
        </w:rPr>
        <w:t xml:space="preserve"> </w:t>
      </w:r>
      <w:r w:rsidR="00C9530A" w:rsidRPr="00C9530A">
        <w:rPr>
          <w:rFonts w:ascii="Avenir LT 35 Light" w:hAnsi="Avenir LT 35 Light"/>
          <w:sz w:val="24"/>
          <w:szCs w:val="24"/>
        </w:rPr>
        <w:t>Hidalgo del Parral,</w:t>
      </w:r>
      <w:r w:rsidR="00913AF3">
        <w:rPr>
          <w:rFonts w:ascii="Avenir LT 35 Light" w:hAnsi="Avenir LT 35 Light"/>
          <w:sz w:val="24"/>
          <w:szCs w:val="24"/>
        </w:rPr>
        <w:t xml:space="preserve"> según avalúo practicado por el Instituto de Administración de Bienes Nacionales</w:t>
      </w:r>
      <w:r w:rsidR="00C9530A" w:rsidRPr="00C9530A">
        <w:rPr>
          <w:rFonts w:ascii="Avenir LT 35 Light" w:hAnsi="Avenir LT 35 Light"/>
          <w:sz w:val="24"/>
          <w:szCs w:val="24"/>
        </w:rPr>
        <w:t xml:space="preserve"> </w:t>
      </w:r>
      <w:r w:rsidR="00913AF3">
        <w:rPr>
          <w:rFonts w:ascii="Avenir LT 35 Light" w:hAnsi="Avenir LT 35 Light"/>
          <w:sz w:val="24"/>
          <w:szCs w:val="24"/>
        </w:rPr>
        <w:t xml:space="preserve">y autorización del Comité Técnico en el acta del 13 de febrero de 2012, </w:t>
      </w:r>
      <w:r w:rsidR="00C9530A" w:rsidRPr="00C9530A">
        <w:rPr>
          <w:rFonts w:ascii="Avenir LT 35 Light" w:hAnsi="Avenir LT 35 Light"/>
          <w:sz w:val="24"/>
          <w:szCs w:val="24"/>
        </w:rPr>
        <w:t>con un precio de compra</w:t>
      </w:r>
      <w:r w:rsidR="007D21B3">
        <w:rPr>
          <w:rFonts w:ascii="Avenir LT 35 Light" w:hAnsi="Avenir LT 35 Light"/>
          <w:sz w:val="24"/>
          <w:szCs w:val="24"/>
        </w:rPr>
        <w:t>-</w:t>
      </w:r>
      <w:r w:rsidR="00C9530A" w:rsidRPr="00C9530A">
        <w:rPr>
          <w:rFonts w:ascii="Avenir LT 35 Light" w:hAnsi="Avenir LT 35 Light"/>
          <w:sz w:val="24"/>
          <w:szCs w:val="24"/>
        </w:rPr>
        <w:t xml:space="preserve">venta de $22,871,700.00 más </w:t>
      </w:r>
      <w:r>
        <w:rPr>
          <w:rFonts w:ascii="Avenir LT 35 Light" w:hAnsi="Avenir LT 35 Light"/>
          <w:sz w:val="24"/>
          <w:szCs w:val="24"/>
        </w:rPr>
        <w:t>el Impuesto al Valor Agregado, obteniendo d</w:t>
      </w:r>
      <w:r w:rsidR="00C9530A" w:rsidRPr="00C9530A">
        <w:rPr>
          <w:rFonts w:ascii="Avenir LT 35 Light" w:hAnsi="Avenir LT 35 Light"/>
          <w:sz w:val="24"/>
          <w:szCs w:val="24"/>
        </w:rPr>
        <w:t xml:space="preserve">e la revisión </w:t>
      </w:r>
      <w:r>
        <w:rPr>
          <w:rFonts w:ascii="Avenir LT 35 Light" w:hAnsi="Avenir LT 35 Light"/>
          <w:sz w:val="24"/>
          <w:szCs w:val="24"/>
        </w:rPr>
        <w:t>resultados satisfactorios.</w:t>
      </w:r>
    </w:p>
    <w:p w:rsidR="00887158" w:rsidRDefault="00887158"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C9530A" w:rsidRPr="00C9530A" w:rsidRDefault="00E12425" w:rsidP="0007684A">
      <w:pPr>
        <w:rPr>
          <w:rFonts w:ascii="Avenir LT 35 Light" w:hAnsi="Avenir LT 35 Light"/>
          <w:sz w:val="24"/>
          <w:szCs w:val="24"/>
        </w:rPr>
      </w:pPr>
      <w:r>
        <w:rPr>
          <w:rFonts w:ascii="Avenir LT 35 Light" w:hAnsi="Avenir LT 35 Light"/>
          <w:sz w:val="24"/>
          <w:szCs w:val="24"/>
        </w:rPr>
        <w:lastRenderedPageBreak/>
        <w:t xml:space="preserve">4) </w:t>
      </w:r>
      <w:r w:rsidR="00C9530A" w:rsidRPr="00C9530A">
        <w:rPr>
          <w:rFonts w:ascii="Avenir LT 35 Light" w:hAnsi="Avenir LT 35 Light"/>
          <w:sz w:val="24"/>
          <w:szCs w:val="24"/>
        </w:rPr>
        <w:t>SERVICIOS DE INSTALACIÓN, REPARACIÓN Y MANTENIMIENTO $8</w:t>
      </w:r>
      <w:proofErr w:type="gramStart"/>
      <w:r w:rsidR="00C9530A" w:rsidRPr="00C9530A">
        <w:rPr>
          <w:rFonts w:ascii="Avenir LT 35 Light" w:hAnsi="Avenir LT 35 Light"/>
          <w:sz w:val="24"/>
          <w:szCs w:val="24"/>
        </w:rPr>
        <w:t>,599,774.83</w:t>
      </w:r>
      <w:proofErr w:type="gramEnd"/>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Esta cuenta se integra de la siguiente ma</w:t>
      </w:r>
      <w:r w:rsidR="00E12425">
        <w:rPr>
          <w:rFonts w:ascii="Avenir LT 35 Light" w:hAnsi="Avenir LT 35 Light"/>
          <w:sz w:val="24"/>
          <w:szCs w:val="24"/>
        </w:rPr>
        <w:t>nera:</w:t>
      </w:r>
    </w:p>
    <w:p w:rsidR="00887158" w:rsidRPr="00C9530A" w:rsidRDefault="00887158" w:rsidP="0007684A">
      <w:pPr>
        <w:rPr>
          <w:rFonts w:ascii="Avenir LT 35 Light" w:hAnsi="Avenir LT 35 Light"/>
          <w:sz w:val="24"/>
          <w:szCs w:val="24"/>
        </w:rPr>
      </w:pPr>
    </w:p>
    <w:bookmarkStart w:id="22" w:name="_MON_1465727325"/>
    <w:bookmarkEnd w:id="22"/>
    <w:p w:rsidR="00C9530A" w:rsidRPr="00C9530A" w:rsidRDefault="00070EC8" w:rsidP="00887158">
      <w:pPr>
        <w:jc w:val="center"/>
        <w:rPr>
          <w:rFonts w:ascii="Avenir LT 35 Light" w:hAnsi="Avenir LT 35 Light"/>
          <w:sz w:val="24"/>
          <w:szCs w:val="24"/>
        </w:rPr>
      </w:pPr>
      <w:r w:rsidRPr="00C9530A">
        <w:rPr>
          <w:rFonts w:ascii="Avenir LT 35 Light" w:hAnsi="Avenir LT 35 Light"/>
          <w:sz w:val="24"/>
          <w:szCs w:val="24"/>
        </w:rPr>
        <w:object w:dxaOrig="8455" w:dyaOrig="2488">
          <v:shape id="_x0000_i1046" type="#_x0000_t75" style="width:423pt;height:124.5pt" o:ole="">
            <v:imagedata r:id="rId50" o:title=""/>
          </v:shape>
          <o:OLEObject Type="Embed" ProgID="Excel.Sheet.12" ShapeID="_x0000_i1046" DrawAspect="Content" ObjectID="_1565603112" r:id="rId51"/>
        </w:object>
      </w:r>
    </w:p>
    <w:p w:rsid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Se revisó el auxiliar contable, </w:t>
      </w:r>
      <w:r w:rsidR="00070EC8">
        <w:rPr>
          <w:rFonts w:ascii="Avenir LT 35 Light" w:hAnsi="Avenir LT 35 Light"/>
          <w:sz w:val="24"/>
          <w:szCs w:val="24"/>
        </w:rPr>
        <w:t xml:space="preserve">las </w:t>
      </w:r>
      <w:r w:rsidRPr="00C9530A">
        <w:rPr>
          <w:rFonts w:ascii="Avenir LT 35 Light" w:hAnsi="Avenir LT 35 Light"/>
          <w:sz w:val="24"/>
          <w:szCs w:val="24"/>
        </w:rPr>
        <w:t xml:space="preserve">pólizas de cheque con su respectivo soporte documental, así como el </w:t>
      </w:r>
      <w:r w:rsidR="00070EC8">
        <w:rPr>
          <w:rFonts w:ascii="Avenir LT 35 Light" w:hAnsi="Avenir LT 35 Light"/>
          <w:sz w:val="24"/>
          <w:szCs w:val="24"/>
        </w:rPr>
        <w:t xml:space="preserve">apego a la normatividad en la contratación </w:t>
      </w:r>
      <w:r w:rsidRPr="00C9530A">
        <w:rPr>
          <w:rFonts w:ascii="Avenir LT 35 Light" w:hAnsi="Avenir LT 35 Light"/>
          <w:sz w:val="24"/>
          <w:szCs w:val="24"/>
        </w:rPr>
        <w:t>de servicios</w:t>
      </w:r>
      <w:r w:rsidR="00070EC8">
        <w:rPr>
          <w:rFonts w:ascii="Avenir LT 35 Light" w:hAnsi="Avenir LT 35 Light"/>
          <w:sz w:val="24"/>
          <w:szCs w:val="24"/>
        </w:rPr>
        <w:t xml:space="preserve"> relacionados con obra pública.</w:t>
      </w:r>
    </w:p>
    <w:p w:rsidR="00665842" w:rsidRDefault="00665842"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887158" w:rsidRDefault="00887158" w:rsidP="0007684A">
      <w:pPr>
        <w:rPr>
          <w:rFonts w:ascii="Avenir LT 35 Light" w:hAnsi="Avenir LT 35 Light"/>
          <w:sz w:val="24"/>
          <w:szCs w:val="24"/>
        </w:rPr>
      </w:pPr>
    </w:p>
    <w:p w:rsidR="00074E8A" w:rsidRPr="00C9530A" w:rsidRDefault="00074E8A"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COMENTARIO</w:t>
      </w:r>
      <w:r w:rsidR="009B3630">
        <w:rPr>
          <w:rFonts w:ascii="Avenir LT 35 Light" w:hAnsi="Avenir LT 35 Light"/>
          <w:sz w:val="24"/>
          <w:szCs w:val="24"/>
        </w:rPr>
        <w:t>S</w:t>
      </w:r>
      <w:r w:rsidRPr="00C9530A">
        <w:rPr>
          <w:rFonts w:ascii="Avenir LT 35 Light" w:hAnsi="Avenir LT 35 Light"/>
          <w:sz w:val="24"/>
          <w:szCs w:val="24"/>
        </w:rPr>
        <w:t>:</w:t>
      </w:r>
    </w:p>
    <w:p w:rsidR="00887158" w:rsidRPr="00C9530A" w:rsidRDefault="00887158" w:rsidP="0007684A">
      <w:pPr>
        <w:rPr>
          <w:rFonts w:ascii="Avenir LT 35 Light" w:hAnsi="Avenir LT 35 Light"/>
          <w:sz w:val="24"/>
          <w:szCs w:val="24"/>
        </w:rPr>
      </w:pPr>
    </w:p>
    <w:p w:rsidR="00C9530A" w:rsidRDefault="00EC15BD" w:rsidP="0007684A">
      <w:pPr>
        <w:rPr>
          <w:rFonts w:ascii="Avenir LT 35 Light" w:hAnsi="Avenir LT 35 Light"/>
          <w:sz w:val="24"/>
          <w:szCs w:val="24"/>
        </w:rPr>
      </w:pPr>
      <w:r>
        <w:rPr>
          <w:rFonts w:ascii="Avenir LT 35 Light" w:hAnsi="Avenir LT 35 Light"/>
          <w:sz w:val="24"/>
          <w:szCs w:val="24"/>
        </w:rPr>
        <w:t>a</w:t>
      </w:r>
      <w:r w:rsidR="00C9530A" w:rsidRPr="00C9530A">
        <w:rPr>
          <w:rFonts w:ascii="Avenir LT 35 Light" w:hAnsi="Avenir LT 35 Light"/>
          <w:sz w:val="24"/>
          <w:szCs w:val="24"/>
        </w:rPr>
        <w:t>) CONSERVACIÓN Y MANTENIMIENTO MEN</w:t>
      </w:r>
      <w:r w:rsidR="00A03A4B">
        <w:rPr>
          <w:rFonts w:ascii="Avenir LT 35 Light" w:hAnsi="Avenir LT 35 Light"/>
          <w:sz w:val="24"/>
          <w:szCs w:val="24"/>
        </w:rPr>
        <w:t>OR DE INMUEBLES $7</w:t>
      </w:r>
      <w:proofErr w:type="gramStart"/>
      <w:r w:rsidR="00C9530A" w:rsidRPr="00C9530A">
        <w:rPr>
          <w:rFonts w:ascii="Avenir LT 35 Light" w:hAnsi="Avenir LT 35 Light"/>
          <w:sz w:val="24"/>
          <w:szCs w:val="24"/>
        </w:rPr>
        <w:t>,042,971.20</w:t>
      </w:r>
      <w:proofErr w:type="gramEnd"/>
    </w:p>
    <w:p w:rsidR="00887158" w:rsidRPr="00C9530A"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A continuación se presenta los importe</w:t>
      </w:r>
      <w:r w:rsidR="009B3630">
        <w:rPr>
          <w:rFonts w:ascii="Avenir LT 35 Light" w:hAnsi="Avenir LT 35 Light"/>
          <w:sz w:val="24"/>
          <w:szCs w:val="24"/>
        </w:rPr>
        <w:t>s más relevantes de este concepto</w:t>
      </w:r>
      <w:r w:rsidR="006D1EFB">
        <w:rPr>
          <w:rFonts w:ascii="Avenir LT 35 Light" w:hAnsi="Avenir LT 35 Light"/>
          <w:sz w:val="24"/>
          <w:szCs w:val="24"/>
        </w:rPr>
        <w:t>:</w:t>
      </w:r>
    </w:p>
    <w:p w:rsidR="00887158" w:rsidRPr="00C9530A" w:rsidRDefault="00887158" w:rsidP="0007684A">
      <w:pPr>
        <w:rPr>
          <w:rFonts w:ascii="Avenir LT 35 Light" w:hAnsi="Avenir LT 35 Light"/>
          <w:sz w:val="24"/>
          <w:szCs w:val="24"/>
        </w:rPr>
      </w:pPr>
    </w:p>
    <w:bookmarkStart w:id="23" w:name="_MON_1465725120"/>
    <w:bookmarkEnd w:id="23"/>
    <w:p w:rsidR="00E12425" w:rsidRDefault="00E12425" w:rsidP="00887158">
      <w:pPr>
        <w:tabs>
          <w:tab w:val="left" w:pos="3885"/>
        </w:tabs>
        <w:jc w:val="center"/>
        <w:rPr>
          <w:rFonts w:ascii="Avenir LT 35 Light" w:hAnsi="Avenir LT 35 Light"/>
          <w:color w:val="FF0000"/>
          <w:sz w:val="24"/>
          <w:szCs w:val="24"/>
        </w:rPr>
      </w:pPr>
      <w:r w:rsidRPr="00C9530A">
        <w:rPr>
          <w:rFonts w:ascii="Avenir LT 35 Light" w:hAnsi="Avenir LT 35 Light"/>
          <w:color w:val="FF0000"/>
          <w:sz w:val="24"/>
          <w:szCs w:val="24"/>
        </w:rPr>
        <w:object w:dxaOrig="8117" w:dyaOrig="2488">
          <v:shape id="_x0000_i1047" type="#_x0000_t75" style="width:405.75pt;height:124.5pt" o:ole="">
            <v:imagedata r:id="rId52" o:title=""/>
          </v:shape>
          <o:OLEObject Type="Embed" ProgID="Excel.Sheet.12" ShapeID="_x0000_i1047" DrawAspect="Content" ObjectID="_1565603113" r:id="rId53"/>
        </w:object>
      </w:r>
    </w:p>
    <w:p w:rsidR="00C9530A" w:rsidRPr="00E12425" w:rsidRDefault="00EC15BD" w:rsidP="0007684A">
      <w:pPr>
        <w:tabs>
          <w:tab w:val="left" w:pos="3885"/>
        </w:tabs>
        <w:rPr>
          <w:rFonts w:ascii="Avenir LT 35 Light" w:hAnsi="Avenir LT 35 Light"/>
          <w:color w:val="FF0000"/>
          <w:sz w:val="24"/>
          <w:szCs w:val="24"/>
        </w:rPr>
      </w:pPr>
      <w:r>
        <w:rPr>
          <w:rFonts w:ascii="Avenir LT 35 Light" w:hAnsi="Avenir LT 35 Light"/>
          <w:sz w:val="24"/>
          <w:szCs w:val="24"/>
        </w:rPr>
        <w:lastRenderedPageBreak/>
        <w:t>a.1</w:t>
      </w:r>
      <w:r w:rsidR="00C9530A" w:rsidRPr="00C9530A">
        <w:rPr>
          <w:rFonts w:ascii="Avenir LT 35 Light" w:hAnsi="Avenir LT 35 Light"/>
          <w:sz w:val="24"/>
          <w:szCs w:val="24"/>
        </w:rPr>
        <w:t>) COMPLEJO INDUSTRIAL CHIHUAHUA $1,979,395.84</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Contrato de prestación de servicios relacionados con obra pública, por adjudicación directa, firma</w:t>
      </w:r>
      <w:r w:rsidR="00E12425">
        <w:rPr>
          <w:rFonts w:ascii="Avenir LT 35 Light" w:hAnsi="Avenir LT 35 Light"/>
          <w:sz w:val="24"/>
          <w:szCs w:val="24"/>
        </w:rPr>
        <w:t xml:space="preserve">do el 31 de diciembre de 2012, </w:t>
      </w:r>
      <w:r w:rsidRPr="00C9530A">
        <w:rPr>
          <w:rFonts w:ascii="Avenir LT 35 Light" w:hAnsi="Avenir LT 35 Light"/>
          <w:sz w:val="24"/>
          <w:szCs w:val="24"/>
        </w:rPr>
        <w:t>celebrado con el Ing. Juan Carlos Montaño Arreola, para el mantenimiento preventivo y correctivo de la infraestructura del Complejo Industrial Chihuahua, por un importe de $1</w:t>
      </w:r>
      <w:proofErr w:type="gramStart"/>
      <w:r w:rsidRPr="00C9530A">
        <w:rPr>
          <w:rFonts w:ascii="Avenir LT 35 Light" w:hAnsi="Avenir LT 35 Light"/>
          <w:sz w:val="24"/>
          <w:szCs w:val="24"/>
        </w:rPr>
        <w:t>,900,220.01</w:t>
      </w:r>
      <w:proofErr w:type="gramEnd"/>
      <w:r w:rsidRPr="00C9530A">
        <w:rPr>
          <w:rFonts w:ascii="Avenir LT 35 Light" w:hAnsi="Avenir LT 35 Light"/>
          <w:sz w:val="24"/>
          <w:szCs w:val="24"/>
        </w:rPr>
        <w:t xml:space="preserve"> incluyendo el Impuesto al Valor Agregado, con una vigencia del 1° de enero al 31 de diciembre de 2013.</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Convenio modificatorio del 31 de diciembre del 2013, en relación al anterior, se extendió al mes de enero de 2014, cuyo importe por la obra adicional, asciende a la cantidad de $79,175.83 incluyendo el Impuesto al Valor Agregado, ascendiendo a un importe total de $1</w:t>
      </w:r>
      <w:proofErr w:type="gramStart"/>
      <w:r w:rsidRPr="00C9530A">
        <w:rPr>
          <w:rFonts w:ascii="Avenir LT 35 Light" w:hAnsi="Avenir LT 35 Light"/>
          <w:sz w:val="24"/>
          <w:szCs w:val="24"/>
        </w:rPr>
        <w:t>,979,395.84</w:t>
      </w:r>
      <w:proofErr w:type="gramEnd"/>
      <w:r w:rsidRPr="00C9530A">
        <w:rPr>
          <w:rFonts w:ascii="Avenir LT 35 Light" w:hAnsi="Avenir LT 35 Light"/>
          <w:sz w:val="24"/>
          <w:szCs w:val="24"/>
        </w:rPr>
        <w:t>.</w:t>
      </w:r>
    </w:p>
    <w:p w:rsidR="00887158" w:rsidRDefault="00887158" w:rsidP="0007684A">
      <w:pPr>
        <w:rPr>
          <w:rFonts w:ascii="Avenir LT 35 Light" w:hAnsi="Avenir LT 35 Light"/>
          <w:sz w:val="24"/>
          <w:szCs w:val="24"/>
        </w:rPr>
      </w:pPr>
    </w:p>
    <w:p w:rsidR="00C9530A" w:rsidRPr="00C9530A" w:rsidRDefault="00EC15BD" w:rsidP="0007684A">
      <w:pPr>
        <w:rPr>
          <w:rFonts w:ascii="Avenir LT 35 Light" w:hAnsi="Avenir LT 35 Light"/>
          <w:sz w:val="24"/>
          <w:szCs w:val="24"/>
        </w:rPr>
      </w:pPr>
      <w:r>
        <w:rPr>
          <w:rFonts w:ascii="Avenir LT 35 Light" w:hAnsi="Avenir LT 35 Light"/>
          <w:sz w:val="24"/>
          <w:szCs w:val="24"/>
        </w:rPr>
        <w:t>a.</w:t>
      </w:r>
      <w:r w:rsidR="009B3630">
        <w:rPr>
          <w:rFonts w:ascii="Avenir LT 35 Light" w:hAnsi="Avenir LT 35 Light"/>
          <w:sz w:val="24"/>
          <w:szCs w:val="24"/>
        </w:rPr>
        <w:t>2) PARQUE INDUSTRIAL CUAUHTÉ</w:t>
      </w:r>
      <w:r w:rsidR="00C9530A" w:rsidRPr="00C9530A">
        <w:rPr>
          <w:rFonts w:ascii="Avenir LT 35 Light" w:hAnsi="Avenir LT 35 Light"/>
          <w:sz w:val="24"/>
          <w:szCs w:val="24"/>
        </w:rPr>
        <w:t xml:space="preserve">MOC $828,134.95 </w:t>
      </w: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Contrato de prestación de servicios relacionados con obra pública, por adjudicación directa, firma</w:t>
      </w:r>
      <w:r w:rsidR="00E12425">
        <w:rPr>
          <w:rFonts w:ascii="Avenir LT 35 Light" w:hAnsi="Avenir LT 35 Light"/>
          <w:sz w:val="24"/>
          <w:szCs w:val="24"/>
        </w:rPr>
        <w:t xml:space="preserve">do el 31 de diciembre de 2012, </w:t>
      </w:r>
      <w:r w:rsidRPr="00C9530A">
        <w:rPr>
          <w:rFonts w:ascii="Avenir LT 35 Light" w:hAnsi="Avenir LT 35 Light"/>
          <w:sz w:val="24"/>
          <w:szCs w:val="24"/>
        </w:rPr>
        <w:t>celebrado con el Ing. Juan Carlos Montaño Arreola, para el mantenimiento preventivo y correctivo de la infraestructura del Parque Industrial Cuauhtémoc, por un importe de $828,134.95 incluyendo el Impuesto al Valor Agregado, con una vigencia del 1° de enero al 31 de diciembre de 2013.</w:t>
      </w:r>
    </w:p>
    <w:p w:rsidR="00665842" w:rsidRPr="00C9530A" w:rsidRDefault="00665842" w:rsidP="0007684A">
      <w:pPr>
        <w:rPr>
          <w:rFonts w:ascii="Avenir LT 35 Light" w:hAnsi="Avenir LT 35 Light"/>
          <w:sz w:val="24"/>
          <w:szCs w:val="24"/>
        </w:rPr>
      </w:pPr>
    </w:p>
    <w:p w:rsidR="00C9530A" w:rsidRPr="00C9530A" w:rsidRDefault="00EC15BD" w:rsidP="0007684A">
      <w:pPr>
        <w:rPr>
          <w:rFonts w:ascii="Avenir LT 35 Light" w:hAnsi="Avenir LT 35 Light"/>
          <w:sz w:val="24"/>
          <w:szCs w:val="24"/>
        </w:rPr>
      </w:pPr>
      <w:r>
        <w:rPr>
          <w:rFonts w:ascii="Avenir LT 35 Light" w:hAnsi="Avenir LT 35 Light"/>
          <w:sz w:val="24"/>
          <w:szCs w:val="24"/>
        </w:rPr>
        <w:t>a.</w:t>
      </w:r>
      <w:r w:rsidR="00C9530A" w:rsidRPr="00C9530A">
        <w:rPr>
          <w:rFonts w:ascii="Avenir LT 35 Light" w:hAnsi="Avenir LT 35 Light"/>
          <w:sz w:val="24"/>
          <w:szCs w:val="24"/>
        </w:rPr>
        <w:t xml:space="preserve">3) COMPLEJO INDUSTRIAL CHIHUAHUA $762,640.78 </w:t>
      </w: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 xml:space="preserve">Contrato de prestación de servicios, por licitación restringida </w:t>
      </w:r>
      <w:r w:rsidR="009B3630">
        <w:rPr>
          <w:rFonts w:ascii="Avenir LT 35 Light" w:hAnsi="Avenir LT 35 Light"/>
          <w:sz w:val="24"/>
          <w:szCs w:val="24"/>
        </w:rPr>
        <w:t xml:space="preserve">por invitación a cuando menos tres contratistas </w:t>
      </w:r>
      <w:r w:rsidRPr="00C9530A">
        <w:rPr>
          <w:rFonts w:ascii="Avenir LT 35 Light" w:hAnsi="Avenir LT 35 Light"/>
          <w:sz w:val="24"/>
          <w:szCs w:val="24"/>
        </w:rPr>
        <w:t>N° PICH-JARD-01/2012, firma</w:t>
      </w:r>
      <w:r w:rsidR="00E12425">
        <w:rPr>
          <w:rFonts w:ascii="Avenir LT 35 Light" w:hAnsi="Avenir LT 35 Light"/>
          <w:sz w:val="24"/>
          <w:szCs w:val="24"/>
        </w:rPr>
        <w:t xml:space="preserve">do el 31 de diciembre de 2012, </w:t>
      </w:r>
      <w:r w:rsidRPr="00C9530A">
        <w:rPr>
          <w:rFonts w:ascii="Avenir LT 35 Light" w:hAnsi="Avenir LT 35 Light"/>
          <w:sz w:val="24"/>
          <w:szCs w:val="24"/>
        </w:rPr>
        <w:t>celebrado con Construc</w:t>
      </w:r>
      <w:r w:rsidR="009B3630">
        <w:rPr>
          <w:rFonts w:ascii="Avenir LT 35 Light" w:hAnsi="Avenir LT 35 Light"/>
          <w:sz w:val="24"/>
          <w:szCs w:val="24"/>
        </w:rPr>
        <w:t>ciones y Servicios Santa María L</w:t>
      </w:r>
      <w:r w:rsidRPr="00C9530A">
        <w:rPr>
          <w:rFonts w:ascii="Avenir LT 35 Light" w:hAnsi="Avenir LT 35 Light"/>
          <w:sz w:val="24"/>
          <w:szCs w:val="24"/>
        </w:rPr>
        <w:t>a Mayor, S.A</w:t>
      </w:r>
      <w:r w:rsidR="00984BBB">
        <w:rPr>
          <w:rFonts w:ascii="Avenir LT 35 Light" w:hAnsi="Avenir LT 35 Light"/>
          <w:sz w:val="24"/>
          <w:szCs w:val="24"/>
        </w:rPr>
        <w:t>.</w:t>
      </w:r>
      <w:r w:rsidRPr="00C9530A">
        <w:rPr>
          <w:rFonts w:ascii="Avenir LT 35 Light" w:hAnsi="Avenir LT 35 Light"/>
          <w:sz w:val="24"/>
          <w:szCs w:val="24"/>
        </w:rPr>
        <w:t xml:space="preserve"> de C.V., para el mantenimiento </w:t>
      </w:r>
      <w:r w:rsidR="007D21B3">
        <w:rPr>
          <w:rFonts w:ascii="Avenir LT 35 Light" w:hAnsi="Avenir LT 35 Light"/>
          <w:sz w:val="24"/>
          <w:szCs w:val="24"/>
        </w:rPr>
        <w:t xml:space="preserve">y </w:t>
      </w:r>
      <w:r w:rsidRPr="00C9530A">
        <w:rPr>
          <w:rFonts w:ascii="Avenir LT 35 Light" w:hAnsi="Avenir LT 35 Light"/>
          <w:sz w:val="24"/>
          <w:szCs w:val="24"/>
        </w:rPr>
        <w:t>acondicionamiento de las áreas verdes del Complejo Industrial Chihuahua por un importe de $762,640.78 incluyendo el Impuesto al Valor Agregado, con una vigencia del 1° de enero al 31 de diciembre de 2013.</w:t>
      </w:r>
    </w:p>
    <w:p w:rsidR="00887158" w:rsidRDefault="00887158" w:rsidP="0007684A">
      <w:pPr>
        <w:rPr>
          <w:rFonts w:ascii="Avenir LT 35 Light" w:hAnsi="Avenir LT 35 Light"/>
          <w:sz w:val="24"/>
          <w:szCs w:val="24"/>
        </w:rPr>
      </w:pPr>
    </w:p>
    <w:p w:rsidR="00887158" w:rsidRPr="00C9530A" w:rsidRDefault="00887158" w:rsidP="0007684A">
      <w:pPr>
        <w:rPr>
          <w:rFonts w:ascii="Avenir LT 35 Light" w:hAnsi="Avenir LT 35 Light"/>
          <w:sz w:val="24"/>
          <w:szCs w:val="24"/>
        </w:rPr>
      </w:pPr>
    </w:p>
    <w:p w:rsidR="00C9530A" w:rsidRPr="00C9530A" w:rsidRDefault="00EC15BD" w:rsidP="0007684A">
      <w:pPr>
        <w:rPr>
          <w:rFonts w:ascii="Avenir LT 35 Light" w:hAnsi="Avenir LT 35 Light"/>
          <w:sz w:val="24"/>
          <w:szCs w:val="24"/>
        </w:rPr>
      </w:pPr>
      <w:r>
        <w:rPr>
          <w:rFonts w:ascii="Avenir LT 35 Light" w:hAnsi="Avenir LT 35 Light"/>
          <w:sz w:val="24"/>
          <w:szCs w:val="24"/>
        </w:rPr>
        <w:t>a.</w:t>
      </w:r>
      <w:r w:rsidR="00C9530A" w:rsidRPr="00C9530A">
        <w:rPr>
          <w:rFonts w:ascii="Avenir LT 35 Light" w:hAnsi="Avenir LT 35 Light"/>
          <w:sz w:val="24"/>
          <w:szCs w:val="24"/>
        </w:rPr>
        <w:t>4) PARQUE INDUSTRIAL CHIHUAHUA SUR $340,801.78</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Contrato de prestación de servicios relacionados con obra pública, por adjudicación directa, firmado el 31 de dicie</w:t>
      </w:r>
      <w:r w:rsidR="00E12425">
        <w:rPr>
          <w:rFonts w:ascii="Avenir LT 35 Light" w:hAnsi="Avenir LT 35 Light"/>
          <w:sz w:val="24"/>
          <w:szCs w:val="24"/>
        </w:rPr>
        <w:t>mbre de 2012,</w:t>
      </w:r>
      <w:r w:rsidRPr="00C9530A">
        <w:rPr>
          <w:rFonts w:ascii="Avenir LT 35 Light" w:hAnsi="Avenir LT 35 Light"/>
          <w:sz w:val="24"/>
          <w:szCs w:val="24"/>
        </w:rPr>
        <w:t xml:space="preserve"> celebrado con el Ing. Juan Carlos Montaño Arreola, para el mantenimiento preventivo y correctivo de la infraestructura del Complejo Industrial Chihuahua Sur, por un importe de $327,169.71 incluyendo el Impuesto al Valor Agregado, con una vigencia del 1° de enero al 31 de diciembre de 2013.</w:t>
      </w:r>
    </w:p>
    <w:p w:rsidR="00887158" w:rsidRDefault="00887158" w:rsidP="0007684A">
      <w:pPr>
        <w:rPr>
          <w:rFonts w:ascii="Avenir LT 35 Light" w:hAnsi="Avenir LT 35 Light"/>
          <w:sz w:val="24"/>
          <w:szCs w:val="24"/>
        </w:rPr>
      </w:pPr>
    </w:p>
    <w:p w:rsidR="00391E77" w:rsidRDefault="00C9530A" w:rsidP="0007684A">
      <w:pPr>
        <w:rPr>
          <w:rFonts w:ascii="Avenir LT 35 Light" w:hAnsi="Avenir LT 35 Light"/>
          <w:sz w:val="24"/>
          <w:szCs w:val="24"/>
        </w:rPr>
      </w:pPr>
      <w:r w:rsidRPr="00C9530A">
        <w:rPr>
          <w:rFonts w:ascii="Avenir LT 35 Light" w:hAnsi="Avenir LT 35 Light"/>
          <w:sz w:val="24"/>
          <w:szCs w:val="24"/>
        </w:rPr>
        <w:t>Convenio modificatorio del 31 de diciembre del 2013, en relación al anterior, se extendió al mes de enero de 2014, cuyo importe por la obra adicional, asciende a la cantidad de $13,632.07 incluyendo el Impuesto al Valor Agregado, ascendiendo a u</w:t>
      </w:r>
      <w:r w:rsidR="00E12425">
        <w:rPr>
          <w:rFonts w:ascii="Avenir LT 35 Light" w:hAnsi="Avenir LT 35 Light"/>
          <w:sz w:val="24"/>
          <w:szCs w:val="24"/>
        </w:rPr>
        <w:t>n importe total de $340,801.78.</w:t>
      </w:r>
    </w:p>
    <w:p w:rsidR="00887158" w:rsidRDefault="00887158" w:rsidP="0007684A">
      <w:pPr>
        <w:rPr>
          <w:rFonts w:ascii="Avenir LT 35 Light" w:hAnsi="Avenir LT 35 Light"/>
          <w:sz w:val="24"/>
          <w:szCs w:val="24"/>
        </w:rPr>
      </w:pPr>
    </w:p>
    <w:p w:rsidR="00C9530A" w:rsidRPr="00C9530A" w:rsidRDefault="00EC15BD" w:rsidP="0007684A">
      <w:pPr>
        <w:rPr>
          <w:rFonts w:ascii="Avenir LT 35 Light" w:hAnsi="Avenir LT 35 Light"/>
          <w:sz w:val="24"/>
          <w:szCs w:val="24"/>
        </w:rPr>
      </w:pPr>
      <w:r>
        <w:rPr>
          <w:rFonts w:ascii="Avenir LT 35 Light" w:hAnsi="Avenir LT 35 Light"/>
          <w:sz w:val="24"/>
          <w:szCs w:val="24"/>
        </w:rPr>
        <w:t>a.</w:t>
      </w:r>
      <w:r w:rsidR="00391E77">
        <w:rPr>
          <w:rFonts w:ascii="Avenir LT 35 Light" w:hAnsi="Avenir LT 35 Light"/>
          <w:sz w:val="24"/>
          <w:szCs w:val="24"/>
        </w:rPr>
        <w:t>5) PARQUE INDUSTRIAL PAQUIMÉ</w:t>
      </w:r>
      <w:r w:rsidR="00C9530A" w:rsidRPr="00C9530A">
        <w:rPr>
          <w:rFonts w:ascii="Avenir LT 35 Light" w:hAnsi="Avenir LT 35 Light"/>
          <w:sz w:val="24"/>
          <w:szCs w:val="24"/>
        </w:rPr>
        <w:t xml:space="preserve"> $819,626.07</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Contrato de prestación de servicios relacionados con obra pública, por adjudicación directa, firm</w:t>
      </w:r>
      <w:r w:rsidR="00E12425">
        <w:rPr>
          <w:rFonts w:ascii="Avenir LT 35 Light" w:hAnsi="Avenir LT 35 Light"/>
          <w:sz w:val="24"/>
          <w:szCs w:val="24"/>
        </w:rPr>
        <w:t>ado el 31 de diciembre de 2012,</w:t>
      </w:r>
      <w:r w:rsidRPr="00C9530A">
        <w:rPr>
          <w:rFonts w:ascii="Avenir LT 35 Light" w:hAnsi="Avenir LT 35 Light"/>
          <w:sz w:val="24"/>
          <w:szCs w:val="24"/>
        </w:rPr>
        <w:t xml:space="preserve"> celebrado con el Ing. Juan Carlos Montaño Arreola, para el mantenimiento preventivo y correctivo de la infraestructura </w:t>
      </w:r>
      <w:r w:rsidR="00391E77">
        <w:rPr>
          <w:rFonts w:ascii="Avenir LT 35 Light" w:hAnsi="Avenir LT 35 Light"/>
          <w:sz w:val="24"/>
          <w:szCs w:val="24"/>
        </w:rPr>
        <w:t>del Parque Industrial Paquimé</w:t>
      </w:r>
      <w:r w:rsidRPr="00C9530A">
        <w:rPr>
          <w:rFonts w:ascii="Avenir LT 35 Light" w:hAnsi="Avenir LT 35 Light"/>
          <w:sz w:val="24"/>
          <w:szCs w:val="24"/>
        </w:rPr>
        <w:t>, por un importe de $819,626.07 incluyendo el Impuesto al Valor Agregado, con una vigencia del 1° de enero al 31 de diciembre de 2013.</w:t>
      </w:r>
    </w:p>
    <w:p w:rsidR="00887158"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rPr>
      </w:pPr>
      <w:r w:rsidRPr="00C9530A">
        <w:rPr>
          <w:rFonts w:ascii="Avenir LT 35 Light" w:hAnsi="Avenir LT 35 Light"/>
          <w:sz w:val="24"/>
          <w:szCs w:val="24"/>
        </w:rPr>
        <w:t>De la revisión efectuada se obtuvieron resultados satisfactorios.</w:t>
      </w:r>
    </w:p>
    <w:p w:rsidR="00887158" w:rsidRDefault="00887158" w:rsidP="0007684A">
      <w:pPr>
        <w:rPr>
          <w:rFonts w:ascii="Avenir LT 35 Light" w:hAnsi="Avenir LT 35 Light"/>
          <w:sz w:val="24"/>
          <w:szCs w:val="24"/>
        </w:rPr>
      </w:pPr>
    </w:p>
    <w:p w:rsidR="00C9530A" w:rsidRDefault="00C9530A" w:rsidP="0007684A">
      <w:pPr>
        <w:rPr>
          <w:rFonts w:ascii="Avenir LT 35 Light" w:hAnsi="Avenir LT 35 Light"/>
          <w:sz w:val="24"/>
          <w:szCs w:val="24"/>
        </w:rPr>
      </w:pPr>
      <w:r w:rsidRPr="00C9530A">
        <w:rPr>
          <w:rFonts w:ascii="Avenir LT 35 Light" w:hAnsi="Avenir LT 35 Light"/>
          <w:sz w:val="24"/>
          <w:szCs w:val="24"/>
        </w:rPr>
        <w:t>5) OTROS SERVICIOS GENERALES $3</w:t>
      </w:r>
      <w:proofErr w:type="gramStart"/>
      <w:r w:rsidRPr="00C9530A">
        <w:rPr>
          <w:rFonts w:ascii="Avenir LT 35 Light" w:hAnsi="Avenir LT 35 Light"/>
          <w:sz w:val="24"/>
          <w:szCs w:val="24"/>
        </w:rPr>
        <w:t>,237,173.21</w:t>
      </w:r>
      <w:proofErr w:type="gramEnd"/>
    </w:p>
    <w:p w:rsidR="00887158" w:rsidRPr="00C9530A" w:rsidRDefault="00887158" w:rsidP="0007684A">
      <w:pPr>
        <w:rPr>
          <w:rFonts w:ascii="Avenir LT 35 Light" w:hAnsi="Avenir LT 35 Light"/>
          <w:sz w:val="24"/>
          <w:szCs w:val="24"/>
        </w:rPr>
      </w:pPr>
    </w:p>
    <w:p w:rsidR="00C9530A" w:rsidRPr="00C9530A" w:rsidRDefault="00C9530A" w:rsidP="0007684A">
      <w:pPr>
        <w:rPr>
          <w:rFonts w:ascii="Avenir LT 35 Light" w:hAnsi="Avenir LT 35 Light"/>
          <w:sz w:val="24"/>
          <w:szCs w:val="24"/>
          <w:lang w:val="es-MX"/>
        </w:rPr>
      </w:pPr>
      <w:r w:rsidRPr="00C9530A">
        <w:rPr>
          <w:rFonts w:ascii="Avenir LT 35 Light" w:eastAsia="Times New Roman" w:hAnsi="Avenir LT 35 Light"/>
          <w:sz w:val="24"/>
          <w:szCs w:val="24"/>
          <w:lang w:val="es-MX" w:eastAsia="es-ES"/>
        </w:rPr>
        <w:t>En esta cuenta se registra el pago del impuesto predial de los bien</w:t>
      </w:r>
      <w:r w:rsidR="007E21A1">
        <w:rPr>
          <w:rFonts w:ascii="Avenir LT 35 Light" w:eastAsia="Times New Roman" w:hAnsi="Avenir LT 35 Light"/>
          <w:sz w:val="24"/>
          <w:szCs w:val="24"/>
          <w:lang w:val="es-MX" w:eastAsia="es-ES"/>
        </w:rPr>
        <w:t>es inmuebles propiedad de este o</w:t>
      </w:r>
      <w:r w:rsidRPr="00C9530A">
        <w:rPr>
          <w:rFonts w:ascii="Avenir LT 35 Light" w:eastAsia="Times New Roman" w:hAnsi="Avenir LT 35 Light"/>
          <w:sz w:val="24"/>
          <w:szCs w:val="24"/>
          <w:lang w:val="es-MX" w:eastAsia="es-ES"/>
        </w:rPr>
        <w:t>rganismo que ascendieron en este ejercicio a la cantidad de $2</w:t>
      </w:r>
      <w:proofErr w:type="gramStart"/>
      <w:r w:rsidRPr="00C9530A">
        <w:rPr>
          <w:rFonts w:ascii="Avenir LT 35 Light" w:eastAsia="Times New Roman" w:hAnsi="Avenir LT 35 Light"/>
          <w:sz w:val="24"/>
          <w:szCs w:val="24"/>
          <w:lang w:val="es-MX" w:eastAsia="es-ES"/>
        </w:rPr>
        <w:t>,281,061.19</w:t>
      </w:r>
      <w:proofErr w:type="gramEnd"/>
      <w:r w:rsidRPr="00C9530A">
        <w:rPr>
          <w:rFonts w:ascii="Avenir LT 35 Light" w:eastAsia="Times New Roman" w:hAnsi="Avenir LT 35 Light"/>
          <w:sz w:val="24"/>
          <w:szCs w:val="24"/>
          <w:lang w:val="es-MX" w:eastAsia="es-ES"/>
        </w:rPr>
        <w:t xml:space="preserve"> y de erogaciones que no están </w:t>
      </w:r>
      <w:r w:rsidRPr="00C9530A">
        <w:rPr>
          <w:rFonts w:ascii="Avenir LT 35 Light" w:hAnsi="Avenir LT 35 Light"/>
          <w:sz w:val="24"/>
          <w:szCs w:val="24"/>
          <w:lang w:val="es-MX"/>
        </w:rPr>
        <w:t>plenamente identificadas con las actividades generadoras de los ingresos sujetos a IVA</w:t>
      </w:r>
      <w:r w:rsidR="002251DF">
        <w:rPr>
          <w:rFonts w:ascii="Avenir LT 35 Light" w:hAnsi="Avenir LT 35 Light"/>
          <w:sz w:val="24"/>
          <w:szCs w:val="24"/>
          <w:lang w:val="es-MX"/>
        </w:rPr>
        <w:t>,</w:t>
      </w:r>
      <w:r w:rsidRPr="00C9530A">
        <w:rPr>
          <w:rFonts w:ascii="Avenir LT 35 Light" w:hAnsi="Avenir LT 35 Light"/>
          <w:sz w:val="24"/>
          <w:szCs w:val="24"/>
          <w:lang w:val="es-MX"/>
        </w:rPr>
        <w:t xml:space="preserve"> por lo que dicho impuesto no puede </w:t>
      </w:r>
      <w:r w:rsidRPr="00C9530A">
        <w:rPr>
          <w:rFonts w:ascii="Avenir LT 35 Light" w:hAnsi="Avenir LT 35 Light"/>
          <w:sz w:val="24"/>
          <w:szCs w:val="24"/>
          <w:lang w:val="es-MX"/>
        </w:rPr>
        <w:lastRenderedPageBreak/>
        <w:t>acreditarse, registrándose en la cuenta de IVA no identificado o IVA no acreditable por un monto de $956,112.02.</w:t>
      </w:r>
    </w:p>
    <w:p w:rsidR="00887158" w:rsidRDefault="00887158" w:rsidP="0007684A">
      <w:pPr>
        <w:rPr>
          <w:rFonts w:ascii="Avenir LT 35 Light" w:hAnsi="Avenir LT 35 Light"/>
          <w:sz w:val="24"/>
          <w:szCs w:val="24"/>
          <w:lang w:val="es-MX"/>
        </w:rPr>
      </w:pPr>
    </w:p>
    <w:p w:rsidR="00C9530A" w:rsidRPr="00C9530A" w:rsidRDefault="00C9530A" w:rsidP="0007684A">
      <w:pPr>
        <w:rPr>
          <w:rFonts w:ascii="Avenir LT 35 Light" w:hAnsi="Avenir LT 35 Light"/>
          <w:sz w:val="24"/>
          <w:szCs w:val="24"/>
          <w:lang w:val="es-MX"/>
        </w:rPr>
      </w:pPr>
      <w:r w:rsidRPr="00C9530A">
        <w:rPr>
          <w:rFonts w:ascii="Avenir LT 35 Light" w:hAnsi="Avenir LT 35 Light"/>
          <w:sz w:val="24"/>
          <w:szCs w:val="24"/>
          <w:lang w:val="es-MX"/>
        </w:rPr>
        <w:t>Se revisaron los auxiliares, las pólizas de cheque, su respectivo soporte documental, así como su respectivo  registr</w:t>
      </w:r>
      <w:r w:rsidR="002251DF">
        <w:rPr>
          <w:rFonts w:ascii="Avenir LT 35 Light" w:hAnsi="Avenir LT 35 Light"/>
          <w:sz w:val="24"/>
          <w:szCs w:val="24"/>
          <w:lang w:val="es-MX"/>
        </w:rPr>
        <w:t xml:space="preserve">o contable correcto y oportuno, obteniendo de </w:t>
      </w:r>
      <w:r w:rsidRPr="00C9530A">
        <w:rPr>
          <w:rFonts w:ascii="Avenir LT 35 Light" w:hAnsi="Avenir LT 35 Light"/>
          <w:sz w:val="24"/>
          <w:szCs w:val="24"/>
          <w:lang w:val="es-MX"/>
        </w:rPr>
        <w:t>la revisión efectuada resultados satisfactorios.</w:t>
      </w:r>
    </w:p>
    <w:p w:rsidR="00887158" w:rsidRDefault="00887158" w:rsidP="0007684A">
      <w:pPr>
        <w:rPr>
          <w:rFonts w:ascii="Avenir LT 35 Light" w:hAnsi="Avenir LT 35 Light" w:cs="Calibri"/>
          <w:sz w:val="24"/>
          <w:szCs w:val="24"/>
          <w:lang w:val="es-ES_tradnl"/>
        </w:rPr>
      </w:pPr>
    </w:p>
    <w:p w:rsidR="00887158" w:rsidRDefault="00887158" w:rsidP="0007684A">
      <w:pPr>
        <w:rPr>
          <w:rFonts w:ascii="Avenir LT 35 Light" w:hAnsi="Avenir LT 35 Light" w:cs="Calibri"/>
          <w:sz w:val="24"/>
          <w:szCs w:val="24"/>
          <w:lang w:val="es-ES_tradnl"/>
        </w:rPr>
      </w:pPr>
    </w:p>
    <w:p w:rsidR="00C9530A" w:rsidRDefault="008845D9" w:rsidP="0007684A">
      <w:pPr>
        <w:rPr>
          <w:rFonts w:ascii="Avenir LT 35 Light" w:hAnsi="Avenir LT 35 Light" w:cs="Calibri"/>
          <w:sz w:val="24"/>
          <w:szCs w:val="24"/>
          <w:lang w:val="es-MX"/>
        </w:rPr>
      </w:pPr>
      <w:r>
        <w:rPr>
          <w:rFonts w:ascii="Avenir LT 35 Light" w:hAnsi="Avenir LT 35 Light" w:cs="Calibri"/>
          <w:sz w:val="24"/>
          <w:szCs w:val="24"/>
          <w:lang w:val="es-ES_tradnl"/>
        </w:rPr>
        <w:t>I.4.1.3</w:t>
      </w:r>
      <w:r w:rsidRPr="00393EBF">
        <w:rPr>
          <w:rFonts w:ascii="Avenir LT 35 Light" w:hAnsi="Avenir LT 35 Light" w:cs="Calibri"/>
          <w:sz w:val="24"/>
          <w:szCs w:val="24"/>
          <w:lang w:val="es-ES_tradnl"/>
        </w:rPr>
        <w:t>.</w:t>
      </w:r>
      <w:r>
        <w:rPr>
          <w:rFonts w:ascii="Avenir LT 35 Light" w:hAnsi="Avenir LT 35 Light" w:cs="Calibri"/>
          <w:sz w:val="24"/>
          <w:szCs w:val="24"/>
          <w:lang w:val="es-ES_tradnl"/>
        </w:rPr>
        <w:t xml:space="preserve"> TRANSFERENCIAS, ASIGNACIONES, SUBSIDIOS Y OTRAS AYUDAS </w:t>
      </w:r>
    </w:p>
    <w:p w:rsidR="00C9530A" w:rsidRDefault="00C9530A" w:rsidP="0007684A">
      <w:pPr>
        <w:rPr>
          <w:rFonts w:ascii="Avenir LT 35 Light" w:hAnsi="Avenir LT 35 Light" w:cs="Calibri"/>
          <w:sz w:val="24"/>
          <w:szCs w:val="24"/>
          <w:lang w:val="es-MX"/>
        </w:rPr>
      </w:pPr>
    </w:p>
    <w:p w:rsidR="008845D9" w:rsidRPr="00393EBF" w:rsidRDefault="008845D9" w:rsidP="0007684A">
      <w:pPr>
        <w:rPr>
          <w:rFonts w:ascii="Avenir LT 35 Light" w:hAnsi="Avenir LT 35 Light"/>
          <w:sz w:val="24"/>
          <w:szCs w:val="24"/>
        </w:rPr>
      </w:pPr>
      <w:r>
        <w:rPr>
          <w:rFonts w:ascii="Avenir LT 35 Light" w:hAnsi="Avenir LT 35 Light" w:cs="Calibri"/>
          <w:sz w:val="24"/>
          <w:szCs w:val="24"/>
          <w:lang w:val="es-MX"/>
        </w:rPr>
        <w:t xml:space="preserve">I.4.1.3.1. </w:t>
      </w:r>
      <w:r w:rsidRPr="00393EBF">
        <w:rPr>
          <w:rFonts w:ascii="Avenir LT 35 Light" w:hAnsi="Avenir LT 35 Light"/>
          <w:sz w:val="24"/>
          <w:szCs w:val="24"/>
        </w:rPr>
        <w:t>SUBSIDIOS Y DONATIVOS</w:t>
      </w:r>
      <w:r>
        <w:rPr>
          <w:rFonts w:ascii="Avenir LT 35 Light" w:hAnsi="Avenir LT 35 Light"/>
          <w:sz w:val="24"/>
          <w:szCs w:val="24"/>
        </w:rPr>
        <w:t xml:space="preserve"> $24,732,647.32</w:t>
      </w:r>
    </w:p>
    <w:p w:rsidR="008845D9" w:rsidRDefault="008845D9" w:rsidP="0007684A">
      <w:pPr>
        <w:rPr>
          <w:rFonts w:ascii="Avenir LT 35 Light" w:hAnsi="Avenir LT 35 Light"/>
          <w:sz w:val="24"/>
          <w:szCs w:val="24"/>
        </w:rPr>
      </w:pPr>
    </w:p>
    <w:p w:rsidR="008845D9" w:rsidRDefault="008845D9" w:rsidP="0007684A">
      <w:pPr>
        <w:rPr>
          <w:rFonts w:ascii="Avenir LT 35 Light" w:hAnsi="Avenir LT 35 Light"/>
          <w:sz w:val="24"/>
          <w:szCs w:val="24"/>
        </w:rPr>
      </w:pPr>
      <w:r>
        <w:rPr>
          <w:rFonts w:ascii="Avenir LT 35 Light" w:hAnsi="Avenir LT 35 Light"/>
          <w:sz w:val="24"/>
          <w:szCs w:val="24"/>
        </w:rPr>
        <w:t>De las</w:t>
      </w:r>
      <w:r w:rsidRPr="00393EBF">
        <w:rPr>
          <w:rFonts w:ascii="Avenir LT 35 Light" w:hAnsi="Avenir LT 35 Light"/>
          <w:sz w:val="24"/>
          <w:szCs w:val="24"/>
        </w:rPr>
        <w:t xml:space="preserve"> </w:t>
      </w:r>
      <w:r>
        <w:rPr>
          <w:rFonts w:ascii="Avenir LT 35 Light" w:hAnsi="Avenir LT 35 Light"/>
          <w:sz w:val="24"/>
          <w:szCs w:val="24"/>
        </w:rPr>
        <w:t>erogaciones registradas en este apartado se analizaron conceptos por $22,652,684.54, mismos que se describen a continuación:</w:t>
      </w:r>
    </w:p>
    <w:p w:rsidR="008845D9" w:rsidRPr="00393EBF" w:rsidRDefault="008845D9" w:rsidP="0007684A">
      <w:pPr>
        <w:rPr>
          <w:rFonts w:ascii="Avenir LT 35 Light" w:hAnsi="Avenir LT 35 Light"/>
          <w:sz w:val="24"/>
          <w:szCs w:val="24"/>
        </w:rPr>
      </w:pPr>
    </w:p>
    <w:bookmarkStart w:id="24" w:name="_MON_1431338200"/>
    <w:bookmarkEnd w:id="24"/>
    <w:p w:rsidR="008845D9" w:rsidRDefault="00AA17B8" w:rsidP="006C50B5">
      <w:pPr>
        <w:jc w:val="center"/>
        <w:rPr>
          <w:rFonts w:ascii="Avenir LT 35 Light" w:hAnsi="Avenir LT 35 Light"/>
          <w:sz w:val="24"/>
          <w:szCs w:val="24"/>
        </w:rPr>
      </w:pPr>
      <w:r w:rsidRPr="00393EBF">
        <w:rPr>
          <w:rFonts w:ascii="Avenir LT 35 Light" w:hAnsi="Avenir LT 35 Light"/>
          <w:sz w:val="24"/>
          <w:szCs w:val="24"/>
        </w:rPr>
        <w:object w:dxaOrig="10888" w:dyaOrig="3097">
          <v:shape id="_x0000_i1048" type="#_x0000_t75" style="width:452.25pt;height:116.25pt" o:ole="">
            <v:imagedata r:id="rId54" o:title=""/>
          </v:shape>
          <o:OLEObject Type="Embed" ProgID="Excel.Sheet.12" ShapeID="_x0000_i1048" DrawAspect="Content" ObjectID="_1565603114" r:id="rId55"/>
        </w:object>
      </w:r>
    </w:p>
    <w:p w:rsidR="000F595E" w:rsidRDefault="000F595E" w:rsidP="0007684A">
      <w:pPr>
        <w:rPr>
          <w:rFonts w:ascii="Avenir LT 35 Light" w:hAnsi="Avenir LT 35 Light"/>
          <w:sz w:val="24"/>
          <w:szCs w:val="24"/>
        </w:rPr>
      </w:pPr>
      <w:r>
        <w:rPr>
          <w:rFonts w:ascii="Avenir LT 35 Light" w:hAnsi="Avenir LT 35 Light"/>
          <w:sz w:val="24"/>
          <w:szCs w:val="24"/>
        </w:rPr>
        <w:t>COMENTARIO:</w:t>
      </w:r>
    </w:p>
    <w:p w:rsidR="000F595E" w:rsidRDefault="000F595E" w:rsidP="0007684A">
      <w:pPr>
        <w:rPr>
          <w:rFonts w:ascii="Avenir LT 35 Light" w:hAnsi="Avenir LT 35 Light"/>
          <w:sz w:val="24"/>
          <w:szCs w:val="24"/>
        </w:rPr>
      </w:pPr>
    </w:p>
    <w:p w:rsidR="008845D9" w:rsidRPr="00393EBF" w:rsidRDefault="008845D9" w:rsidP="0007684A">
      <w:pPr>
        <w:rPr>
          <w:rFonts w:ascii="Avenir LT 35 Light" w:hAnsi="Avenir LT 35 Light"/>
          <w:sz w:val="24"/>
          <w:szCs w:val="24"/>
        </w:rPr>
      </w:pPr>
      <w:r>
        <w:rPr>
          <w:rFonts w:ascii="Avenir LT 35 Light" w:hAnsi="Avenir LT 35 Light"/>
          <w:sz w:val="24"/>
          <w:szCs w:val="24"/>
        </w:rPr>
        <w:t xml:space="preserve">Los registros de esta cuenta corresponden a las diferencias entre el valor real de los inmuebles propiedad de la Promotora, </w:t>
      </w:r>
      <w:r w:rsidRPr="00393EBF">
        <w:rPr>
          <w:rFonts w:ascii="Avenir LT 35 Light" w:hAnsi="Avenir LT 35 Light"/>
          <w:sz w:val="24"/>
          <w:szCs w:val="24"/>
        </w:rPr>
        <w:t>que son objeto de compra</w:t>
      </w:r>
      <w:r w:rsidR="007D21B3">
        <w:rPr>
          <w:rFonts w:ascii="Avenir LT 35 Light" w:hAnsi="Avenir LT 35 Light"/>
          <w:sz w:val="24"/>
          <w:szCs w:val="24"/>
        </w:rPr>
        <w:t>-</w:t>
      </w:r>
      <w:r w:rsidRPr="00393EBF">
        <w:rPr>
          <w:rFonts w:ascii="Avenir LT 35 Light" w:hAnsi="Avenir LT 35 Light"/>
          <w:sz w:val="24"/>
          <w:szCs w:val="24"/>
        </w:rPr>
        <w:t>venta, donación o que se permutan a un precio inferior al v</w:t>
      </w:r>
      <w:r>
        <w:rPr>
          <w:rFonts w:ascii="Avenir LT 35 Light" w:hAnsi="Avenir LT 35 Light"/>
          <w:sz w:val="24"/>
          <w:szCs w:val="24"/>
        </w:rPr>
        <w:t xml:space="preserve">alor real, contabilizando las </w:t>
      </w:r>
      <w:r w:rsidRPr="00393EBF">
        <w:rPr>
          <w:rFonts w:ascii="Avenir LT 35 Light" w:hAnsi="Avenir LT 35 Light"/>
          <w:sz w:val="24"/>
          <w:szCs w:val="24"/>
        </w:rPr>
        <w:t xml:space="preserve">pérdidas de valores </w:t>
      </w:r>
      <w:r>
        <w:rPr>
          <w:rFonts w:ascii="Avenir LT 35 Light" w:hAnsi="Avenir LT 35 Light"/>
          <w:sz w:val="24"/>
          <w:szCs w:val="24"/>
        </w:rPr>
        <w:t xml:space="preserve">generadas por dichas actividades </w:t>
      </w:r>
      <w:r w:rsidRPr="00393EBF">
        <w:rPr>
          <w:rFonts w:ascii="Avenir LT 35 Light" w:hAnsi="Avenir LT 35 Light"/>
          <w:sz w:val="24"/>
          <w:szCs w:val="24"/>
        </w:rPr>
        <w:t xml:space="preserve">en la cuenta de </w:t>
      </w:r>
      <w:r>
        <w:rPr>
          <w:rFonts w:ascii="Avenir LT 35 Light" w:hAnsi="Avenir LT 35 Light"/>
          <w:sz w:val="24"/>
          <w:szCs w:val="24"/>
        </w:rPr>
        <w:t>s</w:t>
      </w:r>
      <w:r w:rsidRPr="00393EBF">
        <w:rPr>
          <w:rFonts w:ascii="Avenir LT 35 Light" w:hAnsi="Avenir LT 35 Light"/>
          <w:sz w:val="24"/>
          <w:szCs w:val="24"/>
        </w:rPr>
        <w:t xml:space="preserve">ubsidios y </w:t>
      </w:r>
      <w:r>
        <w:rPr>
          <w:rFonts w:ascii="Avenir LT 35 Light" w:hAnsi="Avenir LT 35 Light"/>
          <w:sz w:val="24"/>
          <w:szCs w:val="24"/>
        </w:rPr>
        <w:t>d</w:t>
      </w:r>
      <w:r w:rsidRPr="00393EBF">
        <w:rPr>
          <w:rFonts w:ascii="Avenir LT 35 Light" w:hAnsi="Avenir LT 35 Light"/>
          <w:sz w:val="24"/>
          <w:szCs w:val="24"/>
        </w:rPr>
        <w:t>onativos.</w:t>
      </w:r>
    </w:p>
    <w:p w:rsidR="008845D9" w:rsidRDefault="008845D9" w:rsidP="0007684A">
      <w:pPr>
        <w:rPr>
          <w:rFonts w:ascii="Avenir LT 35 Light" w:hAnsi="Avenir LT 35 Light"/>
          <w:sz w:val="24"/>
          <w:szCs w:val="24"/>
        </w:rPr>
      </w:pPr>
    </w:p>
    <w:p w:rsidR="008845D9" w:rsidRDefault="008845D9" w:rsidP="0007684A">
      <w:pPr>
        <w:rPr>
          <w:rFonts w:ascii="Avenir LT 35 Light" w:hAnsi="Avenir LT 35 Light"/>
          <w:sz w:val="24"/>
          <w:szCs w:val="24"/>
          <w:lang w:val="es-ES_tradnl"/>
        </w:rPr>
      </w:pPr>
      <w:r>
        <w:rPr>
          <w:rFonts w:ascii="Avenir LT 35 Light" w:hAnsi="Avenir LT 35 Light"/>
          <w:sz w:val="24"/>
          <w:szCs w:val="24"/>
          <w:lang w:val="es-ES_tradnl"/>
        </w:rPr>
        <w:t>Se verificó el registro contable, cotejando contra</w:t>
      </w:r>
      <w:r w:rsidR="00960CE2">
        <w:rPr>
          <w:rFonts w:ascii="Avenir LT 35 Light" w:hAnsi="Avenir LT 35 Light"/>
          <w:sz w:val="24"/>
          <w:szCs w:val="24"/>
          <w:lang w:val="es-ES_tradnl"/>
        </w:rPr>
        <w:t xml:space="preserve"> los saldos presentados en los estados f</w:t>
      </w:r>
      <w:r>
        <w:rPr>
          <w:rFonts w:ascii="Avenir LT 35 Light" w:hAnsi="Avenir LT 35 Light"/>
          <w:sz w:val="24"/>
          <w:szCs w:val="24"/>
          <w:lang w:val="es-ES_tradnl"/>
        </w:rPr>
        <w:t xml:space="preserve">inancieros. </w:t>
      </w:r>
    </w:p>
    <w:p w:rsidR="008845D9" w:rsidRPr="004F4E96" w:rsidRDefault="008845D9" w:rsidP="0007684A">
      <w:pPr>
        <w:rPr>
          <w:rFonts w:ascii="Avenir LT 35 Light" w:hAnsi="Avenir LT 35 Light"/>
          <w:sz w:val="24"/>
          <w:szCs w:val="24"/>
          <w:lang w:val="es-ES_tradnl"/>
        </w:rPr>
      </w:pPr>
    </w:p>
    <w:p w:rsidR="008845D9" w:rsidRPr="00133B39" w:rsidRDefault="008845D9" w:rsidP="0007684A">
      <w:pPr>
        <w:rPr>
          <w:rFonts w:ascii="Avenir LT 35 Light" w:hAnsi="Avenir LT 35 Light"/>
          <w:sz w:val="24"/>
          <w:szCs w:val="24"/>
          <w:lang w:val="es-ES_tradnl"/>
        </w:rPr>
      </w:pPr>
      <w:r w:rsidRPr="004F4E96">
        <w:rPr>
          <w:rFonts w:ascii="Avenir LT 35 Light" w:hAnsi="Avenir LT 35 Light"/>
          <w:sz w:val="24"/>
          <w:szCs w:val="24"/>
          <w:lang w:val="es-ES_tradnl"/>
        </w:rPr>
        <w:lastRenderedPageBreak/>
        <w:t xml:space="preserve">Se seleccionaron </w:t>
      </w:r>
      <w:r>
        <w:rPr>
          <w:rFonts w:ascii="Avenir LT 35 Light" w:hAnsi="Avenir LT 35 Light"/>
          <w:sz w:val="24"/>
          <w:szCs w:val="24"/>
          <w:lang w:val="es-ES_tradnl"/>
        </w:rPr>
        <w:t xml:space="preserve">las operaciones más significativas, </w:t>
      </w:r>
      <w:r>
        <w:rPr>
          <w:rFonts w:ascii="Avenir LT 35 Light" w:hAnsi="Avenir LT 35 Light" w:cs="Calibri"/>
          <w:sz w:val="24"/>
          <w:szCs w:val="24"/>
          <w:lang w:val="es-ES_tradnl"/>
        </w:rPr>
        <w:t>solicitando para su análisis</w:t>
      </w:r>
      <w:r w:rsidRPr="004F4E96">
        <w:rPr>
          <w:rFonts w:ascii="Avenir LT 35 Light" w:hAnsi="Avenir LT 35 Light" w:cs="Calibri"/>
          <w:sz w:val="24"/>
          <w:szCs w:val="24"/>
          <w:lang w:val="es-ES_tradnl"/>
        </w:rPr>
        <w:t xml:space="preserve"> los contr</w:t>
      </w:r>
      <w:r>
        <w:rPr>
          <w:rFonts w:ascii="Avenir LT 35 Light" w:hAnsi="Avenir LT 35 Light" w:cs="Calibri"/>
          <w:sz w:val="24"/>
          <w:szCs w:val="24"/>
          <w:lang w:val="es-ES_tradnl"/>
        </w:rPr>
        <w:t>atos celebrados para realizar los subsidios y donativos</w:t>
      </w:r>
      <w:r w:rsidRPr="004F4E96">
        <w:rPr>
          <w:rFonts w:ascii="Avenir LT 35 Light" w:hAnsi="Avenir LT 35 Light" w:cs="Calibri"/>
          <w:sz w:val="24"/>
          <w:szCs w:val="24"/>
          <w:lang w:val="es-ES_tradnl"/>
        </w:rPr>
        <w:t>, verificándose que se cumpl</w:t>
      </w:r>
      <w:r>
        <w:rPr>
          <w:rFonts w:ascii="Avenir LT 35 Light" w:hAnsi="Avenir LT 35 Light" w:cs="Calibri"/>
          <w:sz w:val="24"/>
          <w:szCs w:val="24"/>
          <w:lang w:val="es-ES_tradnl"/>
        </w:rPr>
        <w:t>iera con lo establecido</w:t>
      </w:r>
      <w:r w:rsidR="00960CE2">
        <w:rPr>
          <w:rFonts w:ascii="Avenir LT 35 Light" w:hAnsi="Avenir LT 35 Light" w:cs="Calibri"/>
          <w:sz w:val="24"/>
          <w:szCs w:val="24"/>
          <w:lang w:val="es-ES_tradnl"/>
        </w:rPr>
        <w:t xml:space="preserve"> en los mismos</w:t>
      </w:r>
      <w:r>
        <w:rPr>
          <w:rFonts w:ascii="Avenir LT 35 Light" w:hAnsi="Avenir LT 35 Light" w:cs="Calibri"/>
          <w:sz w:val="24"/>
          <w:szCs w:val="24"/>
          <w:lang w:val="es-ES_tradnl"/>
        </w:rPr>
        <w:t>; a</w:t>
      </w:r>
      <w:r>
        <w:rPr>
          <w:rFonts w:ascii="Avenir LT 35 Light" w:eastAsia="Calibri" w:hAnsi="Avenir LT 35 Light" w:cs="Times New Roman"/>
          <w:sz w:val="24"/>
          <w:szCs w:val="24"/>
          <w:lang w:val="es-ES_tradnl"/>
        </w:rPr>
        <w:t xml:space="preserve">demás </w:t>
      </w:r>
      <w:r w:rsidRPr="004F4E96">
        <w:rPr>
          <w:rFonts w:ascii="Avenir LT 35 Light" w:eastAsia="Calibri" w:hAnsi="Avenir LT 35 Light" w:cs="Times New Roman"/>
          <w:sz w:val="24"/>
          <w:szCs w:val="24"/>
          <w:lang w:val="es-ES_tradnl"/>
        </w:rPr>
        <w:t>se revisó que el regist</w:t>
      </w:r>
      <w:r>
        <w:rPr>
          <w:rFonts w:ascii="Avenir LT 35 Light" w:eastAsia="Calibri" w:hAnsi="Avenir LT 35 Light" w:cs="Times New Roman"/>
          <w:sz w:val="24"/>
          <w:szCs w:val="24"/>
          <w:lang w:val="es-ES_tradnl"/>
        </w:rPr>
        <w:t>ro contable fuera correcto y oportuno.</w:t>
      </w:r>
    </w:p>
    <w:p w:rsidR="000F595E" w:rsidRDefault="000F595E" w:rsidP="0007684A">
      <w:pPr>
        <w:rPr>
          <w:rFonts w:ascii="Avenir LT 35 Light" w:hAnsi="Avenir LT 35 Light" w:cs="Calibri"/>
          <w:sz w:val="24"/>
          <w:szCs w:val="24"/>
          <w:lang w:val="es-ES_tradnl"/>
        </w:rPr>
      </w:pPr>
    </w:p>
    <w:p w:rsidR="000F595E" w:rsidRDefault="000F595E"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COMENTARIOS:</w:t>
      </w:r>
    </w:p>
    <w:p w:rsidR="000F595E" w:rsidRDefault="000F595E" w:rsidP="0007684A">
      <w:pPr>
        <w:rPr>
          <w:rFonts w:ascii="Avenir LT 35 Light" w:hAnsi="Avenir LT 35 Light" w:cs="Calibri"/>
          <w:sz w:val="24"/>
          <w:szCs w:val="24"/>
          <w:lang w:val="es-ES_tradnl"/>
        </w:rPr>
      </w:pPr>
    </w:p>
    <w:p w:rsidR="000F595E" w:rsidRDefault="008845D9" w:rsidP="0007684A">
      <w:pPr>
        <w:rPr>
          <w:rFonts w:ascii="Avenir LT 35 Light" w:hAnsi="Avenir LT 35 Light"/>
          <w:sz w:val="24"/>
          <w:szCs w:val="24"/>
        </w:rPr>
      </w:pPr>
      <w:r w:rsidRPr="005725D9">
        <w:rPr>
          <w:rFonts w:ascii="Avenir LT 35 Light" w:hAnsi="Avenir LT 35 Light"/>
          <w:sz w:val="24"/>
          <w:szCs w:val="24"/>
        </w:rPr>
        <w:t>1)</w:t>
      </w:r>
      <w:r w:rsidR="00AA17B8">
        <w:rPr>
          <w:rFonts w:ascii="Avenir LT 35 Light" w:hAnsi="Avenir LT 35 Light"/>
          <w:sz w:val="24"/>
          <w:szCs w:val="24"/>
        </w:rPr>
        <w:t xml:space="preserve"> REEMBOLSO DE RECURSOS PARA </w:t>
      </w:r>
      <w:r w:rsidR="000F595E">
        <w:rPr>
          <w:rFonts w:ascii="Avenir LT 35 Light" w:hAnsi="Avenir LT 35 Light"/>
          <w:sz w:val="24"/>
          <w:szCs w:val="24"/>
        </w:rPr>
        <w:t>ADECUACIONES Y MEJORAS $6,186,490.00</w:t>
      </w:r>
    </w:p>
    <w:p w:rsidR="000F595E" w:rsidRDefault="000F595E" w:rsidP="0007684A">
      <w:pPr>
        <w:rPr>
          <w:rFonts w:ascii="Avenir LT 35 Light" w:hAnsi="Avenir LT 35 Light"/>
          <w:sz w:val="24"/>
          <w:szCs w:val="24"/>
        </w:rPr>
      </w:pPr>
    </w:p>
    <w:p w:rsidR="00B751C4" w:rsidRDefault="008845D9" w:rsidP="0007684A">
      <w:pPr>
        <w:rPr>
          <w:rFonts w:ascii="Avenir LT 35 Light" w:hAnsi="Avenir LT 35 Light"/>
          <w:sz w:val="24"/>
          <w:szCs w:val="24"/>
        </w:rPr>
      </w:pPr>
      <w:r>
        <w:rPr>
          <w:rFonts w:ascii="Avenir LT 35 Light" w:hAnsi="Avenir LT 35 Light"/>
          <w:sz w:val="24"/>
          <w:szCs w:val="24"/>
        </w:rPr>
        <w:t>Reembolso de Promotora a Gobierno del Estado</w:t>
      </w:r>
      <w:r w:rsidR="007D21B3">
        <w:rPr>
          <w:rFonts w:ascii="Avenir LT 35 Light" w:hAnsi="Avenir LT 35 Light"/>
          <w:sz w:val="24"/>
          <w:szCs w:val="24"/>
        </w:rPr>
        <w:t xml:space="preserve"> de Chihuahua</w:t>
      </w:r>
      <w:r>
        <w:rPr>
          <w:rFonts w:ascii="Avenir LT 35 Light" w:hAnsi="Avenir LT 35 Light"/>
          <w:sz w:val="24"/>
          <w:szCs w:val="24"/>
        </w:rPr>
        <w:t xml:space="preserve"> correspondiente al recurso por adecuaciones y mejoras a la nave industrial que ocupa la empresa Buenaventura Autopartes, S.A. de C.V. en el </w:t>
      </w:r>
      <w:r w:rsidR="00467E66">
        <w:rPr>
          <w:rFonts w:ascii="Avenir LT 35 Light" w:hAnsi="Avenir LT 35 Light"/>
          <w:sz w:val="24"/>
          <w:szCs w:val="24"/>
        </w:rPr>
        <w:t>M</w:t>
      </w:r>
      <w:r>
        <w:rPr>
          <w:rFonts w:ascii="Avenir LT 35 Light" w:hAnsi="Avenir LT 35 Light"/>
          <w:sz w:val="24"/>
          <w:szCs w:val="24"/>
        </w:rPr>
        <w:t>unicipio de Rosales, derivado del convenio de incentiv</w:t>
      </w:r>
      <w:r w:rsidR="00AA17B8">
        <w:rPr>
          <w:rFonts w:ascii="Avenir LT 35 Light" w:hAnsi="Avenir LT 35 Light"/>
          <w:sz w:val="24"/>
          <w:szCs w:val="24"/>
        </w:rPr>
        <w:t>os celebrado en noviembre 2012.</w:t>
      </w:r>
    </w:p>
    <w:p w:rsidR="00AA17B8" w:rsidRPr="00AA17B8" w:rsidRDefault="00AA17B8" w:rsidP="0007684A">
      <w:pPr>
        <w:rPr>
          <w:rFonts w:ascii="Avenir LT 35 Light" w:hAnsi="Avenir LT 35 Light"/>
          <w:sz w:val="24"/>
          <w:szCs w:val="24"/>
        </w:rPr>
      </w:pPr>
    </w:p>
    <w:p w:rsidR="008845D9" w:rsidRPr="00AA17B8"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6C50B5" w:rsidRDefault="006C50B5" w:rsidP="0007684A">
      <w:pPr>
        <w:rPr>
          <w:rFonts w:ascii="Avenir LT 35 Light" w:hAnsi="Avenir LT 35 Light"/>
          <w:sz w:val="24"/>
          <w:szCs w:val="24"/>
        </w:rPr>
      </w:pPr>
    </w:p>
    <w:p w:rsidR="007211BD" w:rsidRDefault="008845D9" w:rsidP="0007684A">
      <w:pPr>
        <w:rPr>
          <w:rFonts w:ascii="Avenir LT 35 Light" w:hAnsi="Avenir LT 35 Light"/>
          <w:sz w:val="24"/>
          <w:szCs w:val="24"/>
        </w:rPr>
      </w:pPr>
      <w:r>
        <w:rPr>
          <w:rFonts w:ascii="Avenir LT 35 Light" w:hAnsi="Avenir LT 35 Light"/>
          <w:sz w:val="24"/>
          <w:szCs w:val="24"/>
        </w:rPr>
        <w:t>2)</w:t>
      </w:r>
      <w:r w:rsidR="007211BD">
        <w:rPr>
          <w:rFonts w:ascii="Avenir LT 35 Light" w:hAnsi="Avenir LT 35 Light"/>
          <w:sz w:val="24"/>
          <w:szCs w:val="24"/>
        </w:rPr>
        <w:t xml:space="preserve"> DONACIÓN </w:t>
      </w:r>
      <w:r w:rsidR="00960CE2">
        <w:rPr>
          <w:rFonts w:ascii="Avenir LT 35 Light" w:hAnsi="Avenir LT 35 Light"/>
          <w:sz w:val="24"/>
          <w:szCs w:val="24"/>
        </w:rPr>
        <w:t xml:space="preserve">AL </w:t>
      </w:r>
      <w:r w:rsidR="00AA17B8">
        <w:rPr>
          <w:rFonts w:ascii="Avenir LT 35 Light" w:hAnsi="Avenir LT 35 Light"/>
          <w:sz w:val="24"/>
          <w:szCs w:val="24"/>
        </w:rPr>
        <w:t>MUNICIPIO DE JUÁ</w:t>
      </w:r>
      <w:r w:rsidR="007211BD">
        <w:rPr>
          <w:rFonts w:ascii="Avenir LT 35 Light" w:hAnsi="Avenir LT 35 Light"/>
          <w:sz w:val="24"/>
          <w:szCs w:val="24"/>
        </w:rPr>
        <w:t>REZ $12</w:t>
      </w:r>
      <w:proofErr w:type="gramStart"/>
      <w:r w:rsidR="007211BD">
        <w:rPr>
          <w:rFonts w:ascii="Avenir LT 35 Light" w:hAnsi="Avenir LT 35 Light"/>
          <w:sz w:val="24"/>
          <w:szCs w:val="24"/>
        </w:rPr>
        <w:t>,306,459.20</w:t>
      </w:r>
      <w:proofErr w:type="gramEnd"/>
    </w:p>
    <w:p w:rsidR="007211BD" w:rsidRDefault="007211BD" w:rsidP="0007684A">
      <w:pPr>
        <w:rPr>
          <w:rFonts w:ascii="Avenir LT 35 Light" w:hAnsi="Avenir LT 35 Light"/>
          <w:sz w:val="24"/>
          <w:szCs w:val="24"/>
        </w:rPr>
      </w:pPr>
    </w:p>
    <w:p w:rsidR="008845D9" w:rsidRDefault="008845D9" w:rsidP="0007684A">
      <w:pPr>
        <w:rPr>
          <w:rFonts w:ascii="Avenir LT 35 Light" w:hAnsi="Avenir LT 35 Light"/>
          <w:sz w:val="24"/>
          <w:szCs w:val="24"/>
        </w:rPr>
      </w:pPr>
      <w:r>
        <w:rPr>
          <w:rFonts w:ascii="Avenir LT 35 Light" w:hAnsi="Avenir LT 35 Light"/>
          <w:sz w:val="24"/>
          <w:szCs w:val="24"/>
        </w:rPr>
        <w:t xml:space="preserve">Donación realizada al </w:t>
      </w:r>
      <w:r w:rsidR="00467E66">
        <w:rPr>
          <w:rFonts w:ascii="Avenir LT 35 Light" w:hAnsi="Avenir LT 35 Light"/>
          <w:sz w:val="24"/>
          <w:szCs w:val="24"/>
        </w:rPr>
        <w:t>M</w:t>
      </w:r>
      <w:r>
        <w:rPr>
          <w:rFonts w:ascii="Avenir LT 35 Light" w:hAnsi="Avenir LT 35 Light"/>
          <w:sz w:val="24"/>
          <w:szCs w:val="24"/>
        </w:rPr>
        <w:t>unicipio de Juárez de un terreno de 929,118.635</w:t>
      </w:r>
      <w:r w:rsidR="00960CE2">
        <w:rPr>
          <w:rFonts w:ascii="Avenir LT 35 Light" w:hAnsi="Avenir LT 35 Light"/>
          <w:sz w:val="24"/>
          <w:szCs w:val="24"/>
        </w:rPr>
        <w:t xml:space="preserve"> </w:t>
      </w:r>
      <w:r w:rsidR="00AA17B8">
        <w:rPr>
          <w:rFonts w:ascii="Avenir LT 35 Light" w:hAnsi="Avenir LT 35 Light"/>
          <w:sz w:val="24"/>
          <w:szCs w:val="24"/>
        </w:rPr>
        <w:t xml:space="preserve">m2 </w:t>
      </w:r>
      <w:r>
        <w:rPr>
          <w:rFonts w:ascii="Avenir LT 35 Light" w:hAnsi="Avenir LT 35 Light"/>
          <w:sz w:val="24"/>
          <w:szCs w:val="24"/>
        </w:rPr>
        <w:t xml:space="preserve">ubicado en la reserva territorial que la Promotora tiene en el predio identificado como “El Cantón” en el </w:t>
      </w:r>
      <w:r w:rsidR="00467E66">
        <w:rPr>
          <w:rFonts w:ascii="Avenir LT 35 Light" w:hAnsi="Avenir LT 35 Light"/>
          <w:sz w:val="24"/>
          <w:szCs w:val="24"/>
        </w:rPr>
        <w:t>M</w:t>
      </w:r>
      <w:r>
        <w:rPr>
          <w:rFonts w:ascii="Avenir LT 35 Light" w:hAnsi="Avenir LT 35 Light"/>
          <w:sz w:val="24"/>
          <w:szCs w:val="24"/>
        </w:rPr>
        <w:t xml:space="preserve">unicipio mencionado, </w:t>
      </w:r>
      <w:r w:rsidR="00A5730A">
        <w:rPr>
          <w:rFonts w:ascii="Avenir LT 35 Light" w:hAnsi="Avenir LT 35 Light"/>
          <w:sz w:val="24"/>
          <w:szCs w:val="24"/>
        </w:rPr>
        <w:t xml:space="preserve">para dar continuidad al “Plan Maestro Electrolux para las subzonas K, D, R Y S”, </w:t>
      </w:r>
      <w:r>
        <w:rPr>
          <w:rFonts w:ascii="Avenir LT 35 Light" w:hAnsi="Avenir LT 35 Light"/>
          <w:sz w:val="24"/>
          <w:szCs w:val="24"/>
        </w:rPr>
        <w:t xml:space="preserve">según autorización otorgada en el Acta de Comité Técnico de la Promotora con fecha del 8 de marzo de 2013 y escritura pública 31,832 del 27 de mayo de 2013; con el objeto de que la transmisión de la propiedad mencionada se destine en los futuros proyectos industriales que se pretendan instalar en el </w:t>
      </w:r>
      <w:r w:rsidR="00467E66">
        <w:rPr>
          <w:rFonts w:ascii="Avenir LT 35 Light" w:hAnsi="Avenir LT 35 Light"/>
          <w:sz w:val="24"/>
          <w:szCs w:val="24"/>
        </w:rPr>
        <w:t>M</w:t>
      </w:r>
      <w:r w:rsidR="00960CE2">
        <w:rPr>
          <w:rFonts w:ascii="Avenir LT 35 Light" w:hAnsi="Avenir LT 35 Light"/>
          <w:sz w:val="24"/>
          <w:szCs w:val="24"/>
        </w:rPr>
        <w:t xml:space="preserve">unicipio, obteniendo de la revisión </w:t>
      </w:r>
      <w:r>
        <w:rPr>
          <w:rFonts w:ascii="Avenir LT 35 Light" w:hAnsi="Avenir LT 35 Light"/>
          <w:sz w:val="24"/>
          <w:szCs w:val="24"/>
        </w:rPr>
        <w:t xml:space="preserve">resultados satisfactorios. </w:t>
      </w:r>
    </w:p>
    <w:p w:rsidR="00B061B4" w:rsidRDefault="00B061B4" w:rsidP="0007684A">
      <w:pPr>
        <w:rPr>
          <w:rFonts w:ascii="Avenir LT 35 Light" w:hAnsi="Avenir LT 35 Light"/>
          <w:sz w:val="24"/>
          <w:szCs w:val="24"/>
        </w:rPr>
      </w:pPr>
    </w:p>
    <w:p w:rsidR="00B061B4" w:rsidRPr="00393EBF" w:rsidRDefault="00AA17B8" w:rsidP="0007684A">
      <w:pPr>
        <w:rPr>
          <w:rFonts w:ascii="Avenir LT 35 Light" w:hAnsi="Avenir LT 35 Light"/>
          <w:sz w:val="24"/>
          <w:szCs w:val="24"/>
        </w:rPr>
      </w:pPr>
      <w:r>
        <w:rPr>
          <w:rFonts w:ascii="Avenir LT 35 Light" w:hAnsi="Avenir LT 35 Light"/>
          <w:sz w:val="24"/>
          <w:szCs w:val="24"/>
        </w:rPr>
        <w:t xml:space="preserve">I.4.1.4. </w:t>
      </w:r>
      <w:r w:rsidR="00B061B4" w:rsidRPr="00393EBF">
        <w:rPr>
          <w:rFonts w:ascii="Avenir LT 35 Light" w:hAnsi="Avenir LT 35 Light"/>
          <w:sz w:val="24"/>
          <w:szCs w:val="24"/>
        </w:rPr>
        <w:t>OTROS GASTOS</w:t>
      </w:r>
      <w:r w:rsidR="00B061B4">
        <w:rPr>
          <w:rFonts w:ascii="Avenir LT 35 Light" w:hAnsi="Avenir LT 35 Light"/>
          <w:sz w:val="24"/>
          <w:szCs w:val="24"/>
        </w:rPr>
        <w:t xml:space="preserve"> $11,076,858.43</w:t>
      </w:r>
    </w:p>
    <w:p w:rsidR="00B061B4" w:rsidRPr="00393EBF" w:rsidRDefault="00B061B4" w:rsidP="0007684A">
      <w:pPr>
        <w:rPr>
          <w:rFonts w:ascii="Avenir LT 35 Light" w:hAnsi="Avenir LT 35 Light"/>
          <w:sz w:val="24"/>
          <w:szCs w:val="24"/>
        </w:rPr>
      </w:pPr>
    </w:p>
    <w:p w:rsidR="00B061B4" w:rsidRPr="00393EBF" w:rsidRDefault="00B061B4" w:rsidP="0007684A">
      <w:pPr>
        <w:rPr>
          <w:rFonts w:ascii="Avenir LT 35 Light" w:hAnsi="Avenir LT 35 Light"/>
          <w:sz w:val="24"/>
          <w:szCs w:val="24"/>
        </w:rPr>
      </w:pPr>
      <w:r w:rsidRPr="00393EBF">
        <w:rPr>
          <w:rFonts w:ascii="Avenir LT 35 Light" w:hAnsi="Avenir LT 35 Light"/>
          <w:sz w:val="24"/>
          <w:szCs w:val="24"/>
        </w:rPr>
        <w:lastRenderedPageBreak/>
        <w:t>En esta cuenta se refle</w:t>
      </w:r>
      <w:r>
        <w:rPr>
          <w:rFonts w:ascii="Avenir LT 35 Light" w:hAnsi="Avenir LT 35 Light"/>
          <w:sz w:val="24"/>
          <w:szCs w:val="24"/>
        </w:rPr>
        <w:t>jaron gastos por $11,076,858.43</w:t>
      </w:r>
      <w:r w:rsidR="003F10A6">
        <w:rPr>
          <w:rFonts w:ascii="Avenir LT 35 Light" w:hAnsi="Avenir LT 35 Light"/>
          <w:sz w:val="24"/>
          <w:szCs w:val="24"/>
        </w:rPr>
        <w:t>,</w:t>
      </w:r>
      <w:r w:rsidRPr="00393EBF">
        <w:rPr>
          <w:rFonts w:ascii="Avenir LT 35 Light" w:hAnsi="Avenir LT 35 Light"/>
          <w:sz w:val="24"/>
          <w:szCs w:val="24"/>
        </w:rPr>
        <w:t xml:space="preserve"> de los cuales se tomó una muestra pa</w:t>
      </w:r>
      <w:r>
        <w:rPr>
          <w:rFonts w:ascii="Avenir LT 35 Light" w:hAnsi="Avenir LT 35 Light"/>
          <w:sz w:val="24"/>
          <w:szCs w:val="24"/>
        </w:rPr>
        <w:t>ra su revisión de $7,138,091.20</w:t>
      </w:r>
      <w:r w:rsidR="003F10A6">
        <w:rPr>
          <w:rFonts w:ascii="Avenir LT 35 Light" w:hAnsi="Avenir LT 35 Light"/>
          <w:sz w:val="24"/>
          <w:szCs w:val="24"/>
        </w:rPr>
        <w:t xml:space="preserve">, que se integra </w:t>
      </w:r>
      <w:r w:rsidRPr="00393EBF">
        <w:rPr>
          <w:rFonts w:ascii="Avenir LT 35 Light" w:hAnsi="Avenir LT 35 Light"/>
          <w:sz w:val="24"/>
          <w:szCs w:val="24"/>
        </w:rPr>
        <w:t>de la siguiente manera:</w:t>
      </w:r>
    </w:p>
    <w:p w:rsidR="00B061B4" w:rsidRPr="00AA17B8" w:rsidRDefault="00B061B4" w:rsidP="0007684A">
      <w:pPr>
        <w:rPr>
          <w:rFonts w:ascii="Avenir LT 35 Light" w:hAnsi="Avenir LT 35 Light"/>
          <w:sz w:val="24"/>
          <w:szCs w:val="24"/>
        </w:rPr>
      </w:pPr>
    </w:p>
    <w:bookmarkStart w:id="25" w:name="_MON_1430844503"/>
    <w:bookmarkEnd w:id="25"/>
    <w:p w:rsidR="00B061B4" w:rsidRDefault="00B061B4" w:rsidP="006C50B5">
      <w:pPr>
        <w:jc w:val="center"/>
        <w:rPr>
          <w:rFonts w:ascii="Avenir LT 35 Light" w:hAnsi="Avenir LT 35 Light"/>
          <w:sz w:val="24"/>
          <w:szCs w:val="24"/>
        </w:rPr>
      </w:pPr>
      <w:r w:rsidRPr="00393EBF">
        <w:rPr>
          <w:rFonts w:ascii="Avenir LT 35 Light" w:hAnsi="Avenir LT 35 Light"/>
          <w:sz w:val="24"/>
          <w:szCs w:val="24"/>
        </w:rPr>
        <w:object w:dxaOrig="6614" w:dyaOrig="2488">
          <v:shape id="_x0000_i1049" type="#_x0000_t75" style="width:329.25pt;height:124.5pt" o:ole="">
            <v:imagedata r:id="rId56" o:title=""/>
          </v:shape>
          <o:OLEObject Type="Embed" ProgID="Excel.Sheet.12" ShapeID="_x0000_i1049" DrawAspect="Content" ObjectID="_1565603115" r:id="rId57"/>
        </w:object>
      </w:r>
    </w:p>
    <w:p w:rsidR="00B061B4" w:rsidRDefault="00B061B4" w:rsidP="0007684A">
      <w:pPr>
        <w:rPr>
          <w:rFonts w:ascii="Avenir LT 35 Light" w:hAnsi="Avenir LT 35 Light"/>
          <w:sz w:val="24"/>
          <w:szCs w:val="24"/>
        </w:rPr>
      </w:pPr>
      <w:r>
        <w:rPr>
          <w:rFonts w:ascii="Avenir LT 35 Light" w:hAnsi="Avenir LT 35 Light"/>
          <w:sz w:val="24"/>
          <w:szCs w:val="24"/>
        </w:rPr>
        <w:t>Se verif</w:t>
      </w:r>
      <w:r w:rsidR="003F10A6">
        <w:rPr>
          <w:rFonts w:ascii="Avenir LT 35 Light" w:hAnsi="Avenir LT 35 Light"/>
          <w:sz w:val="24"/>
          <w:szCs w:val="24"/>
        </w:rPr>
        <w:t>icó el registro contable, cotejá</w:t>
      </w:r>
      <w:r>
        <w:rPr>
          <w:rFonts w:ascii="Avenir LT 35 Light" w:hAnsi="Avenir LT 35 Light"/>
          <w:sz w:val="24"/>
          <w:szCs w:val="24"/>
        </w:rPr>
        <w:t>ndo</w:t>
      </w:r>
      <w:r w:rsidR="003F10A6">
        <w:rPr>
          <w:rFonts w:ascii="Avenir LT 35 Light" w:hAnsi="Avenir LT 35 Light"/>
          <w:sz w:val="24"/>
          <w:szCs w:val="24"/>
        </w:rPr>
        <w:t>se</w:t>
      </w:r>
      <w:r>
        <w:rPr>
          <w:rFonts w:ascii="Avenir LT 35 Light" w:hAnsi="Avenir LT 35 Light"/>
          <w:sz w:val="24"/>
          <w:szCs w:val="24"/>
        </w:rPr>
        <w:t xml:space="preserve"> contra </w:t>
      </w:r>
      <w:r w:rsidR="003F10A6">
        <w:rPr>
          <w:rFonts w:ascii="Avenir LT 35 Light" w:hAnsi="Avenir LT 35 Light"/>
          <w:sz w:val="24"/>
          <w:szCs w:val="24"/>
        </w:rPr>
        <w:t>los estados f</w:t>
      </w:r>
      <w:r>
        <w:rPr>
          <w:rFonts w:ascii="Avenir LT 35 Light" w:hAnsi="Avenir LT 35 Light"/>
          <w:sz w:val="24"/>
          <w:szCs w:val="24"/>
        </w:rPr>
        <w:t xml:space="preserve">inancieros, </w:t>
      </w:r>
      <w:r w:rsidR="003F10A6">
        <w:rPr>
          <w:rFonts w:ascii="Avenir LT 35 Light" w:hAnsi="Avenir LT 35 Light"/>
          <w:sz w:val="24"/>
          <w:szCs w:val="24"/>
        </w:rPr>
        <w:t>se llevó</w:t>
      </w:r>
      <w:r>
        <w:rPr>
          <w:rFonts w:ascii="Avenir LT 35 Light" w:hAnsi="Avenir LT 35 Light"/>
          <w:sz w:val="24"/>
          <w:szCs w:val="24"/>
        </w:rPr>
        <w:t xml:space="preserve"> a</w:t>
      </w:r>
      <w:r w:rsidR="003F10A6">
        <w:rPr>
          <w:rFonts w:ascii="Avenir LT 35 Light" w:hAnsi="Avenir LT 35 Light"/>
          <w:sz w:val="24"/>
          <w:szCs w:val="24"/>
        </w:rPr>
        <w:t xml:space="preserve"> cabo el examen documental de las erogaciones,</w:t>
      </w:r>
      <w:r>
        <w:rPr>
          <w:rFonts w:ascii="Avenir LT 35 Light" w:hAnsi="Avenir LT 35 Light"/>
          <w:sz w:val="24"/>
          <w:szCs w:val="24"/>
        </w:rPr>
        <w:t xml:space="preserve"> validando la celebración de los contratos y el apego </w:t>
      </w:r>
      <w:r w:rsidR="00592E4F">
        <w:rPr>
          <w:rFonts w:ascii="Avenir LT 35 Light" w:hAnsi="Avenir LT 35 Light"/>
          <w:sz w:val="24"/>
          <w:szCs w:val="24"/>
        </w:rPr>
        <w:t>a lo establecido en los mismos.</w:t>
      </w:r>
    </w:p>
    <w:p w:rsidR="00B061B4" w:rsidRDefault="00B061B4" w:rsidP="0007684A">
      <w:pPr>
        <w:rPr>
          <w:rFonts w:ascii="Avenir LT 35 Light" w:hAnsi="Avenir LT 35 Light"/>
          <w:sz w:val="24"/>
          <w:szCs w:val="24"/>
        </w:rPr>
      </w:pPr>
    </w:p>
    <w:p w:rsidR="00B061B4" w:rsidRDefault="00B061B4" w:rsidP="0007684A">
      <w:pPr>
        <w:rPr>
          <w:rFonts w:ascii="Avenir LT 35 Light" w:hAnsi="Avenir LT 35 Light"/>
          <w:sz w:val="24"/>
          <w:szCs w:val="24"/>
        </w:rPr>
      </w:pPr>
      <w:r>
        <w:rPr>
          <w:rFonts w:ascii="Avenir LT 35 Light" w:hAnsi="Avenir LT 35 Light"/>
          <w:sz w:val="24"/>
          <w:szCs w:val="24"/>
        </w:rPr>
        <w:t>COMENTARIO:</w:t>
      </w:r>
    </w:p>
    <w:p w:rsidR="00B061B4" w:rsidRPr="00393EBF" w:rsidRDefault="00B061B4" w:rsidP="0007684A">
      <w:pPr>
        <w:rPr>
          <w:rFonts w:ascii="Avenir LT 35 Light" w:hAnsi="Avenir LT 35 Light"/>
          <w:sz w:val="24"/>
          <w:szCs w:val="24"/>
        </w:rPr>
      </w:pPr>
    </w:p>
    <w:p w:rsidR="0089683B" w:rsidRDefault="00B061B4" w:rsidP="0007684A">
      <w:pPr>
        <w:rPr>
          <w:rFonts w:ascii="Avenir LT 35 Light" w:hAnsi="Avenir LT 35 Light"/>
          <w:sz w:val="24"/>
          <w:szCs w:val="24"/>
          <w:lang w:val="es-MX"/>
        </w:rPr>
      </w:pPr>
      <w:r w:rsidRPr="00EF7AFD">
        <w:rPr>
          <w:rFonts w:ascii="Avenir LT 35 Light" w:hAnsi="Avenir LT 35 Light"/>
          <w:sz w:val="24"/>
          <w:szCs w:val="24"/>
          <w:lang w:val="es-MX"/>
        </w:rPr>
        <w:t>1)</w:t>
      </w:r>
      <w:r>
        <w:rPr>
          <w:rFonts w:ascii="Avenir LT 35 Light" w:hAnsi="Avenir LT 35 Light"/>
          <w:sz w:val="24"/>
          <w:szCs w:val="24"/>
          <w:lang w:val="es-MX"/>
        </w:rPr>
        <w:t xml:space="preserve"> </w:t>
      </w:r>
      <w:r w:rsidRPr="00EF7AFD">
        <w:rPr>
          <w:rFonts w:ascii="Avenir LT 35 Light" w:hAnsi="Avenir LT 35 Light"/>
          <w:sz w:val="24"/>
          <w:szCs w:val="24"/>
          <w:lang w:val="es-MX"/>
        </w:rPr>
        <w:t xml:space="preserve">Los registros por </w:t>
      </w:r>
      <w:r w:rsidR="003F10A6">
        <w:rPr>
          <w:rFonts w:ascii="Avenir LT 35 Light" w:hAnsi="Avenir LT 35 Light"/>
          <w:sz w:val="24"/>
          <w:szCs w:val="24"/>
          <w:lang w:val="es-MX"/>
        </w:rPr>
        <w:t>el concepto de costo de v</w:t>
      </w:r>
      <w:r w:rsidRPr="00EF7AFD">
        <w:rPr>
          <w:rFonts w:ascii="Avenir LT 35 Light" w:hAnsi="Avenir LT 35 Light"/>
          <w:sz w:val="24"/>
          <w:szCs w:val="24"/>
          <w:lang w:val="es-MX"/>
        </w:rPr>
        <w:t xml:space="preserve">enta corresponden al valor de los bienes inmuebles enajenados por la Promotora a varias empresas ubicadas en los diferentes parques industriales del </w:t>
      </w:r>
      <w:r w:rsidR="00233105">
        <w:rPr>
          <w:rFonts w:ascii="Avenir LT 35 Light" w:hAnsi="Avenir LT 35 Light"/>
          <w:sz w:val="24"/>
          <w:szCs w:val="24"/>
          <w:lang w:val="es-MX"/>
        </w:rPr>
        <w:t>E</w:t>
      </w:r>
      <w:r w:rsidR="003F10A6">
        <w:rPr>
          <w:rFonts w:ascii="Avenir LT 35 Light" w:hAnsi="Avenir LT 35 Light"/>
          <w:sz w:val="24"/>
          <w:szCs w:val="24"/>
          <w:lang w:val="es-MX"/>
        </w:rPr>
        <w:t>stado, o</w:t>
      </w:r>
      <w:r>
        <w:rPr>
          <w:rFonts w:ascii="Avenir LT 35 Light" w:hAnsi="Avenir LT 35 Light"/>
          <w:sz w:val="24"/>
          <w:szCs w:val="24"/>
          <w:lang w:val="es-MX"/>
        </w:rPr>
        <w:t>bteniendo de la revisión a este apartado resultados satisfactorios.</w:t>
      </w:r>
    </w:p>
    <w:p w:rsidR="00665842" w:rsidRPr="008E59D4" w:rsidRDefault="00665842" w:rsidP="0007684A">
      <w:pPr>
        <w:rPr>
          <w:rFonts w:ascii="Avenir LT 35 Light" w:hAnsi="Avenir LT 35 Light"/>
          <w:sz w:val="24"/>
          <w:szCs w:val="24"/>
          <w:lang w:val="es-MX"/>
        </w:rPr>
      </w:pPr>
    </w:p>
    <w:p w:rsidR="00AD17C3" w:rsidRPr="00AD17C3" w:rsidRDefault="00AD17C3" w:rsidP="0007684A">
      <w:pPr>
        <w:tabs>
          <w:tab w:val="left" w:pos="284"/>
        </w:tabs>
        <w:rPr>
          <w:rFonts w:ascii="Avenir LT 35 Light" w:hAnsi="Avenir LT 35 Light"/>
          <w:sz w:val="24"/>
          <w:szCs w:val="24"/>
          <w:lang w:val="es-MX" w:eastAsia="es-ES"/>
        </w:rPr>
      </w:pPr>
      <w:r w:rsidRPr="00AD17C3">
        <w:rPr>
          <w:rFonts w:ascii="Avenir LT 35 Light" w:hAnsi="Avenir LT 35 Light"/>
          <w:sz w:val="24"/>
          <w:szCs w:val="24"/>
          <w:lang w:val="es-MX" w:eastAsia="es-ES"/>
        </w:rPr>
        <w:t>I.5.</w:t>
      </w:r>
      <w:r w:rsidRPr="00AD17C3">
        <w:rPr>
          <w:rFonts w:ascii="Avenir LT 35 Light" w:hAnsi="Avenir LT 35 Light"/>
          <w:sz w:val="24"/>
          <w:szCs w:val="24"/>
          <w:lang w:val="es-MX" w:eastAsia="es-ES"/>
        </w:rPr>
        <w:tab/>
        <w:t>CUENTAS DE BALANCE</w:t>
      </w:r>
    </w:p>
    <w:p w:rsidR="00AD17C3" w:rsidRPr="00AD17C3" w:rsidRDefault="00AD17C3" w:rsidP="0007684A">
      <w:pPr>
        <w:tabs>
          <w:tab w:val="left" w:pos="284"/>
        </w:tabs>
        <w:rPr>
          <w:rFonts w:ascii="Avenir LT 35 Light" w:hAnsi="Avenir LT 35 Light"/>
          <w:sz w:val="24"/>
          <w:szCs w:val="24"/>
          <w:lang w:val="es-MX" w:eastAsia="es-ES"/>
        </w:rPr>
      </w:pPr>
    </w:p>
    <w:p w:rsidR="00AD17C3" w:rsidRPr="00AD17C3" w:rsidRDefault="00AD17C3" w:rsidP="0007684A">
      <w:pPr>
        <w:tabs>
          <w:tab w:val="left" w:pos="284"/>
        </w:tabs>
        <w:rPr>
          <w:rFonts w:ascii="Avenir LT 35 Light" w:hAnsi="Avenir LT 35 Light"/>
          <w:sz w:val="24"/>
          <w:szCs w:val="24"/>
          <w:lang w:val="es-MX" w:eastAsia="es-ES"/>
        </w:rPr>
      </w:pPr>
      <w:r w:rsidRPr="00AD17C3">
        <w:rPr>
          <w:rFonts w:ascii="Avenir LT 35 Light" w:hAnsi="Avenir LT 35 Light"/>
          <w:sz w:val="24"/>
          <w:szCs w:val="24"/>
          <w:lang w:val="es-MX" w:eastAsia="es-ES"/>
        </w:rPr>
        <w:t>I.5.1.</w:t>
      </w:r>
      <w:r w:rsidRPr="00AD17C3">
        <w:rPr>
          <w:rFonts w:ascii="Avenir LT 35 Light" w:hAnsi="Avenir LT 35 Light"/>
          <w:sz w:val="24"/>
          <w:szCs w:val="24"/>
          <w:lang w:val="es-MX" w:eastAsia="es-ES"/>
        </w:rPr>
        <w:tab/>
        <w:t>BANCOS</w:t>
      </w:r>
    </w:p>
    <w:p w:rsidR="00AD17C3" w:rsidRPr="00AD17C3" w:rsidRDefault="00AD17C3" w:rsidP="0007684A">
      <w:pPr>
        <w:tabs>
          <w:tab w:val="left" w:pos="284"/>
        </w:tabs>
        <w:rPr>
          <w:rFonts w:ascii="Avenir LT 35 Light" w:hAnsi="Avenir LT 35 Light"/>
          <w:sz w:val="24"/>
          <w:szCs w:val="24"/>
          <w:lang w:val="es-MX" w:eastAsia="es-ES"/>
        </w:rPr>
      </w:pPr>
    </w:p>
    <w:p w:rsidR="00AD17C3" w:rsidRDefault="00AD17C3" w:rsidP="0007684A">
      <w:pPr>
        <w:pStyle w:val="Sinespaciado"/>
        <w:jc w:val="both"/>
        <w:rPr>
          <w:rFonts w:ascii="Avenir LT 35 Light" w:hAnsi="Avenir LT 35 Light"/>
          <w:sz w:val="24"/>
          <w:szCs w:val="24"/>
        </w:rPr>
      </w:pPr>
      <w:r w:rsidRPr="00AD17C3">
        <w:rPr>
          <w:rFonts w:ascii="Avenir LT 35 Light" w:hAnsi="Avenir LT 35 Light"/>
          <w:sz w:val="24"/>
          <w:szCs w:val="24"/>
        </w:rPr>
        <w:t xml:space="preserve">Al 31 de diciembre de 2013, la </w:t>
      </w:r>
      <w:r w:rsidR="00032183">
        <w:rPr>
          <w:rFonts w:ascii="Avenir LT 35 Light" w:hAnsi="Avenir LT 35 Light"/>
          <w:sz w:val="24"/>
          <w:szCs w:val="24"/>
        </w:rPr>
        <w:t>cuenta refleja un saldo por $5,</w:t>
      </w:r>
      <w:r w:rsidRPr="00AD17C3">
        <w:rPr>
          <w:rFonts w:ascii="Avenir LT 35 Light" w:hAnsi="Avenir LT 35 Light"/>
          <w:sz w:val="24"/>
          <w:szCs w:val="24"/>
        </w:rPr>
        <w:t>105,667.38, integrándose de la siguiente manera:</w:t>
      </w:r>
    </w:p>
    <w:p w:rsidR="00237AD4" w:rsidRDefault="00691FE0" w:rsidP="0007684A">
      <w:pPr>
        <w:pStyle w:val="Sinespaciado"/>
        <w:jc w:val="both"/>
        <w:rPr>
          <w:rFonts w:ascii="Avenir LT 35 Light" w:hAnsi="Avenir LT 35 Light"/>
          <w:sz w:val="24"/>
          <w:szCs w:val="24"/>
        </w:rPr>
      </w:pPr>
      <w:r>
        <w:rPr>
          <w:rFonts w:ascii="Avenir LT 35 Light" w:hAnsi="Avenir LT 35 Light"/>
          <w:noProof/>
          <w:sz w:val="24"/>
          <w:szCs w:val="24"/>
        </w:rPr>
        <w:pict>
          <v:shape id="_x0000_s1058" type="#_x0000_t75" style="position:absolute;left:0;text-align:left;margin-left:23.3pt;margin-top:11.7pt;width:445.75pt;height:154.85pt;z-index:251659264">
            <v:imagedata r:id="rId58" o:title=""/>
            <o:lock v:ext="edit" aspectratio="f"/>
            <w10:wrap type="square" side="left"/>
          </v:shape>
          <o:OLEObject Type="Embed" ProgID="Excel.Sheet.12" ShapeID="_x0000_s1058" DrawAspect="Content" ObjectID="_1565603126" r:id="rId59"/>
        </w:pict>
      </w:r>
    </w:p>
    <w:p w:rsidR="00237AD4" w:rsidRDefault="00237AD4"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6C50B5" w:rsidRDefault="006C50B5" w:rsidP="0007684A">
      <w:pPr>
        <w:pStyle w:val="Sinespaciado"/>
        <w:jc w:val="both"/>
        <w:rPr>
          <w:rFonts w:ascii="Avenir LT 35 Light" w:hAnsi="Avenir LT 35 Light"/>
          <w:sz w:val="24"/>
          <w:szCs w:val="24"/>
        </w:rPr>
      </w:pPr>
    </w:p>
    <w:p w:rsidR="00AD17C3" w:rsidRPr="00AD17C3" w:rsidRDefault="00AD17C3" w:rsidP="0007684A">
      <w:pPr>
        <w:pStyle w:val="Sinespaciado"/>
        <w:jc w:val="both"/>
        <w:rPr>
          <w:rFonts w:ascii="Avenir LT 35 Light" w:hAnsi="Avenir LT 35 Light"/>
          <w:sz w:val="24"/>
          <w:szCs w:val="24"/>
        </w:rPr>
      </w:pPr>
      <w:r w:rsidRPr="00AD17C3">
        <w:rPr>
          <w:rFonts w:ascii="Avenir LT 35 Light" w:hAnsi="Avenir LT 35 Light"/>
          <w:sz w:val="24"/>
          <w:szCs w:val="24"/>
        </w:rPr>
        <w:t>Se revisaron las conciliaciones bancarias del mes de diciembre de 2013</w:t>
      </w:r>
      <w:r w:rsidR="00032183">
        <w:rPr>
          <w:rFonts w:ascii="Avenir LT 35 Light" w:hAnsi="Avenir LT 35 Light"/>
          <w:sz w:val="24"/>
          <w:szCs w:val="24"/>
        </w:rPr>
        <w:t>, cotejándose</w:t>
      </w:r>
      <w:r w:rsidRPr="00AD17C3">
        <w:rPr>
          <w:rFonts w:ascii="Avenir LT 35 Light" w:hAnsi="Avenir LT 35 Light"/>
          <w:sz w:val="24"/>
          <w:szCs w:val="24"/>
        </w:rPr>
        <w:t xml:space="preserve"> contra los auxiliares</w:t>
      </w:r>
      <w:r w:rsidR="00032183">
        <w:rPr>
          <w:rFonts w:ascii="Avenir LT 35 Light" w:hAnsi="Avenir LT 35 Light"/>
          <w:sz w:val="24"/>
          <w:szCs w:val="24"/>
        </w:rPr>
        <w:t xml:space="preserve"> contables</w:t>
      </w:r>
      <w:r w:rsidRPr="00AD17C3">
        <w:rPr>
          <w:rFonts w:ascii="Avenir LT 35 Light" w:hAnsi="Avenir LT 35 Light"/>
          <w:sz w:val="24"/>
          <w:szCs w:val="24"/>
        </w:rPr>
        <w:t xml:space="preserve"> y los estados de cuenta bancarios.</w:t>
      </w:r>
    </w:p>
    <w:p w:rsidR="00AD17C3" w:rsidRPr="00AD17C3" w:rsidRDefault="00AD17C3" w:rsidP="0007684A">
      <w:pPr>
        <w:pStyle w:val="Sinespaciado"/>
        <w:jc w:val="both"/>
        <w:rPr>
          <w:rFonts w:ascii="Avenir LT 35 Light" w:hAnsi="Avenir LT 35 Light"/>
          <w:sz w:val="24"/>
          <w:szCs w:val="24"/>
        </w:rPr>
      </w:pPr>
    </w:p>
    <w:p w:rsidR="00C30770" w:rsidRPr="00CB2A80"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6C50B5" w:rsidRDefault="006C50B5" w:rsidP="0007684A">
      <w:pPr>
        <w:rPr>
          <w:rFonts w:ascii="Avenir LT 35 Light" w:hAnsi="Avenir LT 35 Light"/>
          <w:sz w:val="24"/>
          <w:szCs w:val="24"/>
        </w:rPr>
      </w:pPr>
    </w:p>
    <w:p w:rsidR="00AD17C3" w:rsidRPr="00AD17C3" w:rsidRDefault="004D6DF2" w:rsidP="0007684A">
      <w:pPr>
        <w:rPr>
          <w:rFonts w:ascii="Avenir LT 35 Light" w:hAnsi="Avenir LT 35 Light"/>
          <w:sz w:val="24"/>
          <w:szCs w:val="24"/>
        </w:rPr>
      </w:pPr>
      <w:r>
        <w:rPr>
          <w:rFonts w:ascii="Avenir LT 35 Light" w:hAnsi="Avenir LT 35 Light"/>
          <w:sz w:val="24"/>
          <w:szCs w:val="24"/>
        </w:rPr>
        <w:t>I.5.2.</w:t>
      </w:r>
      <w:r w:rsidR="00AD17C3" w:rsidRPr="00AD17C3">
        <w:rPr>
          <w:rFonts w:ascii="Avenir LT 35 Light" w:hAnsi="Avenir LT 35 Light"/>
          <w:sz w:val="24"/>
          <w:szCs w:val="24"/>
        </w:rPr>
        <w:t xml:space="preserve"> INVERSIONES TEMPORALES</w:t>
      </w:r>
    </w:p>
    <w:p w:rsidR="00AD17C3" w:rsidRPr="00AD17C3" w:rsidRDefault="00AD17C3" w:rsidP="0007684A">
      <w:pPr>
        <w:rPr>
          <w:rFonts w:ascii="Avenir LT 35 Light" w:hAnsi="Avenir LT 35 Light"/>
          <w:sz w:val="24"/>
          <w:szCs w:val="24"/>
          <w:lang w:val="es-MX"/>
        </w:rPr>
      </w:pPr>
    </w:p>
    <w:p w:rsidR="00AD17C3" w:rsidRPr="00AD17C3" w:rsidRDefault="00AD17C3" w:rsidP="0007684A">
      <w:pPr>
        <w:pStyle w:val="Sinespaciado"/>
        <w:jc w:val="both"/>
        <w:rPr>
          <w:rFonts w:ascii="Avenir LT 35 Light" w:hAnsi="Avenir LT 35 Light"/>
          <w:sz w:val="24"/>
          <w:szCs w:val="24"/>
        </w:rPr>
      </w:pPr>
      <w:r w:rsidRPr="00AD17C3">
        <w:rPr>
          <w:rFonts w:ascii="Avenir LT 35 Light" w:hAnsi="Avenir LT 35 Light"/>
          <w:sz w:val="24"/>
          <w:szCs w:val="24"/>
        </w:rPr>
        <w:t>Al 31 de diciembre de 2013 esta cuenta presenta un saldo por la cantidad de $63,754,582.89, integrándose de la siguiente manera:</w:t>
      </w:r>
    </w:p>
    <w:p w:rsidR="00AD17C3" w:rsidRDefault="00AD17C3" w:rsidP="0007684A">
      <w:pPr>
        <w:pStyle w:val="Sinespaciado"/>
        <w:jc w:val="both"/>
        <w:rPr>
          <w:rFonts w:ascii="Avenir LT 35 Light" w:hAnsi="Avenir LT 35 Light"/>
          <w:sz w:val="24"/>
          <w:szCs w:val="24"/>
        </w:rPr>
      </w:pPr>
    </w:p>
    <w:bookmarkStart w:id="26" w:name="_MON_1464172203"/>
    <w:bookmarkEnd w:id="26"/>
    <w:p w:rsidR="00AD17C3" w:rsidRPr="00AD17C3" w:rsidRDefault="005E7E94" w:rsidP="006C50B5">
      <w:pPr>
        <w:pStyle w:val="Sinespaciado"/>
        <w:jc w:val="center"/>
        <w:rPr>
          <w:rFonts w:ascii="Avenir LT 35 Light" w:hAnsi="Avenir LT 35 Light"/>
          <w:sz w:val="24"/>
          <w:szCs w:val="24"/>
        </w:rPr>
      </w:pPr>
      <w:r w:rsidRPr="00AD17C3">
        <w:rPr>
          <w:rFonts w:ascii="Avenir LT 35 Light" w:hAnsi="Avenir LT 35 Light"/>
          <w:sz w:val="24"/>
          <w:szCs w:val="24"/>
        </w:rPr>
        <w:object w:dxaOrig="7731" w:dyaOrig="2140">
          <v:shape id="_x0000_i1050" type="#_x0000_t75" style="width:361.5pt;height:100.5pt" o:ole="">
            <v:imagedata r:id="rId60" o:title=""/>
          </v:shape>
          <o:OLEObject Type="Embed" ProgID="Excel.Sheet.12" ShapeID="_x0000_i1050" DrawAspect="Content" ObjectID="_1565603116" r:id="rId61"/>
        </w:object>
      </w:r>
    </w:p>
    <w:p w:rsidR="00AD17C3" w:rsidRDefault="00AD17C3" w:rsidP="0007684A">
      <w:pPr>
        <w:pStyle w:val="Sinespaciado"/>
        <w:jc w:val="both"/>
        <w:rPr>
          <w:rFonts w:ascii="Avenir LT 35 Light" w:hAnsi="Avenir LT 35 Light"/>
          <w:sz w:val="24"/>
          <w:szCs w:val="24"/>
        </w:rPr>
      </w:pPr>
      <w:r w:rsidRPr="00AD17C3">
        <w:rPr>
          <w:rFonts w:ascii="Avenir LT 35 Light" w:hAnsi="Avenir LT 35 Light"/>
          <w:sz w:val="24"/>
          <w:szCs w:val="24"/>
        </w:rPr>
        <w:t>Se cotejaron los estados de cuenta de las inversiones contra los presentados en los estados financieros, obteniendo resultados satisfactorios.</w:t>
      </w:r>
    </w:p>
    <w:p w:rsidR="00665842" w:rsidRPr="00AD17C3" w:rsidRDefault="00665842" w:rsidP="0007684A">
      <w:pPr>
        <w:pStyle w:val="Sinespaciado"/>
        <w:jc w:val="both"/>
        <w:rPr>
          <w:rFonts w:ascii="Avenir LT 35 Light" w:hAnsi="Avenir LT 35 Light"/>
          <w:sz w:val="24"/>
          <w:szCs w:val="24"/>
        </w:rPr>
      </w:pPr>
    </w:p>
    <w:p w:rsidR="00AD17C3" w:rsidRPr="00AD17C3" w:rsidRDefault="004D6DF2" w:rsidP="0007684A">
      <w:pPr>
        <w:rPr>
          <w:rFonts w:ascii="Avenir LT 35 Light" w:hAnsi="Avenir LT 35 Light"/>
          <w:sz w:val="24"/>
          <w:szCs w:val="24"/>
        </w:rPr>
      </w:pPr>
      <w:r>
        <w:rPr>
          <w:rFonts w:ascii="Avenir LT 35 Light" w:hAnsi="Avenir LT 35 Light"/>
          <w:sz w:val="24"/>
          <w:szCs w:val="24"/>
        </w:rPr>
        <w:t>I.5.3.</w:t>
      </w:r>
      <w:r w:rsidR="00AD17C3" w:rsidRPr="00AD17C3">
        <w:rPr>
          <w:rFonts w:ascii="Avenir LT 35 Light" w:hAnsi="Avenir LT 35 Light"/>
          <w:sz w:val="24"/>
          <w:szCs w:val="24"/>
        </w:rPr>
        <w:t xml:space="preserve"> CUENTAS POR COBRAR A CORTO PLAZO </w:t>
      </w:r>
    </w:p>
    <w:p w:rsidR="00AD17C3" w:rsidRPr="00AD17C3" w:rsidRDefault="00AD17C3" w:rsidP="0007684A">
      <w:pPr>
        <w:rPr>
          <w:rFonts w:ascii="Avenir LT 35 Light" w:hAnsi="Avenir LT 35 Light"/>
          <w:sz w:val="24"/>
          <w:szCs w:val="24"/>
        </w:rPr>
      </w:pPr>
    </w:p>
    <w:p w:rsidR="00C30B04" w:rsidRDefault="00AD17C3" w:rsidP="0007684A">
      <w:pPr>
        <w:rPr>
          <w:rFonts w:ascii="Avenir LT 35 Light" w:hAnsi="Avenir LT 35 Light"/>
          <w:sz w:val="24"/>
          <w:szCs w:val="24"/>
        </w:rPr>
      </w:pPr>
      <w:r w:rsidRPr="00AD17C3">
        <w:rPr>
          <w:rFonts w:ascii="Avenir LT 35 Light" w:hAnsi="Avenir LT 35 Light"/>
          <w:sz w:val="24"/>
          <w:szCs w:val="24"/>
        </w:rPr>
        <w:lastRenderedPageBreak/>
        <w:t>En esta cuenta se registran los servicios prestados a las empresas establecidas en los parques industriales de mantenimiento, vigilancia y suministro de agua, el saldo al 31 de diciembre de 2</w:t>
      </w:r>
      <w:r w:rsidR="00CB2A80">
        <w:rPr>
          <w:rFonts w:ascii="Avenir LT 35 Light" w:hAnsi="Avenir LT 35 Light"/>
          <w:sz w:val="24"/>
          <w:szCs w:val="24"/>
        </w:rPr>
        <w:t>013 es de $6,099,231.46, revisando el $3,</w:t>
      </w:r>
      <w:r w:rsidRPr="00AD17C3">
        <w:rPr>
          <w:rFonts w:ascii="Avenir LT 35 Light" w:hAnsi="Avenir LT 35 Light"/>
          <w:sz w:val="24"/>
          <w:szCs w:val="24"/>
        </w:rPr>
        <w:t>735,971.62 que representa el 61% del total, el cual se integra de la siguiente manera:</w:t>
      </w:r>
    </w:p>
    <w:p w:rsidR="00C30B04" w:rsidRPr="00AD17C3" w:rsidRDefault="00C30B04" w:rsidP="0007684A">
      <w:pPr>
        <w:rPr>
          <w:rFonts w:ascii="Avenir LT 35 Light" w:hAnsi="Avenir LT 35 Light"/>
          <w:sz w:val="24"/>
          <w:szCs w:val="24"/>
        </w:rPr>
      </w:pPr>
    </w:p>
    <w:bookmarkStart w:id="27" w:name="_MON_1464174865"/>
    <w:bookmarkEnd w:id="27"/>
    <w:p w:rsidR="00AD17C3" w:rsidRPr="00AD17C3" w:rsidRDefault="009F7E95" w:rsidP="006C50B5">
      <w:pPr>
        <w:jc w:val="center"/>
        <w:rPr>
          <w:rFonts w:ascii="Avenir LT 35 Light" w:hAnsi="Avenir LT 35 Light"/>
          <w:sz w:val="24"/>
          <w:szCs w:val="24"/>
        </w:rPr>
      </w:pPr>
      <w:r w:rsidRPr="00AD17C3">
        <w:rPr>
          <w:rFonts w:ascii="Avenir LT 35 Light" w:hAnsi="Avenir LT 35 Light"/>
          <w:sz w:val="24"/>
          <w:szCs w:val="24"/>
        </w:rPr>
        <w:object w:dxaOrig="7666" w:dyaOrig="4317">
          <v:shape id="_x0000_i1051" type="#_x0000_t75" style="width:357.75pt;height:201.75pt" o:ole="">
            <v:imagedata r:id="rId62" o:title=""/>
          </v:shape>
          <o:OLEObject Type="Embed" ProgID="Excel.Sheet.12" ShapeID="_x0000_i1051" DrawAspect="Content" ObjectID="_1565603117" r:id="rId63"/>
        </w:object>
      </w:r>
    </w:p>
    <w:p w:rsidR="00AD17C3" w:rsidRPr="00AD17C3" w:rsidRDefault="00AD17C3" w:rsidP="0007684A">
      <w:pPr>
        <w:rPr>
          <w:rFonts w:ascii="Avenir LT 35 Light" w:hAnsi="Avenir LT 35 Light"/>
          <w:sz w:val="24"/>
          <w:szCs w:val="24"/>
        </w:rPr>
      </w:pPr>
    </w:p>
    <w:p w:rsidR="00AD17C3" w:rsidRDefault="00AD17C3" w:rsidP="0007684A">
      <w:pPr>
        <w:rPr>
          <w:rFonts w:ascii="Avenir LT 35 Light" w:hAnsi="Avenir LT 35 Light"/>
          <w:sz w:val="24"/>
          <w:szCs w:val="24"/>
        </w:rPr>
      </w:pPr>
      <w:r w:rsidRPr="00AD17C3">
        <w:rPr>
          <w:rFonts w:ascii="Avenir LT 35 Light" w:hAnsi="Avenir LT 35 Light"/>
          <w:sz w:val="24"/>
          <w:szCs w:val="24"/>
        </w:rPr>
        <w:t xml:space="preserve">Se revisaron los saldos al 31 de diciembre de 2013 y se </w:t>
      </w:r>
      <w:r w:rsidR="008F126A">
        <w:rPr>
          <w:rFonts w:ascii="Avenir LT 35 Light" w:hAnsi="Avenir LT 35 Light"/>
          <w:sz w:val="24"/>
          <w:szCs w:val="24"/>
        </w:rPr>
        <w:t xml:space="preserve">le dio seguimiento como </w:t>
      </w:r>
      <w:r w:rsidRPr="00AD17C3">
        <w:rPr>
          <w:rFonts w:ascii="Avenir LT 35 Light" w:hAnsi="Avenir LT 35 Light"/>
          <w:sz w:val="24"/>
          <w:szCs w:val="24"/>
        </w:rPr>
        <w:t>hechos posteriores al 31 d</w:t>
      </w:r>
      <w:r w:rsidR="008F126A">
        <w:rPr>
          <w:rFonts w:ascii="Avenir LT 35 Light" w:hAnsi="Avenir LT 35 Light"/>
          <w:sz w:val="24"/>
          <w:szCs w:val="24"/>
        </w:rPr>
        <w:t>e mayo de 2014, se verificó</w:t>
      </w:r>
      <w:r w:rsidRPr="00AD17C3">
        <w:rPr>
          <w:rFonts w:ascii="Avenir LT 35 Light" w:hAnsi="Avenir LT 35 Light"/>
          <w:sz w:val="24"/>
          <w:szCs w:val="24"/>
        </w:rPr>
        <w:t xml:space="preserve"> que contaran con </w:t>
      </w:r>
      <w:r w:rsidR="008F126A">
        <w:rPr>
          <w:rFonts w:ascii="Avenir LT 35 Light" w:hAnsi="Avenir LT 35 Light"/>
          <w:sz w:val="24"/>
          <w:szCs w:val="24"/>
        </w:rPr>
        <w:t xml:space="preserve">los </w:t>
      </w:r>
      <w:r w:rsidRPr="00AD17C3">
        <w:rPr>
          <w:rFonts w:ascii="Avenir LT 35 Light" w:hAnsi="Avenir LT 35 Light"/>
          <w:sz w:val="24"/>
          <w:szCs w:val="24"/>
        </w:rPr>
        <w:t>contratos de prestación de servicios</w:t>
      </w:r>
      <w:r w:rsidR="005E7E94">
        <w:rPr>
          <w:rFonts w:ascii="Avenir LT 35 Light" w:hAnsi="Avenir LT 35 Light"/>
          <w:sz w:val="24"/>
          <w:szCs w:val="24"/>
        </w:rPr>
        <w:t>, validando la celebración y el apego a lo establecido en los mismos.</w:t>
      </w:r>
    </w:p>
    <w:p w:rsidR="005E7E94" w:rsidRPr="00AD17C3" w:rsidRDefault="005E7E94"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a) SUPERIOR INDUSTRIES DE MÉXICO, S.A</w:t>
      </w:r>
      <w:r w:rsidR="00984BBB">
        <w:rPr>
          <w:rFonts w:ascii="Avenir LT 35 Light" w:hAnsi="Avenir LT 35 Light"/>
          <w:sz w:val="24"/>
          <w:szCs w:val="24"/>
        </w:rPr>
        <w:t>.</w:t>
      </w:r>
      <w:r w:rsidRPr="00AD17C3">
        <w:rPr>
          <w:rFonts w:ascii="Avenir LT 35 Light" w:hAnsi="Avenir LT 35 Light"/>
          <w:sz w:val="24"/>
          <w:szCs w:val="24"/>
        </w:rPr>
        <w:t xml:space="preserve"> DE C.V.</w:t>
      </w:r>
      <w:r w:rsidR="00EC15BD">
        <w:rPr>
          <w:rFonts w:ascii="Avenir LT 35 Light" w:hAnsi="Avenir LT 35 Light"/>
          <w:sz w:val="24"/>
          <w:szCs w:val="24"/>
        </w:rPr>
        <w:t xml:space="preserve"> $925,304.35</w:t>
      </w:r>
    </w:p>
    <w:p w:rsidR="00AD17C3" w:rsidRPr="00AD17C3" w:rsidRDefault="00AD17C3" w:rsidP="0007684A">
      <w:pPr>
        <w:rPr>
          <w:rFonts w:ascii="Avenir LT 35 Light" w:hAnsi="Avenir LT 35 Light"/>
          <w:sz w:val="24"/>
          <w:szCs w:val="24"/>
        </w:rPr>
      </w:pPr>
    </w:p>
    <w:p w:rsidR="00AD17C3" w:rsidRDefault="00AD17C3" w:rsidP="0007684A">
      <w:pPr>
        <w:rPr>
          <w:rFonts w:ascii="Avenir LT 35 Light" w:hAnsi="Avenir LT 35 Light"/>
          <w:sz w:val="24"/>
          <w:szCs w:val="24"/>
        </w:rPr>
      </w:pPr>
      <w:r w:rsidRPr="00AD17C3">
        <w:rPr>
          <w:rFonts w:ascii="Avenir LT 35 Light" w:hAnsi="Avenir LT 35 Light"/>
          <w:sz w:val="24"/>
          <w:szCs w:val="24"/>
        </w:rPr>
        <w:t>Importe por la contratación de mantenimiento, vigilancia y suministro de agua, según contrato N°C.M.V.S.A.-102-2007-P con vigencia indefinida, firmado el día 11 de septiembre de 2011. A la fecha de la au</w:t>
      </w:r>
      <w:r w:rsidR="008F126A">
        <w:rPr>
          <w:rFonts w:ascii="Avenir LT 35 Light" w:hAnsi="Avenir LT 35 Light"/>
          <w:sz w:val="24"/>
          <w:szCs w:val="24"/>
        </w:rPr>
        <w:t>ditorí</w:t>
      </w:r>
      <w:r w:rsidRPr="00AD17C3">
        <w:rPr>
          <w:rFonts w:ascii="Avenir LT 35 Light" w:hAnsi="Avenir LT 35 Light"/>
          <w:sz w:val="24"/>
          <w:szCs w:val="24"/>
        </w:rPr>
        <w:t xml:space="preserve">a la </w:t>
      </w:r>
      <w:r w:rsidR="004D6DF2">
        <w:rPr>
          <w:rFonts w:ascii="Avenir LT 35 Light" w:hAnsi="Avenir LT 35 Light"/>
          <w:sz w:val="24"/>
          <w:szCs w:val="24"/>
        </w:rPr>
        <w:t>empresa no cuenta con adeudos.</w:t>
      </w:r>
    </w:p>
    <w:p w:rsidR="008F126A" w:rsidRPr="00AD17C3" w:rsidRDefault="008F126A" w:rsidP="0007684A">
      <w:pPr>
        <w:rPr>
          <w:rFonts w:ascii="Avenir LT 35 Light" w:hAnsi="Avenir LT 35 Light"/>
          <w:sz w:val="24"/>
          <w:szCs w:val="24"/>
        </w:rPr>
      </w:pPr>
    </w:p>
    <w:p w:rsidR="00EC15BD" w:rsidRPr="00EC15BD" w:rsidRDefault="00AD17C3" w:rsidP="0007684A">
      <w:pPr>
        <w:rPr>
          <w:rFonts w:ascii="Avenir LT 35 Light" w:hAnsi="Avenir LT 35 Light"/>
          <w:sz w:val="24"/>
          <w:szCs w:val="24"/>
        </w:rPr>
      </w:pPr>
      <w:r w:rsidRPr="00AD17C3">
        <w:rPr>
          <w:rFonts w:ascii="Avenir LT 35 Light" w:hAnsi="Avenir LT 35 Light"/>
          <w:sz w:val="24"/>
          <w:szCs w:val="24"/>
        </w:rPr>
        <w:t>b</w:t>
      </w:r>
      <w:r w:rsidRPr="005E7E94">
        <w:rPr>
          <w:rFonts w:ascii="Avenir LT 35 Light" w:hAnsi="Avenir LT 35 Light"/>
          <w:sz w:val="24"/>
          <w:szCs w:val="24"/>
        </w:rPr>
        <w:t>) FIBRA MACQUAR</w:t>
      </w:r>
      <w:r w:rsidR="00B34422" w:rsidRPr="005E7E94">
        <w:rPr>
          <w:rFonts w:ascii="Avenir LT 35 Light" w:hAnsi="Avenir LT 35 Light"/>
          <w:sz w:val="24"/>
          <w:szCs w:val="24"/>
        </w:rPr>
        <w:t>I</w:t>
      </w:r>
      <w:r w:rsidRPr="005E7E94">
        <w:rPr>
          <w:rFonts w:ascii="Avenir LT 35 Light" w:hAnsi="Avenir LT 35 Light"/>
          <w:sz w:val="24"/>
          <w:szCs w:val="24"/>
        </w:rPr>
        <w:t>E MÉXICO</w:t>
      </w:r>
      <w:r w:rsidR="00EC15BD" w:rsidRPr="004D6DF2">
        <w:rPr>
          <w:rFonts w:ascii="Avenir LT 35 Light" w:hAnsi="Avenir LT 35 Light"/>
          <w:sz w:val="24"/>
          <w:szCs w:val="24"/>
        </w:rPr>
        <w:t xml:space="preserve"> </w:t>
      </w:r>
      <w:r w:rsidR="00EC15BD">
        <w:rPr>
          <w:rFonts w:ascii="Avenir LT 35 Light" w:hAnsi="Avenir LT 35 Light"/>
          <w:sz w:val="24"/>
          <w:szCs w:val="24"/>
        </w:rPr>
        <w:t>$423,703.01</w:t>
      </w:r>
    </w:p>
    <w:p w:rsidR="00AD17C3" w:rsidRPr="00AD17C3" w:rsidRDefault="00AD17C3" w:rsidP="0007684A">
      <w:pPr>
        <w:rPr>
          <w:rFonts w:ascii="Avenir LT 35 Light" w:hAnsi="Avenir LT 35 Light"/>
          <w:sz w:val="24"/>
          <w:szCs w:val="24"/>
          <w:highlight w:val="yellow"/>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lastRenderedPageBreak/>
        <w:t>Erogación por la contratación de servicios de mantenimiento, vigilancia y suministro de agua según contrato N°C.M.V.S.A</w:t>
      </w:r>
      <w:r w:rsidR="00CF6BD3">
        <w:rPr>
          <w:rFonts w:ascii="Avenir LT 35 Light" w:hAnsi="Avenir LT 35 Light"/>
          <w:sz w:val="24"/>
          <w:szCs w:val="24"/>
        </w:rPr>
        <w:t>.-2014-P del 17 de enero de 2013</w:t>
      </w:r>
      <w:r w:rsidRPr="00AD17C3">
        <w:rPr>
          <w:rFonts w:ascii="Avenir LT 35 Light" w:hAnsi="Avenir LT 35 Light"/>
          <w:sz w:val="24"/>
          <w:szCs w:val="24"/>
        </w:rPr>
        <w:t xml:space="preserve"> el c</w:t>
      </w:r>
      <w:r w:rsidR="00CF6BD3">
        <w:rPr>
          <w:rFonts w:ascii="Avenir LT 35 Light" w:hAnsi="Avenir LT 35 Light"/>
          <w:sz w:val="24"/>
          <w:szCs w:val="24"/>
        </w:rPr>
        <w:t>ual es por tiempo indeterminado y al 31 de mayo de 2014</w:t>
      </w:r>
      <w:r w:rsidRPr="00AD17C3">
        <w:rPr>
          <w:rFonts w:ascii="Avenir LT 35 Light" w:hAnsi="Avenir LT 35 Light"/>
          <w:sz w:val="24"/>
          <w:szCs w:val="24"/>
        </w:rPr>
        <w:t xml:space="preserve"> cuenta con un adeudo de $26,059.07.</w:t>
      </w:r>
    </w:p>
    <w:p w:rsidR="00AD17C3" w:rsidRDefault="00AD17C3" w:rsidP="0007684A">
      <w:pPr>
        <w:rPr>
          <w:rFonts w:ascii="Avenir LT 35 Light" w:hAnsi="Avenir LT 35 Light"/>
          <w:sz w:val="24"/>
          <w:szCs w:val="24"/>
        </w:rPr>
      </w:pPr>
    </w:p>
    <w:p w:rsidR="00CF6BD3" w:rsidRPr="00AD17C3" w:rsidRDefault="00CF6BD3" w:rsidP="0007684A">
      <w:pPr>
        <w:rPr>
          <w:rFonts w:ascii="Avenir LT 35 Light" w:hAnsi="Avenir LT 35 Light"/>
          <w:sz w:val="24"/>
          <w:szCs w:val="24"/>
        </w:rPr>
      </w:pPr>
      <w:r>
        <w:rPr>
          <w:rFonts w:ascii="Avenir LT 35 Light" w:hAnsi="Avenir LT 35 Light"/>
          <w:sz w:val="24"/>
          <w:szCs w:val="24"/>
        </w:rPr>
        <w:t>Se determinó una observación que se desarrolla en el numeral II.I correspondiente al apartado de observaciones y/o recomendaciones.</w:t>
      </w:r>
    </w:p>
    <w:p w:rsidR="00CF6BD3" w:rsidRDefault="00CF6BD3" w:rsidP="0007684A">
      <w:pPr>
        <w:rPr>
          <w:rFonts w:ascii="Avenir LT 35 Light" w:hAnsi="Avenir LT 35 Light"/>
          <w:sz w:val="24"/>
          <w:szCs w:val="24"/>
        </w:rPr>
      </w:pPr>
    </w:p>
    <w:p w:rsidR="00AD17C3" w:rsidRPr="00AD17C3" w:rsidRDefault="004D6DF2" w:rsidP="0007684A">
      <w:pPr>
        <w:rPr>
          <w:rFonts w:ascii="Avenir LT 35 Light" w:hAnsi="Avenir LT 35 Light"/>
          <w:sz w:val="24"/>
          <w:szCs w:val="24"/>
          <w:lang w:val="en-US"/>
        </w:rPr>
      </w:pPr>
      <w:proofErr w:type="gramStart"/>
      <w:r>
        <w:rPr>
          <w:rFonts w:ascii="Avenir LT 35 Light" w:hAnsi="Avenir LT 35 Light"/>
          <w:sz w:val="24"/>
          <w:szCs w:val="24"/>
          <w:lang w:val="en-US"/>
        </w:rPr>
        <w:t>c</w:t>
      </w:r>
      <w:proofErr w:type="gramEnd"/>
      <w:r>
        <w:rPr>
          <w:rFonts w:ascii="Avenir LT 35 Light" w:hAnsi="Avenir LT 35 Light"/>
          <w:sz w:val="24"/>
          <w:szCs w:val="24"/>
          <w:lang w:val="en-US"/>
        </w:rPr>
        <w:t>)</w:t>
      </w:r>
      <w:r w:rsidR="00AD17C3" w:rsidRPr="00AD17C3">
        <w:rPr>
          <w:rFonts w:ascii="Avenir LT 35 Light" w:hAnsi="Avenir LT 35 Light"/>
          <w:sz w:val="24"/>
          <w:szCs w:val="24"/>
          <w:lang w:val="en-US"/>
        </w:rPr>
        <w:t xml:space="preserve"> FORD MOTOR COMPANY, S.A</w:t>
      </w:r>
      <w:r w:rsidR="00984BBB">
        <w:rPr>
          <w:rFonts w:ascii="Avenir LT 35 Light" w:hAnsi="Avenir LT 35 Light"/>
          <w:sz w:val="24"/>
          <w:szCs w:val="24"/>
          <w:lang w:val="en-US"/>
        </w:rPr>
        <w:t>.</w:t>
      </w:r>
      <w:r w:rsidR="00AD17C3" w:rsidRPr="00AD17C3">
        <w:rPr>
          <w:rFonts w:ascii="Avenir LT 35 Light" w:hAnsi="Avenir LT 35 Light"/>
          <w:sz w:val="24"/>
          <w:szCs w:val="24"/>
          <w:lang w:val="en-US"/>
        </w:rPr>
        <w:t xml:space="preserve"> DE C.V.</w:t>
      </w:r>
      <w:r w:rsidR="00EC15BD">
        <w:rPr>
          <w:rFonts w:ascii="Avenir LT 35 Light" w:hAnsi="Avenir LT 35 Light"/>
          <w:sz w:val="24"/>
          <w:szCs w:val="24"/>
          <w:lang w:val="en-US"/>
        </w:rPr>
        <w:t xml:space="preserve"> $394,681.30</w:t>
      </w:r>
    </w:p>
    <w:p w:rsidR="00AD17C3" w:rsidRPr="00AD17C3" w:rsidRDefault="00AD17C3" w:rsidP="0007684A">
      <w:pPr>
        <w:rPr>
          <w:rFonts w:ascii="Avenir LT 35 Light" w:hAnsi="Avenir LT 35 Light"/>
          <w:sz w:val="24"/>
          <w:szCs w:val="24"/>
          <w:lang w:val="en-US"/>
        </w:rPr>
      </w:pPr>
    </w:p>
    <w:p w:rsidR="00AD17C3" w:rsidRDefault="00AD17C3" w:rsidP="0007684A">
      <w:pPr>
        <w:rPr>
          <w:rFonts w:ascii="Avenir LT 35 Light" w:hAnsi="Avenir LT 35 Light"/>
          <w:sz w:val="24"/>
          <w:szCs w:val="24"/>
        </w:rPr>
      </w:pPr>
      <w:r w:rsidRPr="00AD17C3">
        <w:rPr>
          <w:rFonts w:ascii="Avenir LT 35 Light" w:hAnsi="Avenir LT 35 Light"/>
          <w:sz w:val="24"/>
          <w:szCs w:val="24"/>
        </w:rPr>
        <w:t>Pago por el servic</w:t>
      </w:r>
      <w:r w:rsidR="008F126A">
        <w:rPr>
          <w:rFonts w:ascii="Avenir LT 35 Light" w:hAnsi="Avenir LT 35 Light"/>
          <w:sz w:val="24"/>
          <w:szCs w:val="24"/>
        </w:rPr>
        <w:t>io de suministro de agua según e</w:t>
      </w:r>
      <w:r w:rsidRPr="00AD17C3">
        <w:rPr>
          <w:rFonts w:ascii="Avenir LT 35 Light" w:hAnsi="Avenir LT 35 Light"/>
          <w:sz w:val="24"/>
          <w:szCs w:val="24"/>
        </w:rPr>
        <w:t>l contrato N° C.M.S.A.-011-2</w:t>
      </w:r>
      <w:r w:rsidR="004D6DF2">
        <w:rPr>
          <w:rFonts w:ascii="Avenir LT 35 Light" w:hAnsi="Avenir LT 35 Light"/>
          <w:sz w:val="24"/>
          <w:szCs w:val="24"/>
        </w:rPr>
        <w:t>008-P</w:t>
      </w:r>
      <w:r w:rsidR="008F126A">
        <w:rPr>
          <w:rFonts w:ascii="Avenir LT 35 Light" w:hAnsi="Avenir LT 35 Light"/>
          <w:sz w:val="24"/>
          <w:szCs w:val="24"/>
        </w:rPr>
        <w:t xml:space="preserve"> del 15 de enero de 2008,</w:t>
      </w:r>
      <w:r w:rsidRPr="00AD17C3">
        <w:rPr>
          <w:rFonts w:ascii="Avenir LT 35 Light" w:hAnsi="Avenir LT 35 Light"/>
          <w:sz w:val="24"/>
          <w:szCs w:val="24"/>
        </w:rPr>
        <w:t xml:space="preserve"> el cual es por tiempo indefinido. La e</w:t>
      </w:r>
      <w:r w:rsidR="008F126A">
        <w:rPr>
          <w:rFonts w:ascii="Avenir LT 35 Light" w:hAnsi="Avenir LT 35 Light"/>
          <w:sz w:val="24"/>
          <w:szCs w:val="24"/>
        </w:rPr>
        <w:t xml:space="preserve">mpresa </w:t>
      </w:r>
      <w:r w:rsidR="00EB385E">
        <w:rPr>
          <w:rFonts w:ascii="Avenir LT 35 Light" w:hAnsi="Avenir LT 35 Light"/>
          <w:sz w:val="24"/>
          <w:szCs w:val="24"/>
        </w:rPr>
        <w:t xml:space="preserve">al 31 de mayo de 2014, tiene un </w:t>
      </w:r>
      <w:r w:rsidRPr="00AD17C3">
        <w:rPr>
          <w:rFonts w:ascii="Avenir LT 35 Light" w:hAnsi="Avenir LT 35 Light"/>
          <w:sz w:val="24"/>
          <w:szCs w:val="24"/>
        </w:rPr>
        <w:t>adeudo de $189,686.10.</w:t>
      </w:r>
    </w:p>
    <w:p w:rsidR="00EB385E" w:rsidRDefault="00EB385E" w:rsidP="0007684A">
      <w:pPr>
        <w:rPr>
          <w:rFonts w:ascii="Avenir LT 35 Light" w:hAnsi="Avenir LT 35 Light"/>
          <w:sz w:val="24"/>
          <w:szCs w:val="24"/>
        </w:rPr>
      </w:pPr>
    </w:p>
    <w:p w:rsidR="00325613" w:rsidRDefault="00325613" w:rsidP="0007684A">
      <w:pPr>
        <w:rPr>
          <w:rFonts w:ascii="Avenir LT 35 Light" w:hAnsi="Avenir LT 35 Light"/>
          <w:sz w:val="24"/>
          <w:szCs w:val="24"/>
        </w:rPr>
      </w:pPr>
      <w:r>
        <w:rPr>
          <w:rFonts w:ascii="Avenir LT 35 Light" w:hAnsi="Avenir LT 35 Light"/>
          <w:sz w:val="24"/>
          <w:szCs w:val="24"/>
        </w:rPr>
        <w:t>Se determina una observación que se desarrolla en el numeral II.I correspondiente al apartado de observaciones y/o recomendaciones.</w:t>
      </w:r>
    </w:p>
    <w:p w:rsidR="00325613" w:rsidRPr="00AD17C3" w:rsidRDefault="0032561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d) GCC CONCRETOS, S.A. DE C.V.</w:t>
      </w:r>
      <w:r w:rsidR="00EC15BD">
        <w:rPr>
          <w:rFonts w:ascii="Avenir LT 35 Light" w:hAnsi="Avenir LT 35 Light"/>
          <w:sz w:val="24"/>
          <w:szCs w:val="24"/>
          <w:lang w:val="es-MX"/>
        </w:rPr>
        <w:t xml:space="preserve"> $356,617.09</w:t>
      </w:r>
    </w:p>
    <w:p w:rsidR="00EC15BD" w:rsidRPr="00EC15BD" w:rsidRDefault="00EC15BD" w:rsidP="0007684A">
      <w:pPr>
        <w:rPr>
          <w:rFonts w:ascii="Avenir LT 35 Light" w:hAnsi="Avenir LT 35 Light"/>
          <w:sz w:val="24"/>
          <w:szCs w:val="24"/>
          <w:lang w:val="es-MX"/>
        </w:rPr>
      </w:pPr>
    </w:p>
    <w:p w:rsidR="00AD17C3" w:rsidRDefault="00AD17C3" w:rsidP="0007684A">
      <w:pPr>
        <w:rPr>
          <w:rFonts w:ascii="Avenir LT 35 Light" w:hAnsi="Avenir LT 35 Light"/>
          <w:sz w:val="24"/>
          <w:szCs w:val="24"/>
        </w:rPr>
      </w:pPr>
      <w:r w:rsidRPr="00AD17C3">
        <w:rPr>
          <w:rFonts w:ascii="Avenir LT 35 Light" w:hAnsi="Avenir LT 35 Light"/>
          <w:sz w:val="24"/>
          <w:szCs w:val="24"/>
        </w:rPr>
        <w:t>Pago por el servici</w:t>
      </w:r>
      <w:r w:rsidR="003D1ECE">
        <w:rPr>
          <w:rFonts w:ascii="Avenir LT 35 Light" w:hAnsi="Avenir LT 35 Light"/>
          <w:sz w:val="24"/>
          <w:szCs w:val="24"/>
        </w:rPr>
        <w:t>o de suministro de agua según e</w:t>
      </w:r>
      <w:r w:rsidRPr="00AD17C3">
        <w:rPr>
          <w:rFonts w:ascii="Avenir LT 35 Light" w:hAnsi="Avenir LT 35 Light"/>
          <w:sz w:val="24"/>
          <w:szCs w:val="24"/>
        </w:rPr>
        <w:t>l contrato N° C.S.A.-093-2007-P de fec</w:t>
      </w:r>
      <w:r w:rsidR="003D1ECE">
        <w:rPr>
          <w:rFonts w:ascii="Avenir LT 35 Light" w:hAnsi="Avenir LT 35 Light"/>
          <w:sz w:val="24"/>
          <w:szCs w:val="24"/>
        </w:rPr>
        <w:t>ha del 3 de septiembre de 2007,</w:t>
      </w:r>
      <w:r w:rsidRPr="00AD17C3">
        <w:rPr>
          <w:rFonts w:ascii="Avenir LT 35 Light" w:hAnsi="Avenir LT 35 Light"/>
          <w:sz w:val="24"/>
          <w:szCs w:val="24"/>
        </w:rPr>
        <w:t xml:space="preserve"> el cual es por tiempo indefinido. La e</w:t>
      </w:r>
      <w:r w:rsidR="003D1ECE">
        <w:rPr>
          <w:rFonts w:ascii="Avenir LT 35 Light" w:hAnsi="Avenir LT 35 Light"/>
          <w:sz w:val="24"/>
          <w:szCs w:val="24"/>
        </w:rPr>
        <w:t>mpresa a</w:t>
      </w:r>
      <w:r w:rsidR="004B3788">
        <w:rPr>
          <w:rFonts w:ascii="Avenir LT 35 Light" w:hAnsi="Avenir LT 35 Light"/>
          <w:sz w:val="24"/>
          <w:szCs w:val="24"/>
        </w:rPr>
        <w:t>l 31 de mayo de 2014</w:t>
      </w:r>
      <w:r w:rsidRPr="00AD17C3">
        <w:rPr>
          <w:rFonts w:ascii="Avenir LT 35 Light" w:hAnsi="Avenir LT 35 Light"/>
          <w:sz w:val="24"/>
          <w:szCs w:val="24"/>
        </w:rPr>
        <w:t xml:space="preserve"> tiene un adeudo de $314,021.49.</w:t>
      </w:r>
    </w:p>
    <w:p w:rsidR="004B3788" w:rsidRPr="00AD17C3" w:rsidRDefault="004B3788" w:rsidP="0007684A">
      <w:pPr>
        <w:rPr>
          <w:rFonts w:ascii="Avenir LT 35 Light" w:hAnsi="Avenir LT 35 Light"/>
          <w:sz w:val="24"/>
          <w:szCs w:val="24"/>
        </w:rPr>
      </w:pPr>
    </w:p>
    <w:p w:rsidR="00AD17C3" w:rsidRDefault="004B3788" w:rsidP="0007684A">
      <w:pPr>
        <w:rPr>
          <w:rFonts w:ascii="Avenir LT 35 Light" w:hAnsi="Avenir LT 35 Light"/>
          <w:sz w:val="24"/>
          <w:szCs w:val="24"/>
        </w:rPr>
      </w:pPr>
      <w:r>
        <w:rPr>
          <w:rFonts w:ascii="Avenir LT 35 Light" w:hAnsi="Avenir LT 35 Light"/>
          <w:sz w:val="24"/>
          <w:szCs w:val="24"/>
        </w:rPr>
        <w:t>Se determina una observación que se desarrolla en el numeral II.I correspondiente al apartado de observaciones y/o recomendaciones.</w:t>
      </w:r>
    </w:p>
    <w:p w:rsidR="004B3788" w:rsidRPr="003D1ECE" w:rsidRDefault="004B3788"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e) JABIL CIRCUIT DE CHIHUAHUA, S.R.L. DE C.V.</w:t>
      </w:r>
      <w:r w:rsidR="00EC15BD">
        <w:rPr>
          <w:rFonts w:ascii="Avenir LT 35 Light" w:hAnsi="Avenir LT 35 Light"/>
          <w:sz w:val="24"/>
          <w:szCs w:val="24"/>
          <w:lang w:val="es-MX"/>
        </w:rPr>
        <w:t xml:space="preserve"> $312,154.64</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Corresponde al pago derivado de la contratación de mantenimiento, vigilancia y suministro de agua N° C.</w:t>
      </w:r>
      <w:r w:rsidR="003D1ECE">
        <w:rPr>
          <w:rFonts w:ascii="Avenir LT 35 Light" w:hAnsi="Avenir LT 35 Light"/>
          <w:sz w:val="24"/>
          <w:szCs w:val="24"/>
          <w:lang w:val="es-MX"/>
        </w:rPr>
        <w:t>M.V.S.A.-013-2011-P de fecha 9 de febrero de 2011 por tiempo indefinido</w:t>
      </w:r>
      <w:r w:rsidRPr="00AD17C3">
        <w:rPr>
          <w:rFonts w:ascii="Avenir LT 35 Light" w:hAnsi="Avenir LT 35 Light"/>
          <w:sz w:val="24"/>
          <w:szCs w:val="24"/>
          <w:lang w:val="es-MX"/>
        </w:rPr>
        <w:t xml:space="preserve">. Al 31 de </w:t>
      </w:r>
      <w:r w:rsidR="004D6DF2">
        <w:rPr>
          <w:rFonts w:ascii="Avenir LT 35 Light" w:hAnsi="Avenir LT 35 Light"/>
          <w:sz w:val="24"/>
          <w:szCs w:val="24"/>
          <w:lang w:val="es-MX"/>
        </w:rPr>
        <w:t xml:space="preserve">mayo de 2014 la empresa cuenta </w:t>
      </w:r>
      <w:r w:rsidRPr="00AD17C3">
        <w:rPr>
          <w:rFonts w:ascii="Avenir LT 35 Light" w:hAnsi="Avenir LT 35 Light"/>
          <w:sz w:val="24"/>
          <w:szCs w:val="24"/>
          <w:lang w:val="es-MX"/>
        </w:rPr>
        <w:t>con un adeudo de $154,101.70.</w:t>
      </w:r>
    </w:p>
    <w:p w:rsidR="00AD17C3" w:rsidRDefault="00AD17C3" w:rsidP="0007684A">
      <w:pPr>
        <w:rPr>
          <w:rFonts w:ascii="Avenir LT 35 Light" w:hAnsi="Avenir LT 35 Light"/>
          <w:sz w:val="24"/>
          <w:szCs w:val="24"/>
          <w:lang w:val="es-MX"/>
        </w:rPr>
      </w:pPr>
    </w:p>
    <w:p w:rsidR="004B3788" w:rsidRDefault="004B3788" w:rsidP="0007684A">
      <w:pPr>
        <w:rPr>
          <w:rFonts w:ascii="Avenir LT 35 Light" w:hAnsi="Avenir LT 35 Light"/>
          <w:sz w:val="24"/>
          <w:szCs w:val="24"/>
        </w:rPr>
      </w:pPr>
      <w:r>
        <w:rPr>
          <w:rFonts w:ascii="Avenir LT 35 Light" w:hAnsi="Avenir LT 35 Light"/>
          <w:sz w:val="24"/>
          <w:szCs w:val="24"/>
        </w:rPr>
        <w:t>Se determina una observación que se desarrolla en el numeral II.I correspondiente al apartado de observaciones y/o recomendaciones.</w:t>
      </w:r>
    </w:p>
    <w:p w:rsidR="004B3788" w:rsidRPr="00AD17C3" w:rsidRDefault="004B3788"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f) BOURNS DE MÉXICO, S</w:t>
      </w:r>
      <w:r w:rsidR="004D6DF2">
        <w:rPr>
          <w:rFonts w:ascii="Avenir LT 35 Light" w:hAnsi="Avenir LT 35 Light"/>
          <w:sz w:val="24"/>
          <w:szCs w:val="24"/>
          <w:lang w:val="es-MX"/>
        </w:rPr>
        <w:t>.</w:t>
      </w:r>
      <w:r w:rsidRPr="00AD17C3">
        <w:rPr>
          <w:rFonts w:ascii="Avenir LT 35 Light" w:hAnsi="Avenir LT 35 Light"/>
          <w:sz w:val="24"/>
          <w:szCs w:val="24"/>
          <w:lang w:val="es-MX"/>
        </w:rPr>
        <w:t xml:space="preserve"> DE R.L. DE C.V.</w:t>
      </w:r>
      <w:r w:rsidR="00EC15BD">
        <w:rPr>
          <w:rFonts w:ascii="Avenir LT 35 Light" w:hAnsi="Avenir LT 35 Light"/>
          <w:sz w:val="24"/>
          <w:szCs w:val="24"/>
          <w:lang w:val="es-MX"/>
        </w:rPr>
        <w:t xml:space="preserve"> $301,080.00</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 xml:space="preserve">Erogaciones derivadas de los contratos N°CMV-014-2007-P del 19 de enero de 2007 para los servicios de mantenimiento y vigilancia y el N°C.S.A.-034-2013-P de 27 de junio del 2013 para el suministro de agua, ambos por tiempo indeterminado; la empresa al 31 de mayo de 2014 no cuenta con adeudo alguno. </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g) GRUPO AMERICAN INDUSTRIES, S.A. DE C.V.</w:t>
      </w:r>
      <w:r w:rsidR="00EC15BD">
        <w:rPr>
          <w:rFonts w:ascii="Avenir LT 35 Light" w:hAnsi="Avenir LT 35 Light"/>
          <w:sz w:val="24"/>
          <w:szCs w:val="24"/>
          <w:lang w:val="es-MX"/>
        </w:rPr>
        <w:t xml:space="preserve"> $289,627.69</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Importe para cumplir con las obligaciones estipuladas el 29 de enero de 2007 en el contrato N°C.M.V.S.A.-029-2007-P por los conceptos de mantenimiento, vigilancia y suministro de agua de manera indef</w:t>
      </w:r>
      <w:r w:rsidR="003D1ECE">
        <w:rPr>
          <w:rFonts w:ascii="Avenir LT 35 Light" w:hAnsi="Avenir LT 35 Light"/>
          <w:sz w:val="24"/>
          <w:szCs w:val="24"/>
          <w:lang w:val="es-MX"/>
        </w:rPr>
        <w:t>inida. A</w:t>
      </w:r>
      <w:r w:rsidR="00C94E94">
        <w:rPr>
          <w:rFonts w:ascii="Avenir LT 35 Light" w:hAnsi="Avenir LT 35 Light"/>
          <w:sz w:val="24"/>
          <w:szCs w:val="24"/>
          <w:lang w:val="es-MX"/>
        </w:rPr>
        <w:t>l 31 de mayo de 2014</w:t>
      </w:r>
      <w:r w:rsidRPr="00AD17C3">
        <w:rPr>
          <w:rFonts w:ascii="Avenir LT 35 Light" w:hAnsi="Avenir LT 35 Light"/>
          <w:sz w:val="24"/>
          <w:szCs w:val="24"/>
          <w:lang w:val="es-MX"/>
        </w:rPr>
        <w:t xml:space="preserve"> se tiene un adeudo de $335,665.80.</w:t>
      </w:r>
    </w:p>
    <w:p w:rsidR="00AD17C3" w:rsidRDefault="00AD17C3" w:rsidP="0007684A">
      <w:pPr>
        <w:rPr>
          <w:rFonts w:ascii="Avenir LT 35 Light" w:hAnsi="Avenir LT 35 Light"/>
          <w:sz w:val="24"/>
          <w:szCs w:val="24"/>
          <w:lang w:val="es-MX"/>
        </w:rPr>
      </w:pPr>
    </w:p>
    <w:p w:rsidR="00C94E94" w:rsidRDefault="00C94E94" w:rsidP="0007684A">
      <w:pPr>
        <w:rPr>
          <w:rFonts w:ascii="Avenir LT 35 Light" w:hAnsi="Avenir LT 35 Light"/>
          <w:sz w:val="24"/>
          <w:szCs w:val="24"/>
        </w:rPr>
      </w:pPr>
      <w:r>
        <w:rPr>
          <w:rFonts w:ascii="Avenir LT 35 Light" w:hAnsi="Avenir LT 35 Light"/>
          <w:sz w:val="24"/>
          <w:szCs w:val="24"/>
        </w:rPr>
        <w:t>Se determina una observación que se desarrolla en el numeral II.I correspondiente al apartado de observaciones y/o recomendaciones.</w:t>
      </w:r>
    </w:p>
    <w:p w:rsidR="00C94E94" w:rsidRPr="00C94E94" w:rsidRDefault="00C94E94"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h) PAVIMENTOS DE LA LAGUNA, S.A. DE C.V.</w:t>
      </w:r>
      <w:r w:rsidR="00EC15BD">
        <w:rPr>
          <w:rFonts w:ascii="Avenir LT 35 Light" w:hAnsi="Avenir LT 35 Light"/>
          <w:sz w:val="24"/>
          <w:szCs w:val="24"/>
          <w:lang w:val="es-MX"/>
        </w:rPr>
        <w:t xml:space="preserve"> $286,491.62</w:t>
      </w:r>
    </w:p>
    <w:p w:rsidR="00AD17C3" w:rsidRPr="00AD17C3" w:rsidRDefault="00AD17C3" w:rsidP="0007684A">
      <w:pPr>
        <w:rPr>
          <w:rFonts w:ascii="Avenir LT 35 Light" w:hAnsi="Avenir LT 35 Light"/>
          <w:sz w:val="24"/>
          <w:szCs w:val="24"/>
          <w:lang w:val="es-MX"/>
        </w:rPr>
      </w:pPr>
    </w:p>
    <w:p w:rsid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Erogación por la contratación de mantenimiento, vigilancia y suministro de agua según contrato N°C.M.V.S.A.-121-2006-P del día 15 d</w:t>
      </w:r>
      <w:r w:rsidR="003D1ECE">
        <w:rPr>
          <w:rFonts w:ascii="Avenir LT 35 Light" w:hAnsi="Avenir LT 35 Light"/>
          <w:sz w:val="24"/>
          <w:szCs w:val="24"/>
          <w:lang w:val="es-MX"/>
        </w:rPr>
        <w:t>e agosto de 2006,</w:t>
      </w:r>
      <w:r w:rsidRPr="00AD17C3">
        <w:rPr>
          <w:rFonts w:ascii="Avenir LT 35 Light" w:hAnsi="Avenir LT 35 Light"/>
          <w:sz w:val="24"/>
          <w:szCs w:val="24"/>
          <w:lang w:val="es-MX"/>
        </w:rPr>
        <w:t xml:space="preserve"> con una vigencia de tiempo indefinido; al 31 de mayo de 2014 se tiene un adeudo por un importe de $333,697.70.</w:t>
      </w:r>
    </w:p>
    <w:p w:rsidR="00C94E94" w:rsidRDefault="00C94E94" w:rsidP="0007684A">
      <w:pPr>
        <w:rPr>
          <w:rFonts w:ascii="Avenir LT 35 Light" w:hAnsi="Avenir LT 35 Light"/>
          <w:sz w:val="24"/>
          <w:szCs w:val="24"/>
          <w:lang w:val="es-MX"/>
        </w:rPr>
      </w:pPr>
    </w:p>
    <w:p w:rsidR="00C94E94" w:rsidRDefault="00C94E94" w:rsidP="0007684A">
      <w:pPr>
        <w:rPr>
          <w:rFonts w:ascii="Avenir LT 35 Light" w:hAnsi="Avenir LT 35 Light"/>
          <w:sz w:val="24"/>
          <w:szCs w:val="24"/>
        </w:rPr>
      </w:pPr>
      <w:r>
        <w:rPr>
          <w:rFonts w:ascii="Avenir LT 35 Light" w:hAnsi="Avenir LT 35 Light"/>
          <w:sz w:val="24"/>
          <w:szCs w:val="24"/>
        </w:rPr>
        <w:t>Se determina una observación que se desarrolla en el numeral II.I correspondiente al apartado de observaciones y/o recomendaciones.</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i) PUERTAS TARAHUMARA, S.A. DE C.V.</w:t>
      </w:r>
      <w:r w:rsidR="00EC15BD">
        <w:rPr>
          <w:rFonts w:ascii="Avenir LT 35 Light" w:hAnsi="Avenir LT 35 Light"/>
          <w:sz w:val="24"/>
          <w:szCs w:val="24"/>
          <w:lang w:val="es-MX"/>
        </w:rPr>
        <w:t xml:space="preserve"> $188,944.64</w:t>
      </w:r>
    </w:p>
    <w:p w:rsidR="00AD17C3" w:rsidRPr="00AD17C3" w:rsidRDefault="00AD17C3" w:rsidP="0007684A">
      <w:pPr>
        <w:rPr>
          <w:rFonts w:ascii="Avenir LT 35 Light" w:hAnsi="Avenir LT 35 Light"/>
          <w:sz w:val="24"/>
          <w:szCs w:val="24"/>
          <w:lang w:val="es-MX"/>
        </w:rPr>
      </w:pPr>
    </w:p>
    <w:p w:rsidR="00C30770"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Corresponde al pago de los servicios de suministro de agua convenidos el día 2 de febrero de 1987 para el inmueble situado en el Complejo Industrial Chihuahua, actualmente la empresa t</w:t>
      </w:r>
      <w:r w:rsidR="004D6DF2">
        <w:rPr>
          <w:rFonts w:ascii="Avenir LT 35 Light" w:hAnsi="Avenir LT 35 Light"/>
          <w:sz w:val="24"/>
          <w:szCs w:val="24"/>
          <w:lang w:val="es-MX"/>
        </w:rPr>
        <w:t xml:space="preserve">iene un adeudo de $188,944.64. </w:t>
      </w:r>
    </w:p>
    <w:p w:rsidR="004D6DF2" w:rsidRPr="004D6DF2" w:rsidRDefault="004D6DF2" w:rsidP="0007684A">
      <w:pPr>
        <w:rPr>
          <w:rFonts w:ascii="Avenir LT 35 Light" w:hAnsi="Avenir LT 35 Light"/>
          <w:sz w:val="24"/>
          <w:szCs w:val="24"/>
          <w:lang w:val="es-MX"/>
        </w:rPr>
      </w:pPr>
    </w:p>
    <w:p w:rsidR="00AD17C3" w:rsidRPr="004D6DF2"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j) DESARROLLO INDUSTRIAL TARAHUMARA, S.A. DE C.V.</w:t>
      </w:r>
      <w:r w:rsidR="00EC15BD">
        <w:rPr>
          <w:rFonts w:ascii="Avenir LT 35 Light" w:hAnsi="Avenir LT 35 Light"/>
          <w:sz w:val="24"/>
          <w:szCs w:val="24"/>
          <w:lang w:val="es-MX"/>
        </w:rPr>
        <w:t xml:space="preserve"> $151,884.31</w:t>
      </w:r>
    </w:p>
    <w:p w:rsidR="00AD17C3" w:rsidRPr="00AD17C3" w:rsidRDefault="00AD17C3" w:rsidP="0007684A">
      <w:pPr>
        <w:rPr>
          <w:rFonts w:ascii="Avenir LT 35 Light" w:hAnsi="Avenir LT 35 Light"/>
          <w:sz w:val="24"/>
          <w:szCs w:val="24"/>
          <w:lang w:val="es-MX"/>
        </w:rPr>
      </w:pPr>
    </w:p>
    <w:p w:rsidR="00570F9D"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Corresponde al pago de los servicios de mantenimiento convenidos el día 5 de agosto del 1985 para un terreno ubicado en el parque industrial de Ciudad Cuauhtémoc; a la fecha de la auditoría la empresa cuent</w:t>
      </w:r>
      <w:r w:rsidR="00570F9D">
        <w:rPr>
          <w:rFonts w:ascii="Avenir LT 35 Light" w:hAnsi="Avenir LT 35 Light"/>
          <w:sz w:val="24"/>
          <w:szCs w:val="24"/>
          <w:lang w:val="es-MX"/>
        </w:rPr>
        <w:t>a con un adeudo de $151,884.31.</w:t>
      </w:r>
    </w:p>
    <w:p w:rsidR="00570F9D" w:rsidRDefault="00570F9D" w:rsidP="0007684A">
      <w:pPr>
        <w:rPr>
          <w:rFonts w:ascii="Avenir LT 35 Light" w:hAnsi="Avenir LT 35 Light"/>
          <w:sz w:val="24"/>
          <w:szCs w:val="24"/>
          <w:lang w:val="es-MX"/>
        </w:rPr>
      </w:pPr>
    </w:p>
    <w:p w:rsidR="00C30770" w:rsidRPr="00570F9D" w:rsidRDefault="00C30770" w:rsidP="0007684A">
      <w:pPr>
        <w:rPr>
          <w:rFonts w:ascii="Avenir LT 35 Light" w:hAnsi="Avenir LT 35 Light"/>
          <w:sz w:val="24"/>
          <w:szCs w:val="24"/>
          <w:lang w:val="es-MX"/>
        </w:rPr>
      </w:pPr>
      <w:r>
        <w:rPr>
          <w:rFonts w:ascii="Avenir LT 35 Light" w:hAnsi="Avenir LT 35 Light" w:cs="Calibri"/>
          <w:sz w:val="24"/>
          <w:szCs w:val="24"/>
          <w:lang w:val="es-ES_tradnl"/>
        </w:rPr>
        <w:t>S</w:t>
      </w:r>
      <w:r w:rsidRPr="00890848">
        <w:rPr>
          <w:rFonts w:ascii="Avenir LT 35 Light" w:hAnsi="Avenir LT 35 Light" w:cs="Calibri"/>
          <w:sz w:val="24"/>
          <w:szCs w:val="24"/>
          <w:lang w:val="es-ES_tradnl"/>
        </w:rPr>
        <w:t>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570F9D" w:rsidRDefault="00570F9D"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lang w:val="es-MX"/>
        </w:rPr>
      </w:pPr>
      <w:r w:rsidRPr="00AD17C3">
        <w:rPr>
          <w:rFonts w:ascii="Avenir LT 35 Light" w:hAnsi="Avenir LT 35 Light"/>
          <w:sz w:val="24"/>
          <w:szCs w:val="24"/>
          <w:lang w:val="es-MX"/>
        </w:rPr>
        <w:t>k) PACE INDUSTRIES DE CHIHUAHUA, S.A</w:t>
      </w:r>
      <w:r w:rsidR="00984BBB">
        <w:rPr>
          <w:rFonts w:ascii="Avenir LT 35 Light" w:hAnsi="Avenir LT 35 Light"/>
          <w:sz w:val="24"/>
          <w:szCs w:val="24"/>
          <w:lang w:val="es-MX"/>
        </w:rPr>
        <w:t>.</w:t>
      </w:r>
      <w:r w:rsidRPr="00AD17C3">
        <w:rPr>
          <w:rFonts w:ascii="Avenir LT 35 Light" w:hAnsi="Avenir LT 35 Light"/>
          <w:sz w:val="24"/>
          <w:szCs w:val="24"/>
          <w:lang w:val="es-MX"/>
        </w:rPr>
        <w:t xml:space="preserve"> DE C.V.</w:t>
      </w:r>
      <w:r w:rsidR="00810EFA">
        <w:rPr>
          <w:rFonts w:ascii="Avenir LT 35 Light" w:hAnsi="Avenir LT 35 Light"/>
          <w:sz w:val="24"/>
          <w:szCs w:val="24"/>
          <w:lang w:val="es-MX"/>
        </w:rPr>
        <w:t xml:space="preserve"> $105,482.97</w:t>
      </w:r>
    </w:p>
    <w:p w:rsidR="00AD17C3" w:rsidRPr="00AD17C3" w:rsidRDefault="00AD17C3" w:rsidP="0007684A">
      <w:pPr>
        <w:rPr>
          <w:rFonts w:ascii="Avenir LT 35 Light" w:hAnsi="Avenir LT 35 Light"/>
          <w:sz w:val="24"/>
          <w:szCs w:val="24"/>
          <w:lang w:val="es-MX"/>
        </w:rPr>
      </w:pPr>
    </w:p>
    <w:p w:rsidR="00AD17C3" w:rsidRDefault="00AD17C3" w:rsidP="0007684A">
      <w:pPr>
        <w:rPr>
          <w:rFonts w:ascii="Avenir LT 35 Light" w:hAnsi="Avenir LT 35 Light"/>
          <w:sz w:val="24"/>
          <w:szCs w:val="24"/>
        </w:rPr>
      </w:pPr>
      <w:r w:rsidRPr="00AD17C3">
        <w:rPr>
          <w:rFonts w:ascii="Avenir LT 35 Light" w:hAnsi="Avenir LT 35 Light"/>
          <w:sz w:val="24"/>
          <w:szCs w:val="24"/>
        </w:rPr>
        <w:t xml:space="preserve">Pago por el servicio de mantenimiento, vigilancia y suministro de agua </w:t>
      </w:r>
      <w:r w:rsidR="003D1ECE">
        <w:rPr>
          <w:rFonts w:ascii="Avenir LT 35 Light" w:hAnsi="Avenir LT 35 Light"/>
          <w:sz w:val="24"/>
          <w:szCs w:val="24"/>
        </w:rPr>
        <w:t>según e</w:t>
      </w:r>
      <w:r w:rsidRPr="00AD17C3">
        <w:rPr>
          <w:rFonts w:ascii="Avenir LT 35 Light" w:hAnsi="Avenir LT 35 Light"/>
          <w:sz w:val="24"/>
          <w:szCs w:val="24"/>
        </w:rPr>
        <w:t>l contrato N°C.M.S.A.-084</w:t>
      </w:r>
      <w:r w:rsidR="003D1ECE">
        <w:rPr>
          <w:rFonts w:ascii="Avenir LT 35 Light" w:hAnsi="Avenir LT 35 Light"/>
          <w:sz w:val="24"/>
          <w:szCs w:val="24"/>
        </w:rPr>
        <w:t>-2006-P del 9 de junio de 2006,</w:t>
      </w:r>
      <w:r w:rsidRPr="00AD17C3">
        <w:rPr>
          <w:rFonts w:ascii="Avenir LT 35 Light" w:hAnsi="Avenir LT 35 Light"/>
          <w:sz w:val="24"/>
          <w:szCs w:val="24"/>
        </w:rPr>
        <w:t xml:space="preserve"> el cua</w:t>
      </w:r>
      <w:r w:rsidR="00C94E94">
        <w:rPr>
          <w:rFonts w:ascii="Avenir LT 35 Light" w:hAnsi="Avenir LT 35 Light"/>
          <w:sz w:val="24"/>
          <w:szCs w:val="24"/>
        </w:rPr>
        <w:t>l es por tiempo indefinido. Al 31 de mayo de 2014</w:t>
      </w:r>
      <w:r w:rsidRPr="00AD17C3">
        <w:rPr>
          <w:rFonts w:ascii="Avenir LT 35 Light" w:hAnsi="Avenir LT 35 Light"/>
          <w:sz w:val="24"/>
          <w:szCs w:val="24"/>
        </w:rPr>
        <w:t xml:space="preserve"> tiene un adeudo de $114,388.10.</w:t>
      </w:r>
    </w:p>
    <w:p w:rsidR="00C94E94" w:rsidRDefault="00C94E94" w:rsidP="0007684A">
      <w:pPr>
        <w:rPr>
          <w:rFonts w:ascii="Avenir LT 35 Light" w:hAnsi="Avenir LT 35 Light" w:cs="Calibri"/>
          <w:sz w:val="24"/>
          <w:szCs w:val="24"/>
          <w:lang w:val="es-ES_tradnl"/>
        </w:rPr>
      </w:pPr>
    </w:p>
    <w:p w:rsidR="00C94E94" w:rsidRPr="00570F9D" w:rsidRDefault="00C94E94" w:rsidP="0007684A">
      <w:pPr>
        <w:rPr>
          <w:rFonts w:ascii="Avenir LT 35 Light" w:hAnsi="Avenir LT 35 Light"/>
          <w:sz w:val="24"/>
          <w:szCs w:val="24"/>
          <w:lang w:val="es-MX"/>
        </w:rPr>
      </w:pPr>
      <w:r>
        <w:rPr>
          <w:rFonts w:ascii="Avenir LT 35 Light" w:hAnsi="Avenir LT 35 Light" w:cs="Calibri"/>
          <w:sz w:val="24"/>
          <w:szCs w:val="24"/>
          <w:lang w:val="es-ES_tradnl"/>
        </w:rPr>
        <w:t>S</w:t>
      </w:r>
      <w:r w:rsidRPr="00890848">
        <w:rPr>
          <w:rFonts w:ascii="Avenir LT 35 Light" w:hAnsi="Avenir LT 35 Light" w:cs="Calibri"/>
          <w:sz w:val="24"/>
          <w:szCs w:val="24"/>
          <w:lang w:val="es-ES_tradnl"/>
        </w:rPr>
        <w:t>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AD17C3" w:rsidRPr="00AD17C3" w:rsidRDefault="00AD17C3" w:rsidP="0007684A">
      <w:pPr>
        <w:pStyle w:val="Sinespaciado"/>
        <w:jc w:val="both"/>
        <w:rPr>
          <w:rFonts w:ascii="Avenir LT 35 Light" w:hAnsi="Avenir LT 35 Light"/>
          <w:sz w:val="24"/>
          <w:szCs w:val="24"/>
        </w:rPr>
      </w:pPr>
    </w:p>
    <w:p w:rsidR="00AD17C3" w:rsidRPr="00AD17C3" w:rsidRDefault="00211A57" w:rsidP="0007684A">
      <w:pPr>
        <w:rPr>
          <w:rFonts w:ascii="Avenir LT 35 Light" w:hAnsi="Avenir LT 35 Light"/>
          <w:sz w:val="24"/>
          <w:szCs w:val="24"/>
          <w:lang w:val="es-MX"/>
        </w:rPr>
      </w:pPr>
      <w:r>
        <w:rPr>
          <w:rFonts w:ascii="Avenir LT 35 Light" w:hAnsi="Avenir LT 35 Light"/>
          <w:sz w:val="24"/>
          <w:szCs w:val="24"/>
          <w:lang w:val="es-MX"/>
        </w:rPr>
        <w:t>I.5.4.</w:t>
      </w:r>
      <w:r w:rsidR="00AD17C3" w:rsidRPr="00AD17C3">
        <w:rPr>
          <w:rFonts w:ascii="Avenir LT 35 Light" w:hAnsi="Avenir LT 35 Light"/>
          <w:sz w:val="24"/>
          <w:szCs w:val="24"/>
          <w:lang w:val="es-MX"/>
        </w:rPr>
        <w:t xml:space="preserve"> DEUDORES DIVERSOS POR COBRAR A CORTO PLAZO</w:t>
      </w:r>
    </w:p>
    <w:p w:rsidR="00AD17C3" w:rsidRPr="00AD17C3" w:rsidRDefault="00AD17C3" w:rsidP="0007684A">
      <w:pPr>
        <w:rPr>
          <w:rFonts w:ascii="Avenir LT 35 Light" w:hAnsi="Avenir LT 35 Light"/>
          <w:sz w:val="24"/>
          <w:szCs w:val="24"/>
          <w:lang w:val="es-MX"/>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lang w:val="es-MX"/>
        </w:rPr>
        <w:t xml:space="preserve">Cuenta </w:t>
      </w:r>
      <w:r w:rsidRPr="00AD17C3">
        <w:rPr>
          <w:rFonts w:ascii="Avenir LT 35 Light" w:hAnsi="Avenir LT 35 Light"/>
          <w:sz w:val="24"/>
          <w:szCs w:val="24"/>
        </w:rPr>
        <w:t>en donde se registra</w:t>
      </w:r>
      <w:r w:rsidR="009550FD">
        <w:rPr>
          <w:rFonts w:ascii="Avenir LT 35 Light" w:hAnsi="Avenir LT 35 Light"/>
          <w:sz w:val="24"/>
          <w:szCs w:val="24"/>
        </w:rPr>
        <w:t>n</w:t>
      </w:r>
      <w:r w:rsidRPr="00AD17C3">
        <w:rPr>
          <w:rFonts w:ascii="Avenir LT 35 Light" w:hAnsi="Avenir LT 35 Light"/>
          <w:sz w:val="24"/>
          <w:szCs w:val="24"/>
        </w:rPr>
        <w:t xml:space="preserve"> los derechos de cobro a favor del ente por responsabilidades y gastos por comprobar, la cual presenta un saldo al </w:t>
      </w:r>
      <w:r w:rsidR="009550FD">
        <w:rPr>
          <w:rFonts w:ascii="Avenir LT 35 Light" w:hAnsi="Avenir LT 35 Light"/>
          <w:sz w:val="24"/>
          <w:szCs w:val="24"/>
        </w:rPr>
        <w:t>31 de diciembre de 2013 por $2,</w:t>
      </w:r>
      <w:r w:rsidRPr="00AD17C3">
        <w:rPr>
          <w:rFonts w:ascii="Avenir LT 35 Light" w:hAnsi="Avenir LT 35 Light"/>
          <w:sz w:val="24"/>
          <w:szCs w:val="24"/>
        </w:rPr>
        <w:t>000,000.00, revisándose el 100%.</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Dicho importe corresponde al préstamo al FIDEAPECH-Consejo para el Desarrollo Económico del Estado de Chihuahua (CODECH) para solventar los gastos generados por el mismo, en base al convenio de colaboración administrativa entre la Secreta</w:t>
      </w:r>
      <w:r w:rsidR="00CC0A41">
        <w:rPr>
          <w:rFonts w:ascii="Avenir LT 35 Light" w:hAnsi="Avenir LT 35 Light"/>
          <w:sz w:val="24"/>
          <w:szCs w:val="24"/>
        </w:rPr>
        <w:t>ría de Economía y la Promotora celebrado el</w:t>
      </w:r>
      <w:r w:rsidR="00211A57">
        <w:rPr>
          <w:rFonts w:ascii="Avenir LT 35 Light" w:hAnsi="Avenir LT 35 Light"/>
          <w:sz w:val="24"/>
          <w:szCs w:val="24"/>
        </w:rPr>
        <w:t xml:space="preserve"> 21 de diciembre de 2004 y el </w:t>
      </w:r>
      <w:r w:rsidRPr="00AD17C3">
        <w:rPr>
          <w:rFonts w:ascii="Avenir LT 35 Light" w:hAnsi="Avenir LT 35 Light"/>
          <w:sz w:val="24"/>
          <w:szCs w:val="24"/>
        </w:rPr>
        <w:t>a</w:t>
      </w:r>
      <w:r w:rsidR="00510954">
        <w:rPr>
          <w:rFonts w:ascii="Avenir LT 35 Light" w:hAnsi="Avenir LT 35 Light"/>
          <w:sz w:val="24"/>
          <w:szCs w:val="24"/>
        </w:rPr>
        <w:t>d</w:t>
      </w:r>
      <w:r w:rsidRPr="00AD17C3">
        <w:rPr>
          <w:rFonts w:ascii="Avenir LT 35 Light" w:hAnsi="Avenir LT 35 Light"/>
          <w:sz w:val="24"/>
          <w:szCs w:val="24"/>
        </w:rPr>
        <w:t>endum del 25 de abril de 2011.</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El convenio mencionado plantea como objetivo que la Promotora ofrecerá recursos humanos y materiales al Gobierno del Estado, con el fin de apoyar funcionalmente a la Secretaría de Economía, para el óptimo cumplimiento de los programas institucionales.</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 xml:space="preserve">Esta solicitud de préstamo </w:t>
      </w:r>
      <w:r w:rsidR="00CC0A41">
        <w:rPr>
          <w:rFonts w:ascii="Avenir LT 35 Light" w:hAnsi="Avenir LT 35 Light"/>
          <w:sz w:val="24"/>
          <w:szCs w:val="24"/>
        </w:rPr>
        <w:t xml:space="preserve">por $2,000,000.00 se realizó </w:t>
      </w:r>
      <w:r w:rsidRPr="00AD17C3">
        <w:rPr>
          <w:rFonts w:ascii="Avenir LT 35 Light" w:hAnsi="Avenir LT 35 Light"/>
          <w:sz w:val="24"/>
          <w:szCs w:val="24"/>
        </w:rPr>
        <w:t>el 29 de agosto de 2013 por parte del Lic. Rodolfo Valenzuela Estrada</w:t>
      </w:r>
      <w:r w:rsidR="00CE1211">
        <w:rPr>
          <w:rFonts w:ascii="Avenir LT 35 Light" w:hAnsi="Avenir LT 35 Light"/>
          <w:sz w:val="24"/>
          <w:szCs w:val="24"/>
        </w:rPr>
        <w:t>, D</w:t>
      </w:r>
      <w:r w:rsidR="004244FB">
        <w:rPr>
          <w:rFonts w:ascii="Avenir LT 35 Light" w:hAnsi="Avenir LT 35 Light"/>
          <w:sz w:val="24"/>
          <w:szCs w:val="24"/>
        </w:rPr>
        <w:t>irector</w:t>
      </w:r>
      <w:r w:rsidRPr="00AD17C3">
        <w:rPr>
          <w:rFonts w:ascii="Avenir LT 35 Light" w:hAnsi="Avenir LT 35 Light"/>
          <w:sz w:val="24"/>
          <w:szCs w:val="24"/>
        </w:rPr>
        <w:t xml:space="preserve"> del CODECH, debido a un retraso por parte de la Secretaría de Hacienda al no suministrar en tiempo los recursos al CODECH; el préstamo fue devuelto ínte</w:t>
      </w:r>
      <w:r w:rsidR="004244FB">
        <w:rPr>
          <w:rFonts w:ascii="Avenir LT 35 Light" w:hAnsi="Avenir LT 35 Light"/>
          <w:sz w:val="24"/>
          <w:szCs w:val="24"/>
        </w:rPr>
        <w:t>gramente el 6 de marzo de 2014.</w:t>
      </w:r>
    </w:p>
    <w:p w:rsidR="00AD17C3" w:rsidRDefault="00AD17C3" w:rsidP="0007684A">
      <w:pPr>
        <w:rPr>
          <w:rFonts w:ascii="Avenir LT 35 Light" w:hAnsi="Avenir LT 35 Light"/>
          <w:sz w:val="24"/>
          <w:szCs w:val="24"/>
        </w:rPr>
      </w:pPr>
    </w:p>
    <w:p w:rsidR="00810EFA" w:rsidRDefault="00810EFA" w:rsidP="0007684A">
      <w:pPr>
        <w:rPr>
          <w:rFonts w:ascii="Avenir LT 35 Light" w:hAnsi="Avenir LT 35 Light"/>
          <w:sz w:val="24"/>
          <w:szCs w:val="24"/>
        </w:rPr>
      </w:pPr>
      <w:r>
        <w:rPr>
          <w:rFonts w:ascii="Avenir LT 35 Light" w:hAnsi="Avenir LT 35 Light"/>
          <w:sz w:val="24"/>
          <w:szCs w:val="24"/>
        </w:rPr>
        <w:t>De la revisión efectuada se obtuvieron resultados satisfactorios.</w:t>
      </w:r>
    </w:p>
    <w:p w:rsidR="00810EFA" w:rsidRPr="00AD17C3" w:rsidRDefault="00810EFA" w:rsidP="0007684A">
      <w:pPr>
        <w:rPr>
          <w:rFonts w:ascii="Avenir LT 35 Light" w:hAnsi="Avenir LT 35 Light"/>
          <w:sz w:val="24"/>
          <w:szCs w:val="24"/>
        </w:rPr>
      </w:pPr>
    </w:p>
    <w:p w:rsidR="00AD17C3" w:rsidRPr="00AD17C3" w:rsidRDefault="004244FB" w:rsidP="0007684A">
      <w:pPr>
        <w:rPr>
          <w:rFonts w:ascii="Avenir LT 35 Light" w:hAnsi="Avenir LT 35 Light"/>
          <w:sz w:val="24"/>
          <w:szCs w:val="24"/>
        </w:rPr>
      </w:pPr>
      <w:r>
        <w:rPr>
          <w:rFonts w:ascii="Avenir LT 35 Light" w:hAnsi="Avenir LT 35 Light"/>
          <w:sz w:val="24"/>
          <w:szCs w:val="24"/>
        </w:rPr>
        <w:t>I.5.5.</w:t>
      </w:r>
      <w:r w:rsidR="00AD17C3" w:rsidRPr="00AD17C3">
        <w:rPr>
          <w:rFonts w:ascii="Avenir LT 35 Light" w:hAnsi="Avenir LT 35 Light"/>
          <w:sz w:val="24"/>
          <w:szCs w:val="24"/>
        </w:rPr>
        <w:t xml:space="preserve"> DOCUMENTOS POR COBRAR A LARGO PLAZO</w:t>
      </w:r>
    </w:p>
    <w:p w:rsidR="00AD17C3" w:rsidRPr="00AD17C3" w:rsidRDefault="00AD17C3" w:rsidP="0007684A">
      <w:pPr>
        <w:rPr>
          <w:rFonts w:ascii="Avenir LT 35 Light" w:eastAsia="Times New Roman" w:hAnsi="Avenir LT 35 Light"/>
          <w:sz w:val="24"/>
          <w:szCs w:val="24"/>
          <w:lang w:eastAsia="es-ES"/>
        </w:rPr>
      </w:pPr>
    </w:p>
    <w:p w:rsidR="00AD17C3" w:rsidRPr="00AD17C3" w:rsidRDefault="004244FB" w:rsidP="0007684A">
      <w:pPr>
        <w:rPr>
          <w:rFonts w:ascii="Avenir LT 35 Light" w:eastAsia="Times New Roman" w:hAnsi="Avenir LT 35 Light"/>
          <w:sz w:val="24"/>
          <w:szCs w:val="24"/>
          <w:lang w:eastAsia="es-ES"/>
        </w:rPr>
      </w:pPr>
      <w:r>
        <w:rPr>
          <w:rFonts w:ascii="Avenir LT 35 Light" w:eastAsia="Times New Roman" w:hAnsi="Avenir LT 35 Light"/>
          <w:sz w:val="24"/>
          <w:szCs w:val="24"/>
          <w:lang w:eastAsia="es-ES"/>
        </w:rPr>
        <w:t xml:space="preserve">Al 31 de diciembre </w:t>
      </w:r>
      <w:r w:rsidR="00AD17C3" w:rsidRPr="00AD17C3">
        <w:rPr>
          <w:rFonts w:ascii="Avenir LT 35 Light" w:eastAsia="Times New Roman" w:hAnsi="Avenir LT 35 Light"/>
          <w:sz w:val="24"/>
          <w:szCs w:val="24"/>
          <w:lang w:eastAsia="es-ES"/>
        </w:rPr>
        <w:t>de 2013 se pre</w:t>
      </w:r>
      <w:r w:rsidR="00CE1211">
        <w:rPr>
          <w:rFonts w:ascii="Avenir LT 35 Light" w:eastAsia="Times New Roman" w:hAnsi="Avenir LT 35 Light"/>
          <w:sz w:val="24"/>
          <w:szCs w:val="24"/>
          <w:lang w:eastAsia="es-ES"/>
        </w:rPr>
        <w:t>senta un saldo de $2,</w:t>
      </w:r>
      <w:r w:rsidR="00AD17C3" w:rsidRPr="00AD17C3">
        <w:rPr>
          <w:rFonts w:ascii="Avenir LT 35 Light" w:eastAsia="Times New Roman" w:hAnsi="Avenir LT 35 Light"/>
          <w:sz w:val="24"/>
          <w:szCs w:val="24"/>
          <w:lang w:eastAsia="es-ES"/>
        </w:rPr>
        <w:t>004,712.23</w:t>
      </w:r>
      <w:r w:rsidR="00CE1211">
        <w:rPr>
          <w:rFonts w:ascii="Avenir LT 35 Light" w:eastAsia="Times New Roman" w:hAnsi="Avenir LT 35 Light"/>
          <w:sz w:val="24"/>
          <w:szCs w:val="24"/>
          <w:lang w:eastAsia="es-ES"/>
        </w:rPr>
        <w:t>, analizando la cantidad de $1,</w:t>
      </w:r>
      <w:r w:rsidR="00AD17C3" w:rsidRPr="00AD17C3">
        <w:rPr>
          <w:rFonts w:ascii="Avenir LT 35 Light" w:eastAsia="Times New Roman" w:hAnsi="Avenir LT 35 Light"/>
          <w:sz w:val="24"/>
          <w:szCs w:val="24"/>
          <w:lang w:eastAsia="es-ES"/>
        </w:rPr>
        <w:t>114,211.63 que representa el 56% de la cuenta.</w:t>
      </w:r>
    </w:p>
    <w:p w:rsidR="00AD17C3" w:rsidRPr="00AD17C3" w:rsidRDefault="00AD17C3" w:rsidP="0007684A">
      <w:pPr>
        <w:rPr>
          <w:rFonts w:ascii="Avenir LT 35 Light" w:eastAsia="Times New Roman" w:hAnsi="Avenir LT 35 Light"/>
          <w:sz w:val="24"/>
          <w:szCs w:val="24"/>
          <w:lang w:eastAsia="es-ES"/>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 xml:space="preserve">Este saldo </w:t>
      </w:r>
      <w:r w:rsidR="00BB2D85">
        <w:rPr>
          <w:rFonts w:ascii="Avenir LT 35 Light" w:hAnsi="Avenir LT 35 Light"/>
          <w:sz w:val="24"/>
          <w:szCs w:val="24"/>
        </w:rPr>
        <w:t xml:space="preserve">se deriva del convenio firmado el 5 de septiembre de 2002, por la venta de infraestructura de invernaderos de alta tecnología y </w:t>
      </w:r>
      <w:r w:rsidRPr="00AD17C3">
        <w:rPr>
          <w:rFonts w:ascii="Avenir LT 35 Light" w:hAnsi="Avenir LT 35 Light"/>
          <w:sz w:val="24"/>
          <w:szCs w:val="24"/>
        </w:rPr>
        <w:t xml:space="preserve">proviene de ejercicios anteriores y </w:t>
      </w:r>
      <w:r w:rsidR="00CE1211">
        <w:rPr>
          <w:rFonts w:ascii="Avenir LT 35 Light" w:hAnsi="Avenir LT 35 Light"/>
          <w:sz w:val="24"/>
          <w:szCs w:val="24"/>
        </w:rPr>
        <w:t>corresponde a</w:t>
      </w:r>
      <w:r w:rsidRPr="00AD17C3">
        <w:rPr>
          <w:rFonts w:ascii="Avenir LT 35 Light" w:hAnsi="Avenir LT 35 Light"/>
          <w:sz w:val="24"/>
          <w:szCs w:val="24"/>
        </w:rPr>
        <w:t>l cobro del mismo por la vía legal</w:t>
      </w:r>
      <w:r w:rsidR="00CE1211">
        <w:rPr>
          <w:rFonts w:ascii="Avenir LT 35 Light" w:hAnsi="Avenir LT 35 Light"/>
          <w:sz w:val="24"/>
          <w:szCs w:val="24"/>
        </w:rPr>
        <w:t>,</w:t>
      </w:r>
      <w:r w:rsidRPr="00AD17C3">
        <w:rPr>
          <w:rFonts w:ascii="Avenir LT 35 Light" w:hAnsi="Avenir LT 35 Light"/>
          <w:sz w:val="24"/>
          <w:szCs w:val="24"/>
        </w:rPr>
        <w:t xml:space="preserve"> resultando ejecutoria a favor de </w:t>
      </w:r>
      <w:r w:rsidRPr="00AD17C3">
        <w:rPr>
          <w:rFonts w:ascii="Avenir LT 35 Light" w:hAnsi="Avenir LT 35 Light"/>
          <w:sz w:val="24"/>
          <w:szCs w:val="24"/>
        </w:rPr>
        <w:lastRenderedPageBreak/>
        <w:t xml:space="preserve">Promotora de la Industria Chihuahuense contra </w:t>
      </w:r>
      <w:r w:rsidR="00CE1211">
        <w:rPr>
          <w:rFonts w:ascii="Avenir LT 35 Light" w:hAnsi="Avenir LT 35 Light"/>
          <w:sz w:val="24"/>
          <w:szCs w:val="24"/>
        </w:rPr>
        <w:t xml:space="preserve">la empresa </w:t>
      </w:r>
      <w:r w:rsidRPr="00AD17C3">
        <w:rPr>
          <w:rFonts w:ascii="Avenir LT 35 Light" w:hAnsi="Avenir LT 35 Light"/>
          <w:sz w:val="24"/>
          <w:szCs w:val="24"/>
        </w:rPr>
        <w:t>Delicias Agroindustrial, S.A. de C.V., según expediente de Juicio Ejecutivo Mercantil N°144/05 Juzgado Segundo Civil de C</w:t>
      </w:r>
      <w:r w:rsidR="007D282B">
        <w:rPr>
          <w:rFonts w:ascii="Avenir LT 35 Light" w:hAnsi="Avenir LT 35 Light"/>
          <w:sz w:val="24"/>
          <w:szCs w:val="24"/>
        </w:rPr>
        <w:t xml:space="preserve">iudad de </w:t>
      </w:r>
      <w:r w:rsidRPr="00AD17C3">
        <w:rPr>
          <w:rFonts w:ascii="Avenir LT 35 Light" w:hAnsi="Avenir LT 35 Light"/>
          <w:sz w:val="24"/>
          <w:szCs w:val="24"/>
        </w:rPr>
        <w:t xml:space="preserve">Delicias, Chih., sin embargo a la fecha no se han </w:t>
      </w:r>
      <w:r w:rsidR="004244FB">
        <w:rPr>
          <w:rFonts w:ascii="Avenir LT 35 Light" w:hAnsi="Avenir LT 35 Light"/>
          <w:sz w:val="24"/>
          <w:szCs w:val="24"/>
        </w:rPr>
        <w:t>localizado bienes para embargo.</w:t>
      </w:r>
    </w:p>
    <w:p w:rsidR="00810EFA" w:rsidRDefault="00810EFA"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AD17C3" w:rsidRPr="00AD17C3" w:rsidRDefault="004244FB" w:rsidP="0007684A">
      <w:pPr>
        <w:rPr>
          <w:rFonts w:ascii="Avenir LT 35 Light" w:hAnsi="Avenir LT 35 Light"/>
          <w:sz w:val="24"/>
          <w:szCs w:val="24"/>
        </w:rPr>
      </w:pPr>
      <w:r>
        <w:rPr>
          <w:rFonts w:ascii="Avenir LT 35 Light" w:hAnsi="Avenir LT 35 Light"/>
          <w:sz w:val="24"/>
          <w:szCs w:val="24"/>
        </w:rPr>
        <w:t xml:space="preserve">I.5.6. </w:t>
      </w:r>
      <w:r w:rsidR="00AD17C3" w:rsidRPr="00AD17C3">
        <w:rPr>
          <w:rFonts w:ascii="Avenir LT 35 Light" w:hAnsi="Avenir LT 35 Light"/>
          <w:sz w:val="24"/>
          <w:szCs w:val="24"/>
        </w:rPr>
        <w:t>TERRENOS</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En el período sujeto a revisión esta cuenta refleja un i</w:t>
      </w:r>
      <w:r w:rsidR="00452286">
        <w:rPr>
          <w:rFonts w:ascii="Avenir LT 35 Light" w:hAnsi="Avenir LT 35 Light"/>
          <w:sz w:val="24"/>
          <w:szCs w:val="24"/>
        </w:rPr>
        <w:t>mporte por la cantidad de $749,446,717.14, que se integra como sigue:</w:t>
      </w:r>
    </w:p>
    <w:p w:rsidR="00AD17C3" w:rsidRPr="00AD17C3" w:rsidRDefault="00AD17C3" w:rsidP="0007684A">
      <w:pPr>
        <w:rPr>
          <w:rFonts w:ascii="Avenir LT 35 Light" w:hAnsi="Avenir LT 35 Light"/>
          <w:sz w:val="24"/>
          <w:szCs w:val="24"/>
        </w:rPr>
      </w:pPr>
    </w:p>
    <w:bookmarkStart w:id="28" w:name="_MON_1464436864"/>
    <w:bookmarkEnd w:id="28"/>
    <w:p w:rsidR="00AD17C3" w:rsidRPr="00AD17C3" w:rsidRDefault="004244FB" w:rsidP="006C50B5">
      <w:pPr>
        <w:jc w:val="center"/>
        <w:rPr>
          <w:rFonts w:ascii="Avenir LT 35 Light" w:hAnsi="Avenir LT 35 Light"/>
          <w:sz w:val="24"/>
          <w:szCs w:val="24"/>
        </w:rPr>
      </w:pPr>
      <w:r w:rsidRPr="00AD17C3">
        <w:rPr>
          <w:rFonts w:ascii="Avenir LT 35 Light" w:hAnsi="Avenir LT 35 Light"/>
          <w:sz w:val="24"/>
          <w:szCs w:val="24"/>
        </w:rPr>
        <w:object w:dxaOrig="12804" w:dyaOrig="6175">
          <v:shape id="_x0000_i1052" type="#_x0000_t75" style="width:440.25pt;height:291.75pt" o:ole="">
            <v:imagedata r:id="rId64" o:title=""/>
          </v:shape>
          <o:OLEObject Type="Embed" ProgID="Excel.Sheet.12" ShapeID="_x0000_i1052" DrawAspect="Content" ObjectID="_1565603118" r:id="rId65"/>
        </w:object>
      </w:r>
    </w:p>
    <w:p w:rsidR="005E086E" w:rsidRDefault="005E086E" w:rsidP="0007684A">
      <w:pPr>
        <w:rPr>
          <w:rFonts w:ascii="Avenir LT 35 Light" w:hAnsi="Avenir LT 35 Light"/>
          <w:sz w:val="24"/>
          <w:szCs w:val="24"/>
        </w:rPr>
      </w:pPr>
    </w:p>
    <w:p w:rsidR="00AD17C3" w:rsidRDefault="00452286" w:rsidP="0007684A">
      <w:pPr>
        <w:rPr>
          <w:rFonts w:ascii="Avenir LT 35 Light" w:hAnsi="Avenir LT 35 Light"/>
          <w:sz w:val="24"/>
          <w:szCs w:val="24"/>
        </w:rPr>
      </w:pPr>
      <w:r>
        <w:rPr>
          <w:rFonts w:ascii="Avenir LT 35 Light" w:hAnsi="Avenir LT 35 Light"/>
          <w:sz w:val="24"/>
          <w:szCs w:val="24"/>
        </w:rPr>
        <w:t>S</w:t>
      </w:r>
      <w:r w:rsidR="00AD17C3" w:rsidRPr="00AD17C3">
        <w:rPr>
          <w:rFonts w:ascii="Avenir LT 35 Light" w:hAnsi="Avenir LT 35 Light"/>
          <w:sz w:val="24"/>
          <w:szCs w:val="24"/>
        </w:rPr>
        <w:t>e verificó que los procesos licitatorios de las obras cumplieran con la normatividad establecida p</w:t>
      </w:r>
      <w:r>
        <w:rPr>
          <w:rFonts w:ascii="Avenir LT 35 Light" w:hAnsi="Avenir LT 35 Light"/>
          <w:sz w:val="24"/>
          <w:szCs w:val="24"/>
        </w:rPr>
        <w:t>ara la adjudicación de las mismas</w:t>
      </w:r>
      <w:r w:rsidR="00AD17C3" w:rsidRPr="00AD17C3">
        <w:rPr>
          <w:rFonts w:ascii="Avenir LT 35 Light" w:hAnsi="Avenir LT 35 Light"/>
          <w:sz w:val="24"/>
          <w:szCs w:val="24"/>
        </w:rPr>
        <w:t xml:space="preserve">, que se encontraran debidamente formalizados los contratos y que contara con el soporte documental en cada una de las </w:t>
      </w:r>
      <w:r>
        <w:rPr>
          <w:rFonts w:ascii="Avenir LT 35 Light" w:hAnsi="Avenir LT 35 Light"/>
          <w:sz w:val="24"/>
          <w:szCs w:val="24"/>
        </w:rPr>
        <w:lastRenderedPageBreak/>
        <w:t>pólizas y los pagos se realizara</w:t>
      </w:r>
      <w:r w:rsidR="00AD17C3" w:rsidRPr="00AD17C3">
        <w:rPr>
          <w:rFonts w:ascii="Avenir LT 35 Light" w:hAnsi="Avenir LT 35 Light"/>
          <w:sz w:val="24"/>
          <w:szCs w:val="24"/>
        </w:rPr>
        <w:t>n de conformidad con el contrato y convenios adicionales realizados.</w:t>
      </w:r>
    </w:p>
    <w:p w:rsidR="00810EFA" w:rsidRDefault="00810EFA" w:rsidP="0007684A">
      <w:pPr>
        <w:rPr>
          <w:rFonts w:ascii="Avenir LT 35 Light" w:hAnsi="Avenir LT 35 Light"/>
          <w:sz w:val="24"/>
          <w:szCs w:val="24"/>
        </w:rPr>
      </w:pPr>
    </w:p>
    <w:p w:rsidR="00810EFA" w:rsidRDefault="00810EFA" w:rsidP="0007684A">
      <w:pPr>
        <w:rPr>
          <w:rFonts w:ascii="Avenir LT 35 Light" w:hAnsi="Avenir LT 35 Light"/>
          <w:sz w:val="24"/>
          <w:szCs w:val="24"/>
        </w:rPr>
      </w:pPr>
      <w:r>
        <w:rPr>
          <w:rFonts w:ascii="Avenir LT 35 Light" w:hAnsi="Avenir LT 35 Light"/>
          <w:sz w:val="24"/>
          <w:szCs w:val="24"/>
        </w:rPr>
        <w:t>COMENTARIOS:</w:t>
      </w:r>
    </w:p>
    <w:p w:rsidR="00810EFA" w:rsidRPr="00AD17C3" w:rsidRDefault="00810EFA" w:rsidP="0007684A">
      <w:pPr>
        <w:rPr>
          <w:rFonts w:ascii="Avenir LT 35 Light" w:hAnsi="Avenir LT 35 Light"/>
          <w:sz w:val="24"/>
          <w:szCs w:val="24"/>
        </w:rPr>
      </w:pPr>
    </w:p>
    <w:p w:rsidR="00810EFA" w:rsidRPr="00991A4A" w:rsidRDefault="00AD17C3" w:rsidP="0007684A">
      <w:pPr>
        <w:rPr>
          <w:rFonts w:ascii="Avenir LT 35 Light" w:hAnsi="Avenir LT 35 Light"/>
          <w:sz w:val="24"/>
          <w:szCs w:val="24"/>
          <w:lang w:val="es-MX"/>
        </w:rPr>
      </w:pPr>
      <w:r w:rsidRPr="00AD17C3">
        <w:rPr>
          <w:rFonts w:ascii="Avenir LT 35 Light" w:hAnsi="Avenir LT 35 Light"/>
          <w:sz w:val="24"/>
          <w:szCs w:val="24"/>
        </w:rPr>
        <w:t>1)</w:t>
      </w:r>
      <w:r w:rsidR="00810EFA">
        <w:rPr>
          <w:rFonts w:ascii="Avenir LT 35 Light" w:hAnsi="Avenir LT 35 Light"/>
          <w:sz w:val="24"/>
          <w:szCs w:val="24"/>
        </w:rPr>
        <w:t xml:space="preserve"> REHABILITACIÓN DE AVE</w:t>
      </w:r>
      <w:r w:rsidR="007D282B">
        <w:rPr>
          <w:rFonts w:ascii="Avenir LT 35 Light" w:hAnsi="Avenir LT 35 Light"/>
          <w:sz w:val="24"/>
          <w:szCs w:val="24"/>
        </w:rPr>
        <w:t>NIDA</w:t>
      </w:r>
      <w:r w:rsidR="00452286">
        <w:rPr>
          <w:rFonts w:ascii="Avenir LT 35 Light" w:hAnsi="Avenir LT 35 Light"/>
          <w:sz w:val="24"/>
          <w:szCs w:val="24"/>
        </w:rPr>
        <w:t xml:space="preserve">. </w:t>
      </w:r>
      <w:r w:rsidR="00452286" w:rsidRPr="00991A4A">
        <w:rPr>
          <w:rFonts w:ascii="Avenir LT 35 Light" w:hAnsi="Avenir LT 35 Light"/>
          <w:sz w:val="24"/>
          <w:szCs w:val="24"/>
          <w:lang w:val="es-MX"/>
        </w:rPr>
        <w:t>OCTAVIO PAZ Y WILLIAM SHAKESPE</w:t>
      </w:r>
      <w:r w:rsidR="00810EFA" w:rsidRPr="00991A4A">
        <w:rPr>
          <w:rFonts w:ascii="Avenir LT 35 Light" w:hAnsi="Avenir LT 35 Light"/>
          <w:sz w:val="24"/>
          <w:szCs w:val="24"/>
          <w:lang w:val="es-MX"/>
        </w:rPr>
        <w:t>ARE $3,545,274.41</w:t>
      </w:r>
    </w:p>
    <w:p w:rsidR="00810EFA" w:rsidRPr="00991A4A" w:rsidRDefault="00810EFA" w:rsidP="0007684A">
      <w:pPr>
        <w:rPr>
          <w:rFonts w:ascii="Avenir LT 35 Light" w:hAnsi="Avenir LT 35 Light"/>
          <w:sz w:val="24"/>
          <w:szCs w:val="24"/>
          <w:lang w:val="es-MX"/>
        </w:rPr>
      </w:pPr>
    </w:p>
    <w:p w:rsidR="00AD17C3" w:rsidRPr="00AD17C3" w:rsidRDefault="00452286" w:rsidP="0007684A">
      <w:pPr>
        <w:rPr>
          <w:rFonts w:ascii="Avenir LT 35 Light" w:hAnsi="Avenir LT 35 Light" w:cs="Calibri"/>
          <w:sz w:val="24"/>
          <w:szCs w:val="24"/>
        </w:rPr>
      </w:pPr>
      <w:r>
        <w:rPr>
          <w:rFonts w:ascii="Avenir LT 35 Light" w:hAnsi="Avenir LT 35 Light"/>
          <w:sz w:val="24"/>
          <w:szCs w:val="24"/>
          <w:lang w:val="es-ES_tradnl"/>
        </w:rPr>
        <w:t>Esta obra se adjudicó</w:t>
      </w:r>
      <w:r w:rsidR="00AD17C3" w:rsidRPr="00AD17C3">
        <w:rPr>
          <w:rFonts w:ascii="Avenir LT 35 Light" w:hAnsi="Avenir LT 35 Light"/>
          <w:sz w:val="24"/>
          <w:szCs w:val="24"/>
          <w:lang w:val="es-ES_tradnl"/>
        </w:rPr>
        <w:t xml:space="preserve"> mediante el procedimiento de invitación a cuando menos tres contratistas N°PICH-CHIH-01-2013 relativa a la rehabilitación de la carpeta asfáltica de las avenidas Octavio Paz y William Shakespeare dentro del Complejo Industrial Chihuahua.</w:t>
      </w:r>
      <w:r w:rsidR="00AD17C3" w:rsidRPr="00AD17C3">
        <w:rPr>
          <w:rFonts w:ascii="Avenir LT 35 Light" w:hAnsi="Avenir LT 35 Light" w:cs="Calibri"/>
          <w:sz w:val="24"/>
          <w:szCs w:val="24"/>
        </w:rPr>
        <w:t xml:space="preserve"> </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El 22 de abril de 2013, se emitió fallo adjudicatario a favor de Const</w:t>
      </w:r>
      <w:r w:rsidR="00F47B01">
        <w:rPr>
          <w:rFonts w:ascii="Avenir LT 35 Light" w:hAnsi="Avenir LT 35 Light"/>
          <w:sz w:val="24"/>
          <w:szCs w:val="24"/>
          <w:lang w:val="es-ES_tradnl"/>
        </w:rPr>
        <w:t xml:space="preserve">ructora Integral Vallekas, S.A. de C.V., en base al dictamen N° </w:t>
      </w:r>
      <w:r w:rsidRPr="00AD17C3">
        <w:rPr>
          <w:rFonts w:ascii="Avenir LT 35 Light" w:hAnsi="Avenir LT 35 Light"/>
          <w:sz w:val="24"/>
          <w:szCs w:val="24"/>
          <w:lang w:val="es-ES_tradnl"/>
        </w:rPr>
        <w:t xml:space="preserve">082/13 del Comité Técnico Resolutivo de Obra Pública y contrato del 22 de </w:t>
      </w:r>
      <w:r w:rsidR="00F47B01">
        <w:rPr>
          <w:rFonts w:ascii="Avenir LT 35 Light" w:hAnsi="Avenir LT 35 Light"/>
          <w:sz w:val="24"/>
          <w:szCs w:val="24"/>
          <w:lang w:val="es-ES_tradnl"/>
        </w:rPr>
        <w:t>abril de 2013 N°C.O.P-025-2013-</w:t>
      </w:r>
      <w:r w:rsidR="00ED5637">
        <w:rPr>
          <w:rFonts w:ascii="Avenir LT 35 Light" w:hAnsi="Avenir LT 35 Light"/>
          <w:sz w:val="24"/>
          <w:szCs w:val="24"/>
          <w:lang w:val="es-ES_tradnl"/>
        </w:rPr>
        <w:t>P, por un importe de $3,</w:t>
      </w:r>
      <w:r w:rsidRPr="00AD17C3">
        <w:rPr>
          <w:rFonts w:ascii="Avenir LT 35 Light" w:hAnsi="Avenir LT 35 Light"/>
          <w:sz w:val="24"/>
          <w:szCs w:val="24"/>
          <w:lang w:val="es-ES_tradnl"/>
        </w:rPr>
        <w:t>162,836.98, incluyendo el Impuesto al Valor Agregado y una vigencia del 22 de abril al 11 de mayo de 2013.</w:t>
      </w:r>
    </w:p>
    <w:p w:rsidR="00AD17C3" w:rsidRPr="00AD17C3" w:rsidRDefault="00AD17C3" w:rsidP="0007684A">
      <w:pPr>
        <w:rPr>
          <w:rFonts w:ascii="Avenir LT 35 Light" w:hAnsi="Avenir LT 35 Light"/>
          <w:sz w:val="24"/>
          <w:szCs w:val="24"/>
          <w:lang w:val="es-ES_tradnl"/>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lang w:val="es-ES_tradnl"/>
        </w:rPr>
        <w:t>Se</w:t>
      </w:r>
      <w:r w:rsidRPr="00AD17C3">
        <w:rPr>
          <w:rFonts w:ascii="Avenir LT 35 Light" w:hAnsi="Avenir LT 35 Light"/>
          <w:sz w:val="24"/>
          <w:szCs w:val="24"/>
        </w:rPr>
        <w:t xml:space="preserve"> elaboraron convenios modificatorios de fecha 29 de abril del 2013, </w:t>
      </w:r>
      <w:r w:rsidR="00ED5637">
        <w:rPr>
          <w:rFonts w:ascii="Avenir LT 35 Light" w:hAnsi="Avenir LT 35 Light"/>
          <w:sz w:val="24"/>
          <w:szCs w:val="24"/>
        </w:rPr>
        <w:t>incrementando en</w:t>
      </w:r>
      <w:r w:rsidRPr="00AD17C3">
        <w:rPr>
          <w:rFonts w:ascii="Avenir LT 35 Light" w:hAnsi="Avenir LT 35 Light"/>
          <w:sz w:val="24"/>
          <w:szCs w:val="24"/>
        </w:rPr>
        <w:t xml:space="preserve"> un i</w:t>
      </w:r>
      <w:r w:rsidR="007351E3">
        <w:rPr>
          <w:rFonts w:ascii="Avenir LT 35 Light" w:hAnsi="Avenir LT 35 Light"/>
          <w:sz w:val="24"/>
          <w:szCs w:val="24"/>
        </w:rPr>
        <w:t>mporte de $382,437.43, para un total de $3,</w:t>
      </w:r>
      <w:r w:rsidR="007D443E">
        <w:rPr>
          <w:rFonts w:ascii="Avenir LT 35 Light" w:hAnsi="Avenir LT 35 Light"/>
          <w:sz w:val="24"/>
          <w:szCs w:val="24"/>
        </w:rPr>
        <w:t>545,274.41.</w:t>
      </w:r>
    </w:p>
    <w:p w:rsidR="00810EFA" w:rsidRDefault="00810EFA" w:rsidP="0007684A">
      <w:pPr>
        <w:rPr>
          <w:rFonts w:ascii="Avenir LT 35 Light" w:hAnsi="Avenir LT 35 Light"/>
          <w:sz w:val="24"/>
          <w:szCs w:val="24"/>
          <w:lang w:val="es-ES_tradnl"/>
        </w:rPr>
      </w:pPr>
    </w:p>
    <w:p w:rsidR="006C50B5" w:rsidRDefault="006C50B5" w:rsidP="0007684A">
      <w:pPr>
        <w:rPr>
          <w:rFonts w:ascii="Avenir LT 35 Light" w:hAnsi="Avenir LT 35 Light"/>
          <w:sz w:val="24"/>
          <w:szCs w:val="24"/>
          <w:lang w:val="es-ES_tradnl"/>
        </w:rPr>
      </w:pPr>
    </w:p>
    <w:p w:rsidR="00810EFA"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2)</w:t>
      </w:r>
      <w:r w:rsidR="00810EFA">
        <w:rPr>
          <w:rFonts w:ascii="Avenir LT 35 Light" w:hAnsi="Avenir LT 35 Light"/>
          <w:sz w:val="24"/>
          <w:szCs w:val="24"/>
          <w:lang w:val="es-ES_tradnl"/>
        </w:rPr>
        <w:t xml:space="preserve"> REHABILITACIÓN AVE</w:t>
      </w:r>
      <w:r w:rsidR="007D282B">
        <w:rPr>
          <w:rFonts w:ascii="Avenir LT 35 Light" w:hAnsi="Avenir LT 35 Light"/>
          <w:sz w:val="24"/>
          <w:szCs w:val="24"/>
          <w:lang w:val="es-ES_tradnl"/>
        </w:rPr>
        <w:t>NIDA</w:t>
      </w:r>
      <w:r w:rsidR="00810EFA">
        <w:rPr>
          <w:rFonts w:ascii="Avenir LT 35 Light" w:hAnsi="Avenir LT 35 Light"/>
          <w:sz w:val="24"/>
          <w:szCs w:val="24"/>
          <w:lang w:val="es-ES_tradnl"/>
        </w:rPr>
        <w:t xml:space="preserve"> RUDYARD KIPLING</w:t>
      </w:r>
      <w:r w:rsidR="007D282B">
        <w:rPr>
          <w:rFonts w:ascii="Avenir LT 35 Light" w:hAnsi="Avenir LT 35 Light"/>
          <w:sz w:val="24"/>
          <w:szCs w:val="24"/>
          <w:lang w:val="es-ES_tradnl"/>
        </w:rPr>
        <w:t>,</w:t>
      </w:r>
      <w:r w:rsidR="007D443E">
        <w:rPr>
          <w:rFonts w:ascii="Avenir LT 35 Light" w:hAnsi="Avenir LT 35 Light"/>
          <w:sz w:val="24"/>
          <w:szCs w:val="24"/>
          <w:lang w:val="es-ES_tradnl"/>
        </w:rPr>
        <w:t xml:space="preserve"> JUAN RUÍ</w:t>
      </w:r>
      <w:r w:rsidR="00DA1B3F">
        <w:rPr>
          <w:rFonts w:ascii="Avenir LT 35 Light" w:hAnsi="Avenir LT 35 Light"/>
          <w:sz w:val="24"/>
          <w:szCs w:val="24"/>
          <w:lang w:val="es-ES_tradnl"/>
        </w:rPr>
        <w:t>Z DE ALARCÓN Y NICOLÁ</w:t>
      </w:r>
      <w:r w:rsidR="00810EFA">
        <w:rPr>
          <w:rFonts w:ascii="Avenir LT 35 Light" w:hAnsi="Avenir LT 35 Light"/>
          <w:sz w:val="24"/>
          <w:szCs w:val="24"/>
          <w:lang w:val="es-ES_tradnl"/>
        </w:rPr>
        <w:t>S GOGOL $3</w:t>
      </w:r>
      <w:proofErr w:type="gramStart"/>
      <w:r w:rsidR="00810EFA">
        <w:rPr>
          <w:rFonts w:ascii="Avenir LT 35 Light" w:hAnsi="Avenir LT 35 Light"/>
          <w:sz w:val="24"/>
          <w:szCs w:val="24"/>
          <w:lang w:val="es-ES_tradnl"/>
        </w:rPr>
        <w:t>,175,293.98</w:t>
      </w:r>
      <w:proofErr w:type="gramEnd"/>
      <w:r w:rsidRPr="00AD17C3">
        <w:rPr>
          <w:rFonts w:ascii="Avenir LT 35 Light" w:hAnsi="Avenir LT 35 Light"/>
          <w:sz w:val="24"/>
          <w:szCs w:val="24"/>
          <w:lang w:val="es-ES_tradnl"/>
        </w:rPr>
        <w:t xml:space="preserve"> </w:t>
      </w:r>
    </w:p>
    <w:p w:rsidR="00810EFA" w:rsidRDefault="00810EFA" w:rsidP="0007684A">
      <w:pPr>
        <w:rPr>
          <w:rFonts w:ascii="Avenir LT 35 Light" w:hAnsi="Avenir LT 35 Light"/>
          <w:sz w:val="24"/>
          <w:szCs w:val="24"/>
          <w:lang w:val="es-ES_tradnl"/>
        </w:rPr>
      </w:pPr>
    </w:p>
    <w:p w:rsidR="00AD17C3" w:rsidRPr="00AD17C3" w:rsidRDefault="00DA1B3F" w:rsidP="0007684A">
      <w:pPr>
        <w:rPr>
          <w:rFonts w:ascii="Avenir LT 35 Light" w:hAnsi="Avenir LT 35 Light" w:cs="Calibri"/>
          <w:sz w:val="24"/>
          <w:szCs w:val="24"/>
        </w:rPr>
      </w:pPr>
      <w:r>
        <w:rPr>
          <w:rFonts w:ascii="Avenir LT 35 Light" w:hAnsi="Avenir LT 35 Light"/>
          <w:sz w:val="24"/>
          <w:szCs w:val="24"/>
          <w:lang w:val="es-ES_tradnl"/>
        </w:rPr>
        <w:t>Obra adjudicada</w:t>
      </w:r>
      <w:r w:rsidR="00AD17C3" w:rsidRPr="00AD17C3">
        <w:rPr>
          <w:rFonts w:ascii="Avenir LT 35 Light" w:hAnsi="Avenir LT 35 Light"/>
          <w:sz w:val="24"/>
          <w:szCs w:val="24"/>
          <w:lang w:val="es-ES_tradnl"/>
        </w:rPr>
        <w:t xml:space="preserve"> por medio del procedimiento de invitación a cuando menos tres contratistas N°PICH-CHIH-02-2013 para la rehabilitación de la carpeta asfáltica de las av</w:t>
      </w:r>
      <w:r w:rsidR="007D443E">
        <w:rPr>
          <w:rFonts w:ascii="Avenir LT 35 Light" w:hAnsi="Avenir LT 35 Light"/>
          <w:sz w:val="24"/>
          <w:szCs w:val="24"/>
          <w:lang w:val="es-ES_tradnl"/>
        </w:rPr>
        <w:t>enidas Rudyard Kipling, Juan Ruí</w:t>
      </w:r>
      <w:r w:rsidR="00AD17C3" w:rsidRPr="00AD17C3">
        <w:rPr>
          <w:rFonts w:ascii="Avenir LT 35 Light" w:hAnsi="Avenir LT 35 Light"/>
          <w:sz w:val="24"/>
          <w:szCs w:val="24"/>
          <w:lang w:val="es-ES_tradnl"/>
        </w:rPr>
        <w:t>z de Alarcón y Nicolás Gogol dentro del Complejo Industrial Chihuahua.</w:t>
      </w:r>
      <w:r w:rsidR="00AD17C3" w:rsidRPr="00AD17C3">
        <w:rPr>
          <w:rFonts w:ascii="Avenir LT 35 Light" w:hAnsi="Avenir LT 35 Light" w:cs="Calibri"/>
          <w:sz w:val="24"/>
          <w:szCs w:val="24"/>
        </w:rPr>
        <w:t xml:space="preserve"> </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lastRenderedPageBreak/>
        <w:t>El 14 de noviembre del 2013, se emitió fallo adjudicatario a favor del Ing. Gilberto Ignacio Morales Peña, en base al dictamen Nº503/13 del Comité Técnico Resolutivo de Obra Pública y contrato del 15 de noviembre del 2013 N°C.O.P-05</w:t>
      </w:r>
      <w:r w:rsidR="00DA1B3F">
        <w:rPr>
          <w:rFonts w:ascii="Avenir LT 35 Light" w:hAnsi="Avenir LT 35 Light"/>
          <w:sz w:val="24"/>
          <w:szCs w:val="24"/>
          <w:lang w:val="es-ES_tradnl"/>
        </w:rPr>
        <w:t>7-2013-P, por un importe de $2,</w:t>
      </w:r>
      <w:r w:rsidRPr="00AD17C3">
        <w:rPr>
          <w:rFonts w:ascii="Avenir LT 35 Light" w:hAnsi="Avenir LT 35 Light"/>
          <w:sz w:val="24"/>
          <w:szCs w:val="24"/>
          <w:lang w:val="es-ES_tradnl"/>
        </w:rPr>
        <w:t>869,935.58, incluyendo el Impuesto al Valor Agregado y una vigencia del 15 al 25 de noviembre del 2013.</w:t>
      </w:r>
    </w:p>
    <w:p w:rsidR="00AD17C3" w:rsidRPr="00AD17C3" w:rsidRDefault="00AD17C3" w:rsidP="0007684A">
      <w:pPr>
        <w:rPr>
          <w:rFonts w:ascii="Avenir LT 35 Light" w:hAnsi="Avenir LT 35 Light"/>
          <w:sz w:val="24"/>
          <w:szCs w:val="24"/>
          <w:lang w:val="es-ES_tradnl"/>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lang w:val="es-ES_tradnl"/>
        </w:rPr>
        <w:t>Se</w:t>
      </w:r>
      <w:r w:rsidRPr="00AD17C3">
        <w:rPr>
          <w:rFonts w:ascii="Avenir LT 35 Light" w:hAnsi="Avenir LT 35 Light"/>
          <w:sz w:val="24"/>
          <w:szCs w:val="24"/>
        </w:rPr>
        <w:t xml:space="preserve"> elaboraron convenios modificatorios de fecha 22 de noviembre del 2013, aplazando la terminación de la obra h</w:t>
      </w:r>
      <w:r w:rsidR="00DA1B3F">
        <w:rPr>
          <w:rFonts w:ascii="Avenir LT 35 Light" w:hAnsi="Avenir LT 35 Light"/>
          <w:sz w:val="24"/>
          <w:szCs w:val="24"/>
        </w:rPr>
        <w:t>asta el 2 de diciembre de 2013, incrementando</w:t>
      </w:r>
      <w:r w:rsidRPr="00AD17C3">
        <w:rPr>
          <w:rFonts w:ascii="Avenir LT 35 Light" w:hAnsi="Avenir LT 35 Light"/>
          <w:sz w:val="24"/>
          <w:szCs w:val="24"/>
        </w:rPr>
        <w:t xml:space="preserve"> u</w:t>
      </w:r>
      <w:r w:rsidR="00DA1B3F">
        <w:rPr>
          <w:rFonts w:ascii="Avenir LT 35 Light" w:hAnsi="Avenir LT 35 Light"/>
          <w:sz w:val="24"/>
          <w:szCs w:val="24"/>
        </w:rPr>
        <w:t>n importe de $305,358.40, para un total de $3,</w:t>
      </w:r>
      <w:r w:rsidR="003C3C51">
        <w:rPr>
          <w:rFonts w:ascii="Avenir LT 35 Light" w:hAnsi="Avenir LT 35 Light"/>
          <w:sz w:val="24"/>
          <w:szCs w:val="24"/>
        </w:rPr>
        <w:t xml:space="preserve">175,293.98, al cierre del ejercicio se </w:t>
      </w:r>
      <w:r w:rsidR="00702208">
        <w:rPr>
          <w:rFonts w:ascii="Avenir LT 35 Light" w:hAnsi="Avenir LT 35 Light"/>
          <w:sz w:val="24"/>
          <w:szCs w:val="24"/>
        </w:rPr>
        <w:t>ob</w:t>
      </w:r>
      <w:r w:rsidR="003C3C51">
        <w:rPr>
          <w:rFonts w:ascii="Avenir LT 35 Light" w:hAnsi="Avenir LT 35 Light"/>
          <w:sz w:val="24"/>
          <w:szCs w:val="24"/>
        </w:rPr>
        <w:t>tuvo un ahorro presupuestal de $23,327.23.</w:t>
      </w:r>
    </w:p>
    <w:p w:rsidR="00AD17C3" w:rsidRDefault="00AD17C3" w:rsidP="0007684A">
      <w:pPr>
        <w:rPr>
          <w:rFonts w:ascii="Avenir LT 35 Light" w:hAnsi="Avenir LT 35 Light"/>
          <w:sz w:val="24"/>
          <w:szCs w:val="24"/>
        </w:rPr>
      </w:pPr>
    </w:p>
    <w:p w:rsidR="006C50B5" w:rsidRPr="00AD17C3" w:rsidRDefault="006C50B5" w:rsidP="0007684A">
      <w:pPr>
        <w:rPr>
          <w:rFonts w:ascii="Avenir LT 35 Light" w:hAnsi="Avenir LT 35 Light"/>
          <w:sz w:val="24"/>
          <w:szCs w:val="24"/>
        </w:rPr>
      </w:pPr>
    </w:p>
    <w:p w:rsidR="00810EFA" w:rsidRDefault="00AD17C3" w:rsidP="0007684A">
      <w:pPr>
        <w:rPr>
          <w:rFonts w:ascii="Avenir LT 35 Light" w:hAnsi="Avenir LT 35 Light"/>
          <w:sz w:val="24"/>
          <w:szCs w:val="24"/>
        </w:rPr>
      </w:pPr>
      <w:r w:rsidRPr="00AD17C3">
        <w:rPr>
          <w:rFonts w:ascii="Avenir LT 35 Light" w:hAnsi="Avenir LT 35 Light"/>
          <w:sz w:val="24"/>
          <w:szCs w:val="24"/>
        </w:rPr>
        <w:t>3)</w:t>
      </w:r>
      <w:r w:rsidR="00810EFA">
        <w:rPr>
          <w:rFonts w:ascii="Avenir LT 35 Light" w:hAnsi="Avenir LT 35 Light"/>
          <w:sz w:val="24"/>
          <w:szCs w:val="24"/>
        </w:rPr>
        <w:t xml:space="preserve"> REVESTIMIENTO DREN PLUVIAL $1</w:t>
      </w:r>
      <w:proofErr w:type="gramStart"/>
      <w:r w:rsidR="00810EFA">
        <w:rPr>
          <w:rFonts w:ascii="Avenir LT 35 Light" w:hAnsi="Avenir LT 35 Light"/>
          <w:sz w:val="24"/>
          <w:szCs w:val="24"/>
        </w:rPr>
        <w:t>,952,521.49</w:t>
      </w:r>
      <w:proofErr w:type="gramEnd"/>
      <w:r w:rsidRPr="00AD17C3">
        <w:rPr>
          <w:rFonts w:ascii="Avenir LT 35 Light" w:hAnsi="Avenir LT 35 Light"/>
          <w:sz w:val="24"/>
          <w:szCs w:val="24"/>
        </w:rPr>
        <w:t xml:space="preserve"> </w:t>
      </w:r>
    </w:p>
    <w:p w:rsidR="00810EFA" w:rsidRDefault="00810EFA"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La contratación de esta obra se realizó mediante adjudicación directa, otorgándose a la Constructora Goit, S.A. de C.V., según d</w:t>
      </w:r>
      <w:r w:rsidR="00973FFC">
        <w:rPr>
          <w:rFonts w:ascii="Avenir LT 35 Light" w:hAnsi="Avenir LT 35 Light"/>
          <w:sz w:val="24"/>
          <w:szCs w:val="24"/>
          <w:lang w:val="es-ES_tradnl"/>
        </w:rPr>
        <w:t>ictamen de fecha 24 de junio de</w:t>
      </w:r>
      <w:r w:rsidRPr="00AD17C3">
        <w:rPr>
          <w:rFonts w:ascii="Avenir LT 35 Light" w:hAnsi="Avenir LT 35 Light"/>
          <w:sz w:val="24"/>
          <w:szCs w:val="24"/>
          <w:lang w:val="es-ES_tradnl"/>
        </w:rPr>
        <w:t xml:space="preserve"> 2013 y contrato N°C.O.P.-035-2013-P del 25 de junio </w:t>
      </w:r>
      <w:r w:rsidR="00973FFC">
        <w:rPr>
          <w:rFonts w:ascii="Avenir LT 35 Light" w:hAnsi="Avenir LT 35 Light"/>
          <w:sz w:val="24"/>
          <w:szCs w:val="24"/>
          <w:lang w:val="es-ES_tradnl"/>
        </w:rPr>
        <w:t xml:space="preserve">de </w:t>
      </w:r>
      <w:r w:rsidRPr="00AD17C3">
        <w:rPr>
          <w:rFonts w:ascii="Avenir LT 35 Light" w:hAnsi="Avenir LT 35 Light"/>
          <w:sz w:val="24"/>
          <w:szCs w:val="24"/>
          <w:lang w:val="es-ES_tradnl"/>
        </w:rPr>
        <w:t>2013, por concepto de revestimiento con concreto de 350 metros lineales de un dren pluvial ubicado en el Parque Industrial Chihuahua Sur, cuyo importe contratado fue de $1,756,039.90, IVA incluido y con una vigencia del 16 de junio al 14 de agosto de 2013; el 5 de diciembre del 2013 se realizó un contrato modificatorio con un incremento en el importe por trabajos adicionales por $196,481.59</w:t>
      </w:r>
      <w:r w:rsidR="0044655E">
        <w:rPr>
          <w:rFonts w:ascii="Avenir LT 35 Light" w:hAnsi="Avenir LT 35 Light"/>
          <w:sz w:val="24"/>
          <w:szCs w:val="24"/>
          <w:lang w:val="es-ES_tradnl"/>
        </w:rPr>
        <w:t>, lo cual suma</w:t>
      </w:r>
      <w:r w:rsidRPr="00AD17C3">
        <w:rPr>
          <w:rFonts w:ascii="Avenir LT 35 Light" w:hAnsi="Avenir LT 35 Light"/>
          <w:sz w:val="24"/>
          <w:szCs w:val="24"/>
          <w:lang w:val="es-ES_tradnl"/>
        </w:rPr>
        <w:t xml:space="preserve"> un total de $1,952,521.49 y terminación hasta el 8 de enero de 2014 debido </w:t>
      </w:r>
      <w:r w:rsidR="0044655E">
        <w:rPr>
          <w:rFonts w:ascii="Avenir LT 35 Light" w:hAnsi="Avenir LT 35 Light"/>
          <w:sz w:val="24"/>
          <w:szCs w:val="24"/>
          <w:lang w:val="es-ES_tradnl"/>
        </w:rPr>
        <w:t>al temporal lluvioso que se presentó en e</w:t>
      </w:r>
      <w:r w:rsidR="007D443E">
        <w:rPr>
          <w:rFonts w:ascii="Avenir LT 35 Light" w:hAnsi="Avenir LT 35 Light"/>
          <w:sz w:val="24"/>
          <w:szCs w:val="24"/>
          <w:lang w:val="es-ES_tradnl"/>
        </w:rPr>
        <w:t>l estado por esas fechas.</w:t>
      </w:r>
    </w:p>
    <w:p w:rsidR="00C30B04" w:rsidRDefault="00C30B04" w:rsidP="0007684A">
      <w:pPr>
        <w:rPr>
          <w:rFonts w:ascii="Avenir LT 35 Light" w:hAnsi="Avenir LT 35 Light"/>
          <w:sz w:val="24"/>
          <w:szCs w:val="24"/>
          <w:lang w:val="es-ES_tradnl"/>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El Comité Resolutivo de Obra Pública del Poder Ejecutivo dictaminó la adjudicación directa en apego a lo dispuesto en el artículo 79 de la Ley de Obra Pública y Servicios Relacionados con la Misma del Estado de Chihuahua.</w:t>
      </w:r>
    </w:p>
    <w:p w:rsidR="008E59D4" w:rsidRDefault="008E59D4" w:rsidP="0007684A">
      <w:pPr>
        <w:rPr>
          <w:rFonts w:ascii="Avenir LT 35 Light" w:hAnsi="Avenir LT 35 Light"/>
          <w:sz w:val="24"/>
          <w:szCs w:val="24"/>
        </w:rPr>
      </w:pPr>
    </w:p>
    <w:p w:rsidR="00D27347" w:rsidRDefault="00D27347" w:rsidP="0007684A">
      <w:pPr>
        <w:rPr>
          <w:rFonts w:ascii="Avenir LT 35 Light" w:hAnsi="Avenir LT 35 Light"/>
          <w:sz w:val="24"/>
          <w:szCs w:val="24"/>
        </w:rPr>
      </w:pPr>
    </w:p>
    <w:p w:rsidR="00D27347" w:rsidRDefault="00D27347"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810EFA" w:rsidRDefault="00AD17C3" w:rsidP="0007684A">
      <w:pPr>
        <w:rPr>
          <w:rFonts w:ascii="Avenir LT 35 Light" w:hAnsi="Avenir LT 35 Light"/>
          <w:sz w:val="24"/>
          <w:szCs w:val="24"/>
        </w:rPr>
      </w:pPr>
      <w:r w:rsidRPr="00AD17C3">
        <w:rPr>
          <w:rFonts w:ascii="Avenir LT 35 Light" w:hAnsi="Avenir LT 35 Light"/>
          <w:sz w:val="24"/>
          <w:szCs w:val="24"/>
        </w:rPr>
        <w:t xml:space="preserve">4) </w:t>
      </w:r>
      <w:r w:rsidR="00810EFA">
        <w:rPr>
          <w:rFonts w:ascii="Avenir LT 35 Light" w:hAnsi="Avenir LT 35 Light"/>
          <w:sz w:val="24"/>
          <w:szCs w:val="24"/>
        </w:rPr>
        <w:t>CONSTRUCCIÓN VIALIDAD PAR</w:t>
      </w:r>
      <w:r w:rsidR="0044655E">
        <w:rPr>
          <w:rFonts w:ascii="Avenir LT 35 Light" w:hAnsi="Avenir LT 35 Light"/>
          <w:sz w:val="24"/>
          <w:szCs w:val="24"/>
        </w:rPr>
        <w:t>A ACCESO A LA NAVE INDUSTRIAL LÁ</w:t>
      </w:r>
      <w:r w:rsidR="00810EFA">
        <w:rPr>
          <w:rFonts w:ascii="Avenir LT 35 Light" w:hAnsi="Avenir LT 35 Light"/>
          <w:sz w:val="24"/>
          <w:szCs w:val="24"/>
        </w:rPr>
        <w:t>ZARO CARDENAS $1</w:t>
      </w:r>
      <w:proofErr w:type="gramStart"/>
      <w:r w:rsidR="00810EFA">
        <w:rPr>
          <w:rFonts w:ascii="Avenir LT 35 Light" w:hAnsi="Avenir LT 35 Light"/>
          <w:sz w:val="24"/>
          <w:szCs w:val="24"/>
        </w:rPr>
        <w:t>,602,666.46</w:t>
      </w:r>
      <w:proofErr w:type="gramEnd"/>
    </w:p>
    <w:p w:rsidR="00810EFA" w:rsidRDefault="00810EFA"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Esta obra se realizó mediante adjudicación directa, otorgándose a la empresa Lerau Ingeniería y Construcción, S.A. de C.V., según dictamen del 25 de marzo de 2013 y contrato N°C.O.P.-022-2013-P del 25 de marzo de 2013 por la construcción de una vialidad a base de concreto asfáltico para dar acceso a una nave industrial ubicada en Lázaro Cárdenas, en el municipio de Meoqui</w:t>
      </w:r>
      <w:r w:rsidR="0044655E">
        <w:rPr>
          <w:rFonts w:ascii="Avenir LT 35 Light" w:hAnsi="Avenir LT 35 Light"/>
          <w:sz w:val="24"/>
          <w:szCs w:val="24"/>
        </w:rPr>
        <w:t>,</w:t>
      </w:r>
      <w:r w:rsidRPr="00AD17C3">
        <w:rPr>
          <w:rFonts w:ascii="Avenir LT 35 Light" w:hAnsi="Avenir LT 35 Light"/>
          <w:sz w:val="24"/>
          <w:szCs w:val="24"/>
        </w:rPr>
        <w:t xml:space="preserve"> del 25 de marzo al 26 de abril del mismo año, el monto contratado fue por </w:t>
      </w:r>
      <w:r w:rsidR="0044655E">
        <w:rPr>
          <w:rFonts w:ascii="Avenir LT 35 Light" w:hAnsi="Avenir LT 35 Light"/>
          <w:sz w:val="24"/>
          <w:szCs w:val="24"/>
        </w:rPr>
        <w:t>$1,263,473.84, IVA incluido y un</w:t>
      </w:r>
      <w:r w:rsidRPr="00AD17C3">
        <w:rPr>
          <w:rFonts w:ascii="Avenir LT 35 Light" w:hAnsi="Avenir LT 35 Light"/>
          <w:sz w:val="24"/>
          <w:szCs w:val="24"/>
        </w:rPr>
        <w:t xml:space="preserve"> convenio adicional el 18 de abril de 2013 en el cual se modifica con un incremento en el importe</w:t>
      </w:r>
      <w:r w:rsidR="0044655E">
        <w:rPr>
          <w:rFonts w:ascii="Avenir LT 35 Light" w:hAnsi="Avenir LT 35 Light"/>
          <w:sz w:val="24"/>
          <w:szCs w:val="24"/>
        </w:rPr>
        <w:t xml:space="preserve"> por $339,192.62, lo cual suma</w:t>
      </w:r>
      <w:r w:rsidRPr="00AD17C3">
        <w:rPr>
          <w:rFonts w:ascii="Avenir LT 35 Light" w:hAnsi="Avenir LT 35 Light"/>
          <w:sz w:val="24"/>
          <w:szCs w:val="24"/>
        </w:rPr>
        <w:t xml:space="preserve"> un total de $1,602,666.46 y aplaza la obra hasta el 13 de mayo de 2013.</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El Comité Resolutivo de Obra Pública del Poder Ejecutivo dictaminó la adjudicación directa en apego a lo dispuesto en el artículo 79 de la Ley de Obra Pública y Servicios Relacionados con la Misma del Estado de Chihuahua.</w:t>
      </w:r>
    </w:p>
    <w:p w:rsidR="00AD17C3" w:rsidRPr="00AD17C3" w:rsidRDefault="00AD17C3" w:rsidP="0007684A">
      <w:pPr>
        <w:rPr>
          <w:rFonts w:ascii="Avenir LT 35 Light" w:hAnsi="Avenir LT 35 Light"/>
          <w:sz w:val="24"/>
          <w:szCs w:val="24"/>
        </w:rPr>
      </w:pPr>
    </w:p>
    <w:p w:rsidR="00810EFA" w:rsidRDefault="00AD17C3" w:rsidP="0007684A">
      <w:pPr>
        <w:rPr>
          <w:rFonts w:ascii="Avenir LT 35 Light" w:hAnsi="Avenir LT 35 Light"/>
          <w:sz w:val="24"/>
          <w:szCs w:val="24"/>
        </w:rPr>
      </w:pPr>
      <w:r w:rsidRPr="00AD17C3">
        <w:rPr>
          <w:rFonts w:ascii="Avenir LT 35 Light" w:hAnsi="Avenir LT 35 Light"/>
          <w:sz w:val="24"/>
          <w:szCs w:val="24"/>
        </w:rPr>
        <w:t>5)</w:t>
      </w:r>
      <w:r w:rsidR="00810EFA">
        <w:rPr>
          <w:rFonts w:ascii="Avenir LT 35 Light" w:hAnsi="Avenir LT 35 Light"/>
          <w:sz w:val="24"/>
          <w:szCs w:val="24"/>
        </w:rPr>
        <w:t xml:space="preserve"> REHABILITACIÓN TRAMO VIALIDAD</w:t>
      </w:r>
      <w:r w:rsidR="009B3A3A">
        <w:rPr>
          <w:rFonts w:ascii="Avenir LT 35 Light" w:hAnsi="Avenir LT 35 Light"/>
          <w:sz w:val="24"/>
          <w:szCs w:val="24"/>
        </w:rPr>
        <w:t xml:space="preserve"> NICOLÁ</w:t>
      </w:r>
      <w:r w:rsidR="00D27347">
        <w:rPr>
          <w:rFonts w:ascii="Avenir LT 35 Light" w:hAnsi="Avenir LT 35 Light"/>
          <w:sz w:val="24"/>
          <w:szCs w:val="24"/>
        </w:rPr>
        <w:t>S GOGOL $1,56</w:t>
      </w:r>
      <w:r w:rsidR="00810EFA">
        <w:rPr>
          <w:rFonts w:ascii="Avenir LT 35 Light" w:hAnsi="Avenir LT 35 Light"/>
          <w:sz w:val="24"/>
          <w:szCs w:val="24"/>
        </w:rPr>
        <w:t>6,</w:t>
      </w:r>
      <w:r w:rsidR="00D27347">
        <w:rPr>
          <w:rFonts w:ascii="Avenir LT 35 Light" w:hAnsi="Avenir LT 35 Light"/>
          <w:sz w:val="24"/>
          <w:szCs w:val="24"/>
        </w:rPr>
        <w:t>214.12</w:t>
      </w:r>
      <w:r w:rsidRPr="00AD17C3">
        <w:rPr>
          <w:rFonts w:ascii="Avenir LT 35 Light" w:hAnsi="Avenir LT 35 Light"/>
          <w:sz w:val="24"/>
          <w:szCs w:val="24"/>
        </w:rPr>
        <w:t xml:space="preserve"> </w:t>
      </w:r>
    </w:p>
    <w:p w:rsidR="00810EFA" w:rsidRDefault="00810EFA"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La contratación de esta obra se realizó mediante adjudicación directa, otorgándose a la constructora Diseño en Ordenamiento Territorial, S. de R.L. de C.V., según dictamen de fecha 9 de agosto del 2013 y contrato N°C.O.P.-046-2013-P del 14 de agosto de 2013, por concepto de la rehabilitación de la estructura de un tramo de la avenida Nicolás Gogol mediante el cambio de la carpeta asfáltica a concreto hidráulico dentro del Complejo Industrial Chihuahua, cuyo importe contratado fue de $1,216,471.14, IVA incluido y con una vigencia del 14 de agosto al 12 de octubre de 2013; el 8 de octubre del 2013 se realizó un convenio adicional con un incremento en el importe por trabajos adicionale</w:t>
      </w:r>
      <w:r w:rsidR="009B3A3A">
        <w:rPr>
          <w:rFonts w:ascii="Avenir LT 35 Light" w:hAnsi="Avenir LT 35 Light"/>
          <w:sz w:val="24"/>
          <w:szCs w:val="24"/>
          <w:lang w:val="es-ES_tradnl"/>
        </w:rPr>
        <w:t>s por $360,000.00 lo cual suma</w:t>
      </w:r>
      <w:r w:rsidRPr="00AD17C3">
        <w:rPr>
          <w:rFonts w:ascii="Avenir LT 35 Light" w:hAnsi="Avenir LT 35 Light"/>
          <w:sz w:val="24"/>
          <w:szCs w:val="24"/>
          <w:lang w:val="es-ES_tradnl"/>
        </w:rPr>
        <w:t xml:space="preserve"> un total de $1,576,471.14 y terminación hasta el 11 de noviembre de 2013.</w:t>
      </w:r>
    </w:p>
    <w:p w:rsidR="00AD17C3" w:rsidRPr="00AD17C3" w:rsidRDefault="00AD17C3" w:rsidP="0007684A">
      <w:pPr>
        <w:rPr>
          <w:rFonts w:ascii="Avenir LT 35 Light" w:hAnsi="Avenir LT 35 Light"/>
          <w:sz w:val="24"/>
          <w:szCs w:val="24"/>
          <w:lang w:val="es-ES_tradnl"/>
        </w:rPr>
      </w:pPr>
    </w:p>
    <w:p w:rsidR="00AD17C3" w:rsidRPr="00AD17C3" w:rsidRDefault="00AD17C3" w:rsidP="0007684A">
      <w:pPr>
        <w:rPr>
          <w:rFonts w:ascii="Avenir LT 35 Light" w:hAnsi="Avenir LT 35 Light"/>
          <w:sz w:val="24"/>
          <w:szCs w:val="24"/>
          <w:lang w:val="es-ES_tradnl"/>
        </w:rPr>
      </w:pPr>
      <w:r w:rsidRPr="00AD17C3">
        <w:rPr>
          <w:rFonts w:ascii="Avenir LT 35 Light" w:hAnsi="Avenir LT 35 Light"/>
          <w:sz w:val="24"/>
          <w:szCs w:val="24"/>
          <w:lang w:val="es-ES_tradnl"/>
        </w:rPr>
        <w:t>El Comité Resolutivo de Obra Pública del Poder Ejecutivo dictaminó la adjudicación directa en apego a lo dispuesto en el artículo 79 de la Ley de Obra Pública y Servicios Relacionados con l</w:t>
      </w:r>
      <w:r w:rsidR="00702208">
        <w:rPr>
          <w:rFonts w:ascii="Avenir LT 35 Light" w:hAnsi="Avenir LT 35 Light"/>
          <w:sz w:val="24"/>
          <w:szCs w:val="24"/>
          <w:lang w:val="es-ES_tradnl"/>
        </w:rPr>
        <w:t>a Misma del Estado de Chihuahua, al cierre del ejercicio se obtuvo un ahorro presupuestal de $10,257.02.</w:t>
      </w:r>
    </w:p>
    <w:p w:rsidR="00AD17C3" w:rsidRPr="00AD17C3" w:rsidRDefault="00AD17C3" w:rsidP="0007684A">
      <w:pPr>
        <w:rPr>
          <w:rFonts w:ascii="Avenir LT 35 Light" w:hAnsi="Avenir LT 35 Light"/>
          <w:sz w:val="24"/>
          <w:szCs w:val="24"/>
          <w:lang w:val="es-ES_tradnl"/>
        </w:rPr>
      </w:pPr>
    </w:p>
    <w:p w:rsidR="005D2CEF" w:rsidRDefault="00AD17C3" w:rsidP="0007684A">
      <w:pPr>
        <w:rPr>
          <w:rFonts w:ascii="Avenir LT 35 Light" w:hAnsi="Avenir LT 35 Light"/>
          <w:sz w:val="24"/>
          <w:szCs w:val="24"/>
        </w:rPr>
      </w:pPr>
      <w:r w:rsidRPr="00AD17C3">
        <w:rPr>
          <w:rFonts w:ascii="Avenir LT 35 Light" w:hAnsi="Avenir LT 35 Light"/>
          <w:sz w:val="24"/>
          <w:szCs w:val="24"/>
        </w:rPr>
        <w:t>6)</w:t>
      </w:r>
      <w:r w:rsidR="007D443E">
        <w:rPr>
          <w:rFonts w:ascii="Avenir LT 35 Light" w:hAnsi="Avenir LT 35 Light"/>
          <w:sz w:val="24"/>
          <w:szCs w:val="24"/>
        </w:rPr>
        <w:t xml:space="preserve"> </w:t>
      </w:r>
      <w:r w:rsidR="003D3A93">
        <w:rPr>
          <w:rFonts w:ascii="Avenir LT 35 Light" w:hAnsi="Avenir LT 35 Light"/>
          <w:sz w:val="24"/>
          <w:szCs w:val="24"/>
        </w:rPr>
        <w:t>REHABILITACIÓN CARPETA ASFÁ</w:t>
      </w:r>
      <w:r w:rsidR="005D2CEF">
        <w:rPr>
          <w:rFonts w:ascii="Avenir LT 35 Light" w:hAnsi="Avenir LT 35 Light"/>
          <w:sz w:val="24"/>
          <w:szCs w:val="24"/>
        </w:rPr>
        <w:t>LTICA AVE</w:t>
      </w:r>
      <w:r w:rsidR="007D282B">
        <w:rPr>
          <w:rFonts w:ascii="Avenir LT 35 Light" w:hAnsi="Avenir LT 35 Light"/>
          <w:sz w:val="24"/>
          <w:szCs w:val="24"/>
        </w:rPr>
        <w:t>NIDA</w:t>
      </w:r>
      <w:r w:rsidR="005D2CEF">
        <w:rPr>
          <w:rFonts w:ascii="Avenir LT 35 Light" w:hAnsi="Avenir LT 35 Light"/>
          <w:sz w:val="24"/>
          <w:szCs w:val="24"/>
        </w:rPr>
        <w:t xml:space="preserve"> ROBERTO FIERRO $1,233,582.63</w:t>
      </w:r>
      <w:r w:rsidRPr="00AD17C3">
        <w:rPr>
          <w:rFonts w:ascii="Avenir LT 35 Light" w:hAnsi="Avenir LT 35 Light"/>
          <w:sz w:val="24"/>
          <w:szCs w:val="24"/>
        </w:rPr>
        <w:t xml:space="preserve"> </w:t>
      </w:r>
    </w:p>
    <w:p w:rsidR="005D2CEF" w:rsidRDefault="005D2CEF"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Obra realizada mediante adjudicación directa, otorgándose a Servicios de Ingeniería Eléctrica y Construcción, S.A. de C.V., según dictamen del 10 de julio de 2013 y contrato N° C.O.P-045-2013-P del 1° de agosto de 2013 por concepto de rehabilitación de carpeta asfáltica de la avenida Roberto Fierro dentro del Parque Industrial Aeropuerto en Ciud</w:t>
      </w:r>
      <w:r w:rsidR="003D3A93">
        <w:rPr>
          <w:rFonts w:ascii="Avenir LT 35 Light" w:hAnsi="Avenir LT 35 Light"/>
          <w:sz w:val="24"/>
          <w:szCs w:val="24"/>
        </w:rPr>
        <w:t>ad Juárez por un importe de $1,</w:t>
      </w:r>
      <w:r w:rsidRPr="00AD17C3">
        <w:rPr>
          <w:rFonts w:ascii="Avenir LT 35 Light" w:hAnsi="Avenir LT 35 Light"/>
          <w:sz w:val="24"/>
          <w:szCs w:val="24"/>
        </w:rPr>
        <w:t>233,582.63, IVA incluido.</w:t>
      </w:r>
    </w:p>
    <w:p w:rsidR="00AD17C3" w:rsidRPr="00AD17C3" w:rsidRDefault="00AD17C3"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El Comité Resolutivo de Obra Pública del Poder Ejecutivo dictaminó la adjudicación directa en apego a lo dispuesto en el artículo 79 de la Ley de Obra Pública y Servicios Relacionados con la Misma del Estado de Chihuahua.</w:t>
      </w:r>
    </w:p>
    <w:p w:rsidR="00AD17C3" w:rsidRPr="00AD17C3" w:rsidRDefault="00AD17C3" w:rsidP="0007684A">
      <w:pPr>
        <w:rPr>
          <w:rFonts w:ascii="Avenir LT 35 Light" w:hAnsi="Avenir LT 35 Light"/>
          <w:sz w:val="24"/>
          <w:szCs w:val="24"/>
        </w:rPr>
      </w:pPr>
    </w:p>
    <w:p w:rsidR="005D2CEF" w:rsidRDefault="00AD17C3" w:rsidP="0007684A">
      <w:pPr>
        <w:rPr>
          <w:rFonts w:ascii="Avenir LT 35 Light" w:hAnsi="Avenir LT 35 Light"/>
          <w:sz w:val="24"/>
          <w:szCs w:val="24"/>
        </w:rPr>
      </w:pPr>
      <w:r w:rsidRPr="00AD17C3">
        <w:rPr>
          <w:rFonts w:ascii="Avenir LT 35 Light" w:hAnsi="Avenir LT 35 Light"/>
          <w:sz w:val="24"/>
          <w:szCs w:val="24"/>
        </w:rPr>
        <w:t>7)</w:t>
      </w:r>
      <w:r w:rsidR="005D2CEF">
        <w:rPr>
          <w:rFonts w:ascii="Avenir LT 35 Light" w:hAnsi="Avenir LT 35 Light"/>
          <w:sz w:val="24"/>
          <w:szCs w:val="24"/>
        </w:rPr>
        <w:t xml:space="preserve"> </w:t>
      </w:r>
      <w:r w:rsidR="009F2DBC">
        <w:rPr>
          <w:rFonts w:ascii="Avenir LT 35 Light" w:hAnsi="Avenir LT 35 Light"/>
          <w:sz w:val="24"/>
          <w:szCs w:val="24"/>
        </w:rPr>
        <w:t>DONACIÓN A</w:t>
      </w:r>
      <w:r w:rsidR="007D282B">
        <w:rPr>
          <w:rFonts w:ascii="Avenir LT 35 Light" w:hAnsi="Avenir LT 35 Light"/>
          <w:sz w:val="24"/>
          <w:szCs w:val="24"/>
        </w:rPr>
        <w:t>L</w:t>
      </w:r>
      <w:r w:rsidR="009F2DBC">
        <w:rPr>
          <w:rFonts w:ascii="Avenir LT 35 Light" w:hAnsi="Avenir LT 35 Light"/>
          <w:sz w:val="24"/>
          <w:szCs w:val="24"/>
        </w:rPr>
        <w:t xml:space="preserve"> MUNICIPIO</w:t>
      </w:r>
      <w:r w:rsidR="007D282B">
        <w:rPr>
          <w:rFonts w:ascii="Avenir LT 35 Light" w:hAnsi="Avenir LT 35 Light"/>
          <w:sz w:val="24"/>
          <w:szCs w:val="24"/>
        </w:rPr>
        <w:t xml:space="preserve"> DE</w:t>
      </w:r>
      <w:r w:rsidR="007D443E">
        <w:rPr>
          <w:rFonts w:ascii="Avenir LT 35 Light" w:hAnsi="Avenir LT 35 Light"/>
          <w:sz w:val="24"/>
          <w:szCs w:val="24"/>
        </w:rPr>
        <w:t xml:space="preserve"> </w:t>
      </w:r>
      <w:r w:rsidR="003D3A93">
        <w:rPr>
          <w:rFonts w:ascii="Avenir LT 35 Light" w:hAnsi="Avenir LT 35 Light"/>
          <w:sz w:val="24"/>
          <w:szCs w:val="24"/>
        </w:rPr>
        <w:t>JUÁ</w:t>
      </w:r>
      <w:r w:rsidR="009F2DBC">
        <w:rPr>
          <w:rFonts w:ascii="Avenir LT 35 Light" w:hAnsi="Avenir LT 35 Light"/>
          <w:sz w:val="24"/>
          <w:szCs w:val="24"/>
        </w:rPr>
        <w:t>REZ $12,306,459.20</w:t>
      </w:r>
      <w:r w:rsidRPr="00AD17C3">
        <w:rPr>
          <w:rFonts w:ascii="Avenir LT 35 Light" w:hAnsi="Avenir LT 35 Light"/>
          <w:sz w:val="24"/>
          <w:szCs w:val="24"/>
        </w:rPr>
        <w:t xml:space="preserve"> </w:t>
      </w:r>
    </w:p>
    <w:p w:rsidR="005D2CEF" w:rsidRDefault="005D2CEF"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Disminución del activo por donación al Municipio de Juáre</w:t>
      </w:r>
      <w:r w:rsidR="006E6A69">
        <w:rPr>
          <w:rFonts w:ascii="Avenir LT 35 Light" w:hAnsi="Avenir LT 35 Light"/>
          <w:sz w:val="24"/>
          <w:szCs w:val="24"/>
        </w:rPr>
        <w:t>z de un terreno de 929,118.635 m</w:t>
      </w:r>
      <w:r w:rsidRPr="00AD17C3">
        <w:rPr>
          <w:rFonts w:ascii="Avenir LT 35 Light" w:hAnsi="Avenir LT 35 Light"/>
          <w:sz w:val="24"/>
          <w:szCs w:val="24"/>
        </w:rPr>
        <w:t>2 ubicado en la reserva territorial que este organismo tiene en el predio identificado como “El Cantón” en el municipio mencionado, según autorización otorgada en el Acta de Comité Técnico de la Promotora con fecha del 8 de marzo de 2013 y escritura pública 31,832 del 27 de mayo de 2013; con el objeto de que la transmisión de la propiedad mencionada</w:t>
      </w:r>
      <w:r w:rsidR="004D5C96">
        <w:rPr>
          <w:rFonts w:ascii="Avenir LT 35 Light" w:hAnsi="Avenir LT 35 Light"/>
          <w:sz w:val="24"/>
          <w:szCs w:val="24"/>
        </w:rPr>
        <w:t>,</w:t>
      </w:r>
      <w:r w:rsidRPr="00AD17C3">
        <w:rPr>
          <w:rFonts w:ascii="Avenir LT 35 Light" w:hAnsi="Avenir LT 35 Light"/>
          <w:sz w:val="24"/>
          <w:szCs w:val="24"/>
        </w:rPr>
        <w:t xml:space="preserve"> </w:t>
      </w:r>
      <w:r w:rsidR="004D5C96">
        <w:rPr>
          <w:rFonts w:ascii="Avenir LT 35 Light" w:hAnsi="Avenir LT 35 Light"/>
          <w:sz w:val="24"/>
          <w:szCs w:val="24"/>
        </w:rPr>
        <w:t>sea por el concepto de una donación anticipada por parte de este organismo para destinarse a áreas de equipamiento urbano que se transfiere al Municipio de Juárez y sea considerado de esta manera en los futuros proyectos industriales que se pretendan instalar en el municipio.</w:t>
      </w:r>
    </w:p>
    <w:p w:rsidR="00AD17C3" w:rsidRPr="00AD17C3" w:rsidRDefault="00AD17C3" w:rsidP="0007684A">
      <w:pPr>
        <w:rPr>
          <w:rFonts w:ascii="Avenir LT 35 Light" w:hAnsi="Avenir LT 35 Light"/>
          <w:sz w:val="24"/>
          <w:szCs w:val="24"/>
        </w:rPr>
      </w:pPr>
    </w:p>
    <w:p w:rsidR="00C30770" w:rsidRPr="00890848" w:rsidRDefault="00C30770"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lastRenderedPageBreak/>
        <w:t>Se determinó una observación q</w:t>
      </w:r>
      <w:r>
        <w:rPr>
          <w:rFonts w:ascii="Avenir LT 35 Light" w:hAnsi="Avenir LT 35 Light" w:cs="Calibri"/>
          <w:sz w:val="24"/>
          <w:szCs w:val="24"/>
          <w:lang w:val="es-ES_tradnl"/>
        </w:rPr>
        <w:t>ue se desarrolla en el numeral II.I correspondiente al apartado de observaciones y/o recomendaciones.</w:t>
      </w:r>
    </w:p>
    <w:p w:rsidR="006C50B5" w:rsidRDefault="006C50B5" w:rsidP="0007684A">
      <w:pPr>
        <w:rPr>
          <w:rFonts w:ascii="Avenir LT 35 Light" w:hAnsi="Avenir LT 35 Light"/>
          <w:sz w:val="24"/>
          <w:szCs w:val="24"/>
        </w:rPr>
      </w:pPr>
    </w:p>
    <w:p w:rsidR="00AD17C3" w:rsidRPr="00AD17C3" w:rsidRDefault="00AD17C3" w:rsidP="0007684A">
      <w:pPr>
        <w:rPr>
          <w:rFonts w:ascii="Avenir LT 35 Light" w:hAnsi="Avenir LT 35 Light"/>
          <w:sz w:val="24"/>
          <w:szCs w:val="24"/>
        </w:rPr>
      </w:pPr>
      <w:r w:rsidRPr="00AD17C3">
        <w:rPr>
          <w:rFonts w:ascii="Avenir LT 35 Light" w:hAnsi="Avenir LT 35 Light"/>
          <w:sz w:val="24"/>
          <w:szCs w:val="24"/>
        </w:rPr>
        <w:t>I.5.6. OTROS DOCUMENTOS POR PAGAR A LARGO PLAZO</w:t>
      </w:r>
    </w:p>
    <w:p w:rsidR="00AD3720" w:rsidRDefault="00AD3720" w:rsidP="0007684A">
      <w:pPr>
        <w:rPr>
          <w:rFonts w:ascii="Avenir LT 35 Light" w:eastAsia="Times New Roman" w:hAnsi="Avenir LT 35 Light"/>
          <w:sz w:val="24"/>
          <w:szCs w:val="24"/>
          <w:lang w:eastAsia="es-ES"/>
        </w:rPr>
      </w:pPr>
    </w:p>
    <w:p w:rsidR="00AD17C3" w:rsidRPr="00AD17C3" w:rsidRDefault="006E6A69" w:rsidP="0007684A">
      <w:pPr>
        <w:rPr>
          <w:rFonts w:ascii="Avenir LT 35 Light" w:eastAsia="Times New Roman" w:hAnsi="Avenir LT 35 Light"/>
          <w:sz w:val="24"/>
          <w:szCs w:val="24"/>
          <w:lang w:eastAsia="es-ES"/>
        </w:rPr>
      </w:pPr>
      <w:r>
        <w:rPr>
          <w:rFonts w:ascii="Avenir LT 35 Light" w:eastAsia="Times New Roman" w:hAnsi="Avenir LT 35 Light"/>
          <w:sz w:val="24"/>
          <w:szCs w:val="24"/>
          <w:lang w:eastAsia="es-ES"/>
        </w:rPr>
        <w:t>Al 31 de diciembre</w:t>
      </w:r>
      <w:r w:rsidR="00AD17C3" w:rsidRPr="00AD17C3">
        <w:rPr>
          <w:rFonts w:ascii="Avenir LT 35 Light" w:eastAsia="Times New Roman" w:hAnsi="Avenir LT 35 Light"/>
          <w:sz w:val="24"/>
          <w:szCs w:val="24"/>
          <w:lang w:eastAsia="es-ES"/>
        </w:rPr>
        <w:t xml:space="preserve"> de 201</w:t>
      </w:r>
      <w:r w:rsidR="003D3A93">
        <w:rPr>
          <w:rFonts w:ascii="Avenir LT 35 Light" w:eastAsia="Times New Roman" w:hAnsi="Avenir LT 35 Light"/>
          <w:sz w:val="24"/>
          <w:szCs w:val="24"/>
          <w:lang w:eastAsia="es-ES"/>
        </w:rPr>
        <w:t>3 se presenta un saldo de $161,</w:t>
      </w:r>
      <w:r w:rsidR="00AD17C3" w:rsidRPr="00AD17C3">
        <w:rPr>
          <w:rFonts w:ascii="Avenir LT 35 Light" w:eastAsia="Times New Roman" w:hAnsi="Avenir LT 35 Light"/>
          <w:sz w:val="24"/>
          <w:szCs w:val="24"/>
          <w:lang w:eastAsia="es-ES"/>
        </w:rPr>
        <w:t>555,087.55</w:t>
      </w:r>
      <w:r w:rsidR="003D3A93">
        <w:rPr>
          <w:rFonts w:ascii="Avenir LT 35 Light" w:eastAsia="Times New Roman" w:hAnsi="Avenir LT 35 Light"/>
          <w:sz w:val="24"/>
          <w:szCs w:val="24"/>
          <w:lang w:eastAsia="es-ES"/>
        </w:rPr>
        <w:t>,</w:t>
      </w:r>
      <w:r w:rsidR="00AD17C3" w:rsidRPr="00AD17C3">
        <w:rPr>
          <w:rFonts w:ascii="Avenir LT 35 Light" w:eastAsia="Times New Roman" w:hAnsi="Avenir LT 35 Light"/>
          <w:sz w:val="24"/>
          <w:szCs w:val="24"/>
          <w:lang w:eastAsia="es-ES"/>
        </w:rPr>
        <w:t xml:space="preserve"> </w:t>
      </w:r>
      <w:r w:rsidR="003D3A93">
        <w:rPr>
          <w:rFonts w:ascii="Avenir LT 35 Light" w:eastAsia="Times New Roman" w:hAnsi="Avenir LT 35 Light"/>
          <w:sz w:val="24"/>
          <w:szCs w:val="24"/>
          <w:lang w:eastAsia="es-ES"/>
        </w:rPr>
        <w:t>analizando la cantidad de $152,</w:t>
      </w:r>
      <w:r w:rsidR="00AD17C3" w:rsidRPr="00AD17C3">
        <w:rPr>
          <w:rFonts w:ascii="Avenir LT 35 Light" w:eastAsia="Times New Roman" w:hAnsi="Avenir LT 35 Light"/>
          <w:sz w:val="24"/>
          <w:szCs w:val="24"/>
          <w:lang w:eastAsia="es-ES"/>
        </w:rPr>
        <w:t>025,212.55 que</w:t>
      </w:r>
      <w:r w:rsidR="003D3A93">
        <w:rPr>
          <w:rFonts w:ascii="Avenir LT 35 Light" w:eastAsia="Times New Roman" w:hAnsi="Avenir LT 35 Light"/>
          <w:sz w:val="24"/>
          <w:szCs w:val="24"/>
          <w:lang w:eastAsia="es-ES"/>
        </w:rPr>
        <w:t xml:space="preserve"> representa el 94% de la cuenta, que</w:t>
      </w:r>
      <w:r w:rsidR="00AD17C3" w:rsidRPr="00AD17C3">
        <w:rPr>
          <w:rFonts w:ascii="Avenir LT 35 Light" w:eastAsia="Times New Roman" w:hAnsi="Avenir LT 35 Light"/>
          <w:sz w:val="24"/>
          <w:szCs w:val="24"/>
          <w:lang w:eastAsia="es-ES"/>
        </w:rPr>
        <w:t xml:space="preserve"> saldo se integra como sigue:</w:t>
      </w:r>
    </w:p>
    <w:p w:rsidR="00AD3720" w:rsidRPr="00AD17C3" w:rsidRDefault="00AD3720" w:rsidP="0007684A">
      <w:pPr>
        <w:rPr>
          <w:rFonts w:ascii="Avenir LT 35 Light" w:eastAsia="Times New Roman" w:hAnsi="Avenir LT 35 Light"/>
          <w:sz w:val="24"/>
          <w:szCs w:val="24"/>
          <w:lang w:eastAsia="es-ES"/>
        </w:rPr>
      </w:pPr>
    </w:p>
    <w:bookmarkStart w:id="29" w:name="_MON_1431170634"/>
    <w:bookmarkEnd w:id="29"/>
    <w:p w:rsidR="00AD17C3" w:rsidRPr="00AD17C3" w:rsidRDefault="00AD17C3" w:rsidP="006C50B5">
      <w:pPr>
        <w:jc w:val="center"/>
        <w:rPr>
          <w:rFonts w:ascii="Avenir LT 35 Light" w:eastAsia="Times New Roman" w:hAnsi="Avenir LT 35 Light"/>
          <w:sz w:val="24"/>
          <w:szCs w:val="24"/>
          <w:lang w:eastAsia="es-ES"/>
        </w:rPr>
      </w:pPr>
      <w:r w:rsidRPr="00AD17C3">
        <w:rPr>
          <w:rFonts w:ascii="Avenir LT 35 Light" w:hAnsi="Avenir LT 35 Light"/>
          <w:sz w:val="24"/>
          <w:szCs w:val="24"/>
          <w:lang w:val="es-MX"/>
        </w:rPr>
        <w:object w:dxaOrig="9162" w:dyaOrig="3532">
          <v:shape id="_x0000_i1053" type="#_x0000_t75" style="width:405pt;height:162pt" o:ole="">
            <v:imagedata r:id="rId66" o:title=""/>
          </v:shape>
          <o:OLEObject Type="Embed" ProgID="Excel.Sheet.12" ShapeID="_x0000_i1053" DrawAspect="Content" ObjectID="_1565603119" r:id="rId67"/>
        </w:object>
      </w:r>
    </w:p>
    <w:p w:rsidR="00D95458" w:rsidRDefault="00D95458" w:rsidP="0007684A">
      <w:pPr>
        <w:rPr>
          <w:rFonts w:ascii="Avenir LT 35 Light" w:hAnsi="Avenir LT 35 Light"/>
          <w:sz w:val="24"/>
          <w:szCs w:val="24"/>
          <w:lang w:val="es-ES_tradnl"/>
        </w:rPr>
      </w:pPr>
    </w:p>
    <w:p w:rsidR="00AD17C3" w:rsidRPr="00AD17C3" w:rsidRDefault="00D95458" w:rsidP="0007684A">
      <w:pPr>
        <w:rPr>
          <w:rFonts w:ascii="Avenir LT 35 Light" w:hAnsi="Avenir LT 35 Light"/>
          <w:sz w:val="24"/>
          <w:szCs w:val="24"/>
          <w:lang w:val="es-ES_tradnl"/>
        </w:rPr>
      </w:pPr>
      <w:r>
        <w:rPr>
          <w:rFonts w:ascii="Avenir LT 35 Light" w:hAnsi="Avenir LT 35 Light"/>
          <w:sz w:val="24"/>
          <w:szCs w:val="24"/>
          <w:lang w:val="es-ES_tradnl"/>
        </w:rPr>
        <w:t xml:space="preserve">1) </w:t>
      </w:r>
      <w:r w:rsidR="00AD17C3" w:rsidRPr="00AD17C3">
        <w:rPr>
          <w:rFonts w:ascii="Avenir LT 35 Light" w:hAnsi="Avenir LT 35 Light"/>
          <w:sz w:val="24"/>
          <w:szCs w:val="24"/>
          <w:lang w:val="es-ES_tradnl"/>
        </w:rPr>
        <w:t>El origen del saldo de esta sub-cuenta se deriva de préstamos otorgados por Gobierno del Estado</w:t>
      </w:r>
      <w:r w:rsidR="007D282B">
        <w:rPr>
          <w:rFonts w:ascii="Avenir LT 35 Light" w:hAnsi="Avenir LT 35 Light"/>
          <w:sz w:val="24"/>
          <w:szCs w:val="24"/>
          <w:lang w:val="es-ES_tradnl"/>
        </w:rPr>
        <w:t xml:space="preserve"> de Chihuahua</w:t>
      </w:r>
      <w:r w:rsidR="00AD17C3" w:rsidRPr="00AD17C3">
        <w:rPr>
          <w:rFonts w:ascii="Avenir LT 35 Light" w:hAnsi="Avenir LT 35 Light"/>
          <w:sz w:val="24"/>
          <w:szCs w:val="24"/>
          <w:lang w:val="es-ES_tradnl"/>
        </w:rPr>
        <w:t xml:space="preserve"> </w:t>
      </w:r>
      <w:r w:rsidR="007D282B">
        <w:rPr>
          <w:rFonts w:ascii="Avenir LT 35 Light" w:hAnsi="Avenir LT 35 Light"/>
          <w:sz w:val="24"/>
          <w:szCs w:val="24"/>
          <w:lang w:val="es-ES_tradnl"/>
        </w:rPr>
        <w:t xml:space="preserve">a </w:t>
      </w:r>
      <w:r w:rsidR="00AD17C3" w:rsidRPr="00AD17C3">
        <w:rPr>
          <w:rFonts w:ascii="Avenir LT 35 Light" w:hAnsi="Avenir LT 35 Light"/>
          <w:sz w:val="24"/>
          <w:szCs w:val="24"/>
          <w:lang w:val="es-ES_tradnl"/>
        </w:rPr>
        <w:t>Promotora de la Industria Chihuahuense para la adquisición de reservas territoriales, a fin de que en ellas se establezcan una o varias empresas que generen nuevos empleos directos o indirectos en la entidad.</w:t>
      </w:r>
    </w:p>
    <w:p w:rsidR="00AD17C3" w:rsidRPr="00AD17C3" w:rsidRDefault="00AD17C3" w:rsidP="0007684A">
      <w:pPr>
        <w:rPr>
          <w:rFonts w:ascii="Avenir LT 35 Light" w:hAnsi="Avenir LT 35 Light"/>
          <w:sz w:val="24"/>
          <w:szCs w:val="24"/>
          <w:highlight w:val="yellow"/>
          <w:lang w:val="es-ES_tradnl"/>
        </w:rPr>
      </w:pPr>
    </w:p>
    <w:p w:rsidR="00AD3720" w:rsidRDefault="005B2DC7" w:rsidP="0007684A">
      <w:pPr>
        <w:rPr>
          <w:rFonts w:ascii="Avenir LT 35 Light" w:hAnsi="Avenir LT 35 Light"/>
          <w:sz w:val="24"/>
          <w:szCs w:val="24"/>
          <w:lang w:val="es-ES_tradnl"/>
        </w:rPr>
      </w:pPr>
      <w:r>
        <w:rPr>
          <w:rFonts w:ascii="Avenir LT 35 Light" w:hAnsi="Avenir LT 35 Light"/>
          <w:sz w:val="24"/>
          <w:szCs w:val="24"/>
          <w:lang w:val="es-ES_tradnl"/>
        </w:rPr>
        <w:t>A la fecha de la auditorí</w:t>
      </w:r>
      <w:r w:rsidR="00AD17C3" w:rsidRPr="00AD17C3">
        <w:rPr>
          <w:rFonts w:ascii="Avenir LT 35 Light" w:hAnsi="Avenir LT 35 Light"/>
          <w:sz w:val="24"/>
          <w:szCs w:val="24"/>
          <w:lang w:val="es-ES_tradnl"/>
        </w:rPr>
        <w:t>a esta cuenta continúa sin movimientos.</w:t>
      </w:r>
    </w:p>
    <w:p w:rsidR="005B2DC7" w:rsidRPr="008E59D4" w:rsidRDefault="005B2DC7" w:rsidP="0007684A">
      <w:pPr>
        <w:rPr>
          <w:rFonts w:ascii="Avenir LT 35 Light" w:hAnsi="Avenir LT 35 Light"/>
          <w:sz w:val="24"/>
          <w:szCs w:val="24"/>
          <w:lang w:val="es-ES_tradnl"/>
        </w:rPr>
      </w:pPr>
    </w:p>
    <w:p w:rsidR="00D95458" w:rsidRDefault="00D95458" w:rsidP="0007684A">
      <w:pPr>
        <w:rPr>
          <w:rFonts w:ascii="Avenir LT 35 Light" w:hAnsi="Avenir LT 35 Light" w:cs="Calibri"/>
          <w:sz w:val="24"/>
          <w:szCs w:val="24"/>
          <w:lang w:val="es-ES_tradnl"/>
        </w:rPr>
      </w:pPr>
      <w:r w:rsidRPr="00890848">
        <w:rPr>
          <w:rFonts w:ascii="Avenir LT 35 Light" w:hAnsi="Avenir LT 35 Light" w:cs="Calibri"/>
          <w:sz w:val="24"/>
          <w:szCs w:val="24"/>
          <w:lang w:val="es-ES_tradnl"/>
        </w:rPr>
        <w:t>Se determinó una observación q</w:t>
      </w:r>
      <w:r>
        <w:rPr>
          <w:rFonts w:ascii="Avenir LT 35 Light" w:hAnsi="Avenir LT 35 Light" w:cs="Calibri"/>
          <w:sz w:val="24"/>
          <w:szCs w:val="24"/>
          <w:lang w:val="es-ES_tradnl"/>
        </w:rPr>
        <w:t>u</w:t>
      </w:r>
      <w:r w:rsidR="00EF25A4">
        <w:rPr>
          <w:rFonts w:ascii="Avenir LT 35 Light" w:hAnsi="Avenir LT 35 Light" w:cs="Calibri"/>
          <w:sz w:val="24"/>
          <w:szCs w:val="24"/>
          <w:lang w:val="es-ES_tradnl"/>
        </w:rPr>
        <w:t>e se de</w:t>
      </w:r>
      <w:r w:rsidR="00F30DDC">
        <w:rPr>
          <w:rFonts w:ascii="Avenir LT 35 Light" w:hAnsi="Avenir LT 35 Light" w:cs="Calibri"/>
          <w:sz w:val="24"/>
          <w:szCs w:val="24"/>
          <w:lang w:val="es-ES_tradnl"/>
        </w:rPr>
        <w:t>sarrolla en el numeral II.I del apartado</w:t>
      </w:r>
      <w:r w:rsidR="00A502CE">
        <w:rPr>
          <w:rFonts w:ascii="Avenir LT 35 Light" w:hAnsi="Avenir LT 35 Light" w:cs="Calibri"/>
          <w:sz w:val="24"/>
          <w:szCs w:val="24"/>
          <w:lang w:val="es-ES_tradnl"/>
        </w:rPr>
        <w:t xml:space="preserve"> de observaciones y/o recomendaciones.</w:t>
      </w:r>
    </w:p>
    <w:p w:rsidR="006C50B5" w:rsidRDefault="006C50B5" w:rsidP="0007684A">
      <w:pPr>
        <w:rPr>
          <w:rFonts w:ascii="Avenir LT 35 Light" w:hAnsi="Avenir LT 35 Light" w:cs="Calibri"/>
          <w:sz w:val="24"/>
          <w:szCs w:val="24"/>
          <w:lang w:val="es-ES_tradnl"/>
        </w:rPr>
      </w:pPr>
    </w:p>
    <w:p w:rsidR="006C50B5" w:rsidRDefault="006C50B5" w:rsidP="0007684A">
      <w:pPr>
        <w:rPr>
          <w:rFonts w:ascii="Avenir LT 35 Light" w:hAnsi="Avenir LT 35 Light" w:cs="Calibri"/>
          <w:sz w:val="24"/>
          <w:szCs w:val="24"/>
          <w:lang w:val="es-ES_tradnl"/>
        </w:rPr>
      </w:pPr>
    </w:p>
    <w:p w:rsidR="006C50B5" w:rsidRDefault="006C50B5" w:rsidP="0007684A">
      <w:pPr>
        <w:rPr>
          <w:rFonts w:ascii="Avenir LT 35 Light" w:hAnsi="Avenir LT 35 Light" w:cs="Calibri"/>
          <w:sz w:val="24"/>
          <w:szCs w:val="24"/>
          <w:lang w:val="es-ES_tradnl"/>
        </w:rPr>
      </w:pPr>
    </w:p>
    <w:p w:rsidR="006C50B5" w:rsidRDefault="006C50B5" w:rsidP="0007684A">
      <w:pPr>
        <w:rPr>
          <w:rFonts w:ascii="Avenir LT 35 Light" w:hAnsi="Avenir LT 35 Light" w:cs="Calibri"/>
          <w:sz w:val="24"/>
          <w:szCs w:val="24"/>
          <w:lang w:val="es-ES_tradnl"/>
        </w:rPr>
      </w:pPr>
    </w:p>
    <w:p w:rsidR="006C50B5" w:rsidRDefault="006C50B5" w:rsidP="0007684A">
      <w:pPr>
        <w:rPr>
          <w:rFonts w:ascii="Avenir LT 35 Light" w:hAnsi="Avenir LT 35 Light" w:cs="Calibri"/>
          <w:sz w:val="24"/>
          <w:szCs w:val="24"/>
          <w:lang w:val="es-ES_tradnl"/>
        </w:rPr>
      </w:pPr>
    </w:p>
    <w:p w:rsidR="00665842" w:rsidRPr="005B51B0" w:rsidRDefault="00665842" w:rsidP="0007684A">
      <w:pPr>
        <w:rPr>
          <w:rFonts w:ascii="Avenir LT 35 Light" w:hAnsi="Avenir LT 35 Light" w:cs="Calibri"/>
          <w:sz w:val="24"/>
          <w:szCs w:val="24"/>
          <w:lang w:val="es-ES_tradnl"/>
        </w:rPr>
      </w:pPr>
      <w:r w:rsidRPr="005B51B0">
        <w:rPr>
          <w:rFonts w:ascii="Avenir LT 35 Light" w:hAnsi="Avenir LT 35 Light" w:cs="Calibri"/>
          <w:sz w:val="24"/>
          <w:szCs w:val="24"/>
          <w:lang w:val="es-ES_tradnl"/>
        </w:rPr>
        <w:t>II. AUDITORÍA DE OBRA PÚBLICA</w:t>
      </w:r>
    </w:p>
    <w:p w:rsidR="00665842" w:rsidRDefault="00665842" w:rsidP="0007684A">
      <w:pPr>
        <w:rPr>
          <w:rFonts w:ascii="Avenir LT 35 Light" w:hAnsi="Avenir LT 35 Light" w:cs="Calibri"/>
          <w:sz w:val="24"/>
          <w:szCs w:val="24"/>
          <w:lang w:val="es-ES_tradnl"/>
        </w:rPr>
      </w:pPr>
    </w:p>
    <w:p w:rsidR="006C50B5" w:rsidRPr="005B51B0" w:rsidRDefault="006C50B5" w:rsidP="0007684A">
      <w:pPr>
        <w:rPr>
          <w:rFonts w:ascii="Avenir LT 35 Light" w:hAnsi="Avenir LT 35 Light" w:cs="Calibri"/>
          <w:sz w:val="24"/>
          <w:szCs w:val="24"/>
          <w:lang w:val="es-ES_tradnl"/>
        </w:rPr>
      </w:pPr>
    </w:p>
    <w:p w:rsidR="005B51B0" w:rsidRPr="005B51B0" w:rsidRDefault="005B51B0" w:rsidP="0007684A">
      <w:pPr>
        <w:rPr>
          <w:rFonts w:ascii="Avenir LT 35 Light" w:hAnsi="Avenir LT 35 Light"/>
          <w:sz w:val="24"/>
          <w:szCs w:val="24"/>
        </w:rPr>
      </w:pPr>
      <w:r>
        <w:rPr>
          <w:rFonts w:ascii="Avenir LT 35 Light" w:hAnsi="Avenir LT 35 Light"/>
          <w:sz w:val="24"/>
          <w:szCs w:val="24"/>
        </w:rPr>
        <w:t>OBJETIVO</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Hacer una revisión selectiva de las obras llevadas a cabo con recursos públicos, verificando que:</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La ejecución de la obra sea acorde a los términos establecidos, tanto por administración directa como en los contratos de obra pública celebrados, en cuanto a precio, cantidad, calidad y tiempo de ejecución; los conceptos de obra pagados estén efectivamente ejecutados; los expedientes técnicos de obra se encuentren integrados de acuerdo a la normatividad aplicable.</w:t>
      </w:r>
    </w:p>
    <w:p w:rsidR="005B51B0" w:rsidRDefault="005B51B0" w:rsidP="0007684A">
      <w:pPr>
        <w:rPr>
          <w:rFonts w:ascii="Avenir LT 35 Light" w:hAnsi="Avenir LT 35 Light"/>
          <w:sz w:val="24"/>
          <w:szCs w:val="24"/>
        </w:rPr>
      </w:pPr>
    </w:p>
    <w:p w:rsidR="006C50B5" w:rsidRPr="005B51B0" w:rsidRDefault="006C50B5"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Pr>
          <w:rFonts w:ascii="Avenir LT 35 Light" w:hAnsi="Avenir LT 35 Light"/>
          <w:sz w:val="24"/>
          <w:szCs w:val="24"/>
        </w:rPr>
        <w:t>ALCANCE</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color w:val="000000"/>
          <w:sz w:val="24"/>
          <w:szCs w:val="24"/>
        </w:rPr>
      </w:pPr>
      <w:r w:rsidRPr="005B51B0">
        <w:rPr>
          <w:rFonts w:ascii="Avenir LT 35 Light" w:hAnsi="Avenir LT 35 Light"/>
          <w:color w:val="000000"/>
          <w:sz w:val="24"/>
          <w:szCs w:val="24"/>
        </w:rPr>
        <w:t>El alcance de los propósitos de esta auditoría está limitado por la naturaleza oculta de algunos elementos de obra como la calidad de los materiales utilizados y la falta de datos para determinar su cuantificación.</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eastAsia="Times New Roman" w:hAnsi="Avenir LT 35 Light" w:cs="Times New Roman"/>
          <w:sz w:val="24"/>
          <w:szCs w:val="24"/>
          <w:lang w:eastAsia="es-ES"/>
        </w:rPr>
        <w:object w:dxaOrig="9915" w:dyaOrig="915">
          <v:shape id="_x0000_i1054" type="#_x0000_t75" style="width:495.75pt;height:45.75pt" o:ole="">
            <v:imagedata r:id="rId68" o:title=""/>
          </v:shape>
          <o:OLEObject Type="Embed" ProgID="Excel.Sheet.12" ShapeID="_x0000_i1054" DrawAspect="Content" ObjectID="_1565603120" r:id="rId69"/>
        </w:object>
      </w:r>
    </w:p>
    <w:p w:rsidR="005B51B0" w:rsidRPr="005B51B0" w:rsidRDefault="005B51B0"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5B51B0" w:rsidRPr="005B51B0" w:rsidRDefault="006C50B5" w:rsidP="0007684A">
      <w:pPr>
        <w:rPr>
          <w:rFonts w:ascii="Avenir LT 35 Light" w:hAnsi="Avenir LT 35 Light"/>
          <w:sz w:val="24"/>
          <w:szCs w:val="24"/>
        </w:rPr>
      </w:pPr>
      <w:r>
        <w:rPr>
          <w:rFonts w:ascii="Avenir LT 35 Light" w:hAnsi="Avenir LT 35 Light"/>
          <w:sz w:val="24"/>
          <w:szCs w:val="24"/>
        </w:rPr>
        <w:t>PROCEDIMIENTO</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lastRenderedPageBreak/>
        <w:t>Se calculó mediante observación, verificación y revisión física el costo de la obra ejecutada, aplicando a los volúmenes calculados precios que se consideraron apropiados a la zona y/o contratados.</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cstheme="minorHAnsi"/>
          <w:sz w:val="24"/>
          <w:szCs w:val="24"/>
        </w:rPr>
      </w:pPr>
      <w:r w:rsidRPr="005B51B0">
        <w:rPr>
          <w:rFonts w:ascii="Avenir LT 35 Light" w:hAnsi="Avenir LT 35 Light"/>
          <w:sz w:val="24"/>
          <w:szCs w:val="24"/>
        </w:rPr>
        <w:t>Las obras seleccionadas para su revisión se describen a continuación:</w: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rPr>
          <w:rFonts w:ascii="Avenir LT 35 Light" w:hAnsi="Avenir LT 35 Light" w:cstheme="minorHAnsi"/>
          <w:sz w:val="24"/>
          <w:szCs w:val="24"/>
        </w:rPr>
      </w:pPr>
    </w:p>
    <w:p w:rsidR="006C50B5" w:rsidRDefault="006C50B5">
      <w:pPr>
        <w:spacing w:after="200" w:line="276" w:lineRule="auto"/>
        <w:jc w:val="left"/>
        <w:rPr>
          <w:rFonts w:ascii="Avenir LT 35 Light" w:hAnsi="Avenir LT 35 Light" w:cstheme="minorHAnsi"/>
          <w:sz w:val="24"/>
          <w:szCs w:val="24"/>
        </w:rPr>
      </w:pPr>
      <w:r>
        <w:rPr>
          <w:rFonts w:ascii="Avenir LT 35 Light" w:hAnsi="Avenir LT 35 Light" w:cstheme="minorHAnsi"/>
          <w:sz w:val="24"/>
          <w:szCs w:val="24"/>
        </w:rPr>
        <w:br w:type="page"/>
      </w:r>
    </w:p>
    <w:p w:rsidR="005B51B0" w:rsidRPr="005B51B0" w:rsidRDefault="005B51B0" w:rsidP="0007684A">
      <w:pPr>
        <w:rPr>
          <w:rFonts w:ascii="Avenir LT 35 Light" w:hAnsi="Avenir LT 35 Light" w:cstheme="minorHAnsi"/>
          <w:sz w:val="24"/>
          <w:szCs w:val="24"/>
        </w:rPr>
      </w:pPr>
      <w:r w:rsidRPr="005B51B0">
        <w:rPr>
          <w:rFonts w:ascii="Avenir LT 35 Light" w:hAnsi="Avenir LT 35 Light" w:cstheme="minorHAnsi"/>
          <w:sz w:val="24"/>
          <w:szCs w:val="24"/>
        </w:rPr>
        <w:lastRenderedPageBreak/>
        <w:t>II.1</w:t>
      </w:r>
      <w:r>
        <w:rPr>
          <w:rFonts w:ascii="Avenir LT 35 Light" w:hAnsi="Avenir LT 35 Light" w:cstheme="minorHAnsi"/>
          <w:sz w:val="24"/>
          <w:szCs w:val="24"/>
        </w:rPr>
        <w:t>. PROGRAMA DE INVERSIÓN DIRECTA</w: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rPr>
          <w:rFonts w:ascii="Avenir LT 35 Light" w:hAnsi="Avenir LT 35 Light" w:cstheme="minorHAnsi"/>
          <w:sz w:val="24"/>
          <w:szCs w:val="24"/>
        </w:rPr>
      </w:pPr>
      <w:r w:rsidRPr="005B51B0">
        <w:rPr>
          <w:rFonts w:ascii="Avenir LT 35 Light" w:eastAsia="Times New Roman" w:hAnsi="Avenir LT 35 Light" w:cstheme="minorHAnsi"/>
          <w:sz w:val="24"/>
          <w:szCs w:val="24"/>
          <w:lang w:eastAsia="es-ES"/>
        </w:rPr>
        <w:object w:dxaOrig="9945" w:dyaOrig="6255">
          <v:shape id="_x0000_i1055" type="#_x0000_t75" style="width:497.25pt;height:312.75pt" o:ole="">
            <v:imagedata r:id="rId70" o:title=""/>
          </v:shape>
          <o:OLEObject Type="Embed" ProgID="Excel.Sheet.12" ShapeID="_x0000_i1055" DrawAspect="Content" ObjectID="_1565603121" r:id="rId71"/>
        </w:objec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II.1.1. REHABILITACIÓN DE CARPETA ASFÁLTICA EN LAS AVENIDAS WI</w:t>
      </w:r>
      <w:r>
        <w:rPr>
          <w:rFonts w:ascii="Avenir LT 35 Light" w:hAnsi="Avenir LT 35 Light"/>
          <w:sz w:val="24"/>
          <w:szCs w:val="24"/>
        </w:rPr>
        <w:t>LLIAM SHAKESPEARE Y OCTAVIO PAZ</w:t>
      </w:r>
    </w:p>
    <w:p w:rsidR="005B51B0" w:rsidRPr="005B51B0" w:rsidRDefault="005B51B0" w:rsidP="0007684A">
      <w:pPr>
        <w:rPr>
          <w:rFonts w:ascii="Avenir LT 35 Light" w:hAnsi="Avenir LT 35 Light"/>
          <w:sz w:val="24"/>
          <w:szCs w:val="24"/>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sz w:val="24"/>
          <w:szCs w:val="24"/>
        </w:rPr>
      </w:pPr>
      <w:r w:rsidRPr="005B51B0">
        <w:rPr>
          <w:rFonts w:ascii="Avenir LT 35 Light" w:hAnsi="Avenir LT 35 Light"/>
          <w:sz w:val="24"/>
          <w:szCs w:val="24"/>
        </w:rPr>
        <w:t xml:space="preserve">Comunidad: Complejo </w:t>
      </w:r>
      <w:r>
        <w:rPr>
          <w:rFonts w:ascii="Avenir LT 35 Light" w:hAnsi="Avenir LT 35 Light"/>
          <w:sz w:val="24"/>
          <w:szCs w:val="24"/>
        </w:rPr>
        <w:t>Industrial Chihuahua, Chihuahua</w:t>
      </w:r>
    </w:p>
    <w:p w:rsidR="005B51B0" w:rsidRPr="005B51B0" w:rsidRDefault="005B51B0" w:rsidP="0007684A">
      <w:pPr>
        <w:tabs>
          <w:tab w:val="left" w:pos="4280"/>
        </w:tabs>
        <w:rPr>
          <w:rFonts w:ascii="Avenir LT 35 Light" w:hAnsi="Avenir LT 35 Light"/>
          <w:color w:val="FF0000"/>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cstheme="minorHAnsi"/>
          <w:color w:val="000000" w:themeColor="text1"/>
          <w:sz w:val="24"/>
          <w:szCs w:val="24"/>
          <w:lang w:val="es-MX"/>
        </w:rPr>
        <w:t>Se aprobaron recursos mediante oficio N° PIC/UA/13/2013 de fecha 3 de abril del 2013 por un importe de $2</w:t>
      </w:r>
      <w:proofErr w:type="gramStart"/>
      <w:r w:rsidRPr="005B51B0">
        <w:rPr>
          <w:rFonts w:ascii="Avenir LT 35 Light" w:hAnsi="Avenir LT 35 Light" w:cstheme="minorHAnsi"/>
          <w:color w:val="000000" w:themeColor="text1"/>
          <w:sz w:val="24"/>
          <w:szCs w:val="24"/>
          <w:lang w:val="es-MX"/>
        </w:rPr>
        <w:t>,742,925.00</w:t>
      </w:r>
      <w:proofErr w:type="gramEnd"/>
      <w:r w:rsidRPr="005B51B0">
        <w:rPr>
          <w:rFonts w:ascii="Avenir LT 35 Light" w:hAnsi="Avenir LT 35 Light" w:cstheme="minorHAnsi"/>
          <w:color w:val="000000" w:themeColor="text1"/>
          <w:sz w:val="24"/>
          <w:szCs w:val="24"/>
          <w:lang w:val="es-MX"/>
        </w:rPr>
        <w:t>, para la rehabilitación de 39,405.07 m</w:t>
      </w:r>
      <w:r w:rsidRPr="005B51B0">
        <w:rPr>
          <w:rFonts w:ascii="Avenir LT 35 Light" w:hAnsi="Avenir LT 35 Light" w:cstheme="minorHAnsi"/>
          <w:color w:val="000000" w:themeColor="text1"/>
          <w:sz w:val="24"/>
          <w:szCs w:val="24"/>
          <w:vertAlign w:val="superscript"/>
          <w:lang w:val="es-MX"/>
        </w:rPr>
        <w:t xml:space="preserve">2  </w:t>
      </w:r>
      <w:r w:rsidRPr="005B51B0">
        <w:rPr>
          <w:rFonts w:ascii="Avenir LT 35 Light" w:hAnsi="Avenir LT 35 Light" w:cstheme="minorHAnsi"/>
          <w:color w:val="000000" w:themeColor="text1"/>
          <w:sz w:val="24"/>
          <w:szCs w:val="24"/>
          <w:lang w:val="es-MX"/>
        </w:rPr>
        <w:t>de carpeta asfáltica, incluye 49.98 m</w:t>
      </w:r>
      <w:r w:rsidRPr="005B51B0">
        <w:rPr>
          <w:rFonts w:ascii="Avenir LT 35 Light" w:hAnsi="Avenir LT 35 Light" w:cstheme="minorHAnsi"/>
          <w:color w:val="000000" w:themeColor="text1"/>
          <w:sz w:val="24"/>
          <w:szCs w:val="24"/>
          <w:vertAlign w:val="superscript"/>
          <w:lang w:val="es-MX"/>
        </w:rPr>
        <w:t xml:space="preserve">3 </w:t>
      </w:r>
      <w:r w:rsidRPr="005B51B0">
        <w:rPr>
          <w:rFonts w:ascii="Avenir LT 35 Light" w:hAnsi="Avenir LT 35 Light" w:cstheme="minorHAnsi"/>
          <w:color w:val="000000" w:themeColor="text1"/>
          <w:sz w:val="24"/>
          <w:szCs w:val="24"/>
          <w:lang w:val="es-MX"/>
        </w:rPr>
        <w:t>de mortero asfáltico para bacheo y 75 m</w:t>
      </w:r>
      <w:r w:rsidRPr="005B51B0">
        <w:rPr>
          <w:rFonts w:ascii="Avenir LT 35 Light" w:hAnsi="Avenir LT 35 Light" w:cstheme="minorHAnsi"/>
          <w:color w:val="000000" w:themeColor="text1"/>
          <w:sz w:val="24"/>
          <w:szCs w:val="24"/>
          <w:vertAlign w:val="superscript"/>
          <w:lang w:val="es-MX"/>
        </w:rPr>
        <w:t>3</w:t>
      </w:r>
      <w:r w:rsidRPr="005B51B0">
        <w:rPr>
          <w:rFonts w:ascii="Avenir LT 35 Light" w:hAnsi="Avenir LT 35 Light" w:cstheme="minorHAnsi"/>
          <w:color w:val="000000" w:themeColor="text1"/>
          <w:sz w:val="24"/>
          <w:szCs w:val="24"/>
          <w:lang w:val="es-MX"/>
        </w:rPr>
        <w:t xml:space="preserve"> de </w:t>
      </w:r>
      <w:proofErr w:type="spellStart"/>
      <w:r w:rsidRPr="005B51B0">
        <w:rPr>
          <w:rFonts w:ascii="Avenir LT 35 Light" w:hAnsi="Avenir LT 35 Light" w:cstheme="minorHAnsi"/>
          <w:color w:val="000000" w:themeColor="text1"/>
          <w:sz w:val="24"/>
          <w:szCs w:val="24"/>
          <w:lang w:val="es-MX"/>
        </w:rPr>
        <w:t>renivelación</w:t>
      </w:r>
      <w:proofErr w:type="spellEnd"/>
      <w:r w:rsidRPr="005B51B0">
        <w:rPr>
          <w:rFonts w:ascii="Avenir LT 35 Light" w:hAnsi="Avenir LT 35 Light" w:cstheme="minorHAnsi"/>
          <w:color w:val="000000" w:themeColor="text1"/>
          <w:sz w:val="24"/>
          <w:szCs w:val="24"/>
          <w:lang w:val="es-MX"/>
        </w:rPr>
        <w:t xml:space="preserve"> a base de mezcla asfáltica.</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 xml:space="preserve">El contrato de obra pública N° C.O.P.-025-013-P de fecha 22 de abril de 2013 por un importe de $3,162,836.98, se adjudicó mediante el procedimiento de invitación a cuando </w:t>
      </w:r>
      <w:r w:rsidRPr="005B51B0">
        <w:rPr>
          <w:rFonts w:ascii="Avenir LT 35 Light" w:hAnsi="Avenir LT 35 Light"/>
          <w:sz w:val="24"/>
          <w:szCs w:val="24"/>
        </w:rPr>
        <w:lastRenderedPageBreak/>
        <w:t xml:space="preserve">menos tres contratistas a Constructora Integral </w:t>
      </w:r>
      <w:proofErr w:type="spellStart"/>
      <w:r w:rsidRPr="005B51B0">
        <w:rPr>
          <w:rFonts w:ascii="Avenir LT 35 Light" w:hAnsi="Avenir LT 35 Light"/>
          <w:sz w:val="24"/>
          <w:szCs w:val="24"/>
        </w:rPr>
        <w:t>Vallekas</w:t>
      </w:r>
      <w:proofErr w:type="spellEnd"/>
      <w:r w:rsidRPr="005B51B0">
        <w:rPr>
          <w:rFonts w:ascii="Avenir LT 35 Light" w:hAnsi="Avenir LT 35 Light"/>
          <w:sz w:val="24"/>
          <w:szCs w:val="24"/>
        </w:rPr>
        <w:t xml:space="preserve">, S.A. de C.V., </w:t>
      </w:r>
      <w:r w:rsidRPr="005B51B0">
        <w:rPr>
          <w:rFonts w:ascii="Avenir LT 35 Light" w:hAnsi="Avenir LT 35 Light" w:cstheme="minorHAnsi"/>
          <w:sz w:val="24"/>
          <w:szCs w:val="24"/>
          <w:lang w:val="es-MX"/>
        </w:rPr>
        <w:t>y se celebró un convenio modificatorio por $382,437.43, resultando un total contratado de $3,545,274.41, habiéndose ejercido la cantidad de $3,545,274.41 en el 2013, correspondiente al pago de las estimaciones N° 1, y 2.</w: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Se determinaron observaciones que se relacionan en el apartado correspondiente.</w:t>
      </w:r>
    </w:p>
    <w:p w:rsidR="005B51B0" w:rsidRPr="005B51B0" w:rsidRDefault="005B51B0" w:rsidP="0007684A">
      <w:pPr>
        <w:rPr>
          <w:rFonts w:ascii="Avenir LT 35 Light" w:hAnsi="Avenir LT 35 Light" w:cstheme="minorHAnsi"/>
          <w:sz w:val="24"/>
          <w:szCs w:val="24"/>
          <w:lang w:val="es-MX"/>
        </w:rPr>
      </w:pPr>
    </w:p>
    <w:p w:rsidR="006C50B5" w:rsidRDefault="006C50B5"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rPr>
      </w:pPr>
      <w:r w:rsidRPr="005B51B0">
        <w:rPr>
          <w:rFonts w:ascii="Avenir LT 35 Light" w:hAnsi="Avenir LT 35 Light" w:cstheme="minorHAnsi"/>
          <w:sz w:val="24"/>
          <w:szCs w:val="24"/>
          <w:lang w:val="es-MX"/>
        </w:rPr>
        <w:t>II.1.2.</w:t>
      </w:r>
      <w:r w:rsidRPr="005B51B0">
        <w:rPr>
          <w:rFonts w:ascii="Avenir LT 35 Light" w:hAnsi="Avenir LT 35 Light" w:cstheme="minorHAnsi"/>
          <w:sz w:val="24"/>
          <w:szCs w:val="24"/>
        </w:rPr>
        <w:t xml:space="preserve">  </w:t>
      </w:r>
      <w:r w:rsidRPr="005B51B0">
        <w:rPr>
          <w:rFonts w:ascii="Avenir LT 35 Light" w:hAnsi="Avenir LT 35 Light"/>
          <w:sz w:val="24"/>
          <w:szCs w:val="24"/>
        </w:rPr>
        <w:t>REHABILITACIÓN DE CARPETA ASFÁLTICA EN LAS AVENIDAS RUDYARD KIPLING, JUAN RUÍZ DE ALARCÓN Y NICOLÁS GOGOL</w: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cstheme="minorHAnsi"/>
          <w:sz w:val="24"/>
          <w:szCs w:val="24"/>
        </w:rPr>
      </w:pPr>
      <w:r w:rsidRPr="005B51B0">
        <w:rPr>
          <w:rFonts w:ascii="Avenir LT 35 Light" w:hAnsi="Avenir LT 35 Light" w:cstheme="minorHAnsi"/>
          <w:sz w:val="24"/>
          <w:szCs w:val="24"/>
        </w:rPr>
        <w:t xml:space="preserve">Comunidad: </w:t>
      </w:r>
      <w:r w:rsidRPr="005B51B0">
        <w:rPr>
          <w:rFonts w:ascii="Avenir LT 35 Light" w:hAnsi="Avenir LT 35 Light"/>
          <w:sz w:val="24"/>
          <w:szCs w:val="24"/>
        </w:rPr>
        <w:t>Complejo Industrial Chihuahua, Chihuahua</w:t>
      </w:r>
      <w:r w:rsidRPr="005B51B0">
        <w:rPr>
          <w:rFonts w:ascii="Avenir LT 35 Light" w:hAnsi="Avenir LT 35 Light" w:cstheme="minorHAnsi"/>
          <w:sz w:val="24"/>
          <w:szCs w:val="24"/>
        </w:rPr>
        <w:t>.</w:t>
      </w:r>
    </w:p>
    <w:p w:rsidR="005B51B0" w:rsidRPr="005B51B0" w:rsidRDefault="005B51B0" w:rsidP="0007684A">
      <w:pPr>
        <w:tabs>
          <w:tab w:val="left" w:pos="4280"/>
        </w:tabs>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cstheme="minorHAnsi"/>
          <w:color w:val="000000" w:themeColor="text1"/>
          <w:sz w:val="24"/>
          <w:szCs w:val="24"/>
          <w:lang w:val="es-MX"/>
        </w:rPr>
        <w:t>Se aprobaron recursos mediante oficio N° PIC/UA/43/2013 de fecha 2 de abril del 2013 por un importe de $2</w:t>
      </w:r>
      <w:proofErr w:type="gramStart"/>
      <w:r w:rsidRPr="005B51B0">
        <w:rPr>
          <w:rFonts w:ascii="Avenir LT 35 Light" w:hAnsi="Avenir LT 35 Light" w:cstheme="minorHAnsi"/>
          <w:color w:val="000000" w:themeColor="text1"/>
          <w:sz w:val="24"/>
          <w:szCs w:val="24"/>
          <w:lang w:val="es-MX"/>
        </w:rPr>
        <w:t>,519,700.00</w:t>
      </w:r>
      <w:proofErr w:type="gramEnd"/>
      <w:r w:rsidRPr="005B51B0">
        <w:rPr>
          <w:rFonts w:ascii="Avenir LT 35 Light" w:hAnsi="Avenir LT 35 Light" w:cstheme="minorHAnsi"/>
          <w:color w:val="000000" w:themeColor="text1"/>
          <w:sz w:val="24"/>
          <w:szCs w:val="24"/>
          <w:lang w:val="es-MX"/>
        </w:rPr>
        <w:t xml:space="preserve"> </w:t>
      </w:r>
      <w:r w:rsidRPr="005B51B0">
        <w:rPr>
          <w:rFonts w:ascii="Avenir LT 35 Light" w:hAnsi="Avenir LT 35 Light" w:cstheme="minorHAnsi"/>
          <w:sz w:val="24"/>
          <w:szCs w:val="24"/>
          <w:lang w:val="es-MX"/>
        </w:rPr>
        <w:t>y una ampliación N° C.MOD-060-2013-PAL  por un importe de $305,358.40 para un total aprobado de $2,825,058.40</w:t>
      </w:r>
      <w:r w:rsidRPr="005B51B0">
        <w:rPr>
          <w:rFonts w:ascii="Avenir LT 35 Light" w:hAnsi="Avenir LT 35 Light" w:cstheme="minorHAnsi"/>
          <w:color w:val="000000" w:themeColor="text1"/>
          <w:sz w:val="24"/>
          <w:szCs w:val="24"/>
          <w:lang w:val="es-MX"/>
        </w:rPr>
        <w:t>; para la rehabilitación de 33,814.50 m</w:t>
      </w:r>
      <w:r w:rsidRPr="005B51B0">
        <w:rPr>
          <w:rFonts w:ascii="Avenir LT 35 Light" w:hAnsi="Avenir LT 35 Light" w:cstheme="minorHAnsi"/>
          <w:color w:val="000000" w:themeColor="text1"/>
          <w:sz w:val="24"/>
          <w:szCs w:val="24"/>
          <w:vertAlign w:val="superscript"/>
          <w:lang w:val="es-MX"/>
        </w:rPr>
        <w:t xml:space="preserve">2  </w:t>
      </w:r>
      <w:r w:rsidRPr="005B51B0">
        <w:rPr>
          <w:rFonts w:ascii="Avenir LT 35 Light" w:hAnsi="Avenir LT 35 Light" w:cstheme="minorHAnsi"/>
          <w:color w:val="000000" w:themeColor="text1"/>
          <w:sz w:val="24"/>
          <w:szCs w:val="24"/>
          <w:lang w:val="es-MX"/>
        </w:rPr>
        <w:t>de carpeta asfáltica, incluye 66.68 m</w:t>
      </w:r>
      <w:r w:rsidRPr="005B51B0">
        <w:rPr>
          <w:rFonts w:ascii="Avenir LT 35 Light" w:hAnsi="Avenir LT 35 Light" w:cstheme="minorHAnsi"/>
          <w:color w:val="000000" w:themeColor="text1"/>
          <w:sz w:val="24"/>
          <w:szCs w:val="24"/>
          <w:vertAlign w:val="superscript"/>
          <w:lang w:val="es-MX"/>
        </w:rPr>
        <w:t xml:space="preserve">3 </w:t>
      </w:r>
      <w:r w:rsidRPr="005B51B0">
        <w:rPr>
          <w:rFonts w:ascii="Avenir LT 35 Light" w:hAnsi="Avenir LT 35 Light" w:cstheme="minorHAnsi"/>
          <w:color w:val="000000" w:themeColor="text1"/>
          <w:sz w:val="24"/>
          <w:szCs w:val="24"/>
          <w:lang w:val="es-MX"/>
        </w:rPr>
        <w:t>de mortero asfáltico para bacheo y 101 m</w:t>
      </w:r>
      <w:r w:rsidRPr="005B51B0">
        <w:rPr>
          <w:rFonts w:ascii="Avenir LT 35 Light" w:hAnsi="Avenir LT 35 Light" w:cstheme="minorHAnsi"/>
          <w:color w:val="000000" w:themeColor="text1"/>
          <w:sz w:val="24"/>
          <w:szCs w:val="24"/>
          <w:vertAlign w:val="superscript"/>
          <w:lang w:val="es-MX"/>
        </w:rPr>
        <w:t>3</w:t>
      </w:r>
      <w:r w:rsidRPr="005B51B0">
        <w:rPr>
          <w:rFonts w:ascii="Avenir LT 35 Light" w:hAnsi="Avenir LT 35 Light" w:cstheme="minorHAnsi"/>
          <w:color w:val="000000" w:themeColor="text1"/>
          <w:sz w:val="24"/>
          <w:szCs w:val="24"/>
          <w:lang w:val="es-MX"/>
        </w:rPr>
        <w:t xml:space="preserve"> de </w:t>
      </w:r>
      <w:proofErr w:type="spellStart"/>
      <w:r w:rsidRPr="005B51B0">
        <w:rPr>
          <w:rFonts w:ascii="Avenir LT 35 Light" w:hAnsi="Avenir LT 35 Light" w:cstheme="minorHAnsi"/>
          <w:color w:val="000000" w:themeColor="text1"/>
          <w:sz w:val="24"/>
          <w:szCs w:val="24"/>
          <w:lang w:val="es-MX"/>
        </w:rPr>
        <w:t>renivelación</w:t>
      </w:r>
      <w:proofErr w:type="spellEnd"/>
      <w:r w:rsidRPr="005B51B0">
        <w:rPr>
          <w:rFonts w:ascii="Avenir LT 35 Light" w:hAnsi="Avenir LT 35 Light" w:cstheme="minorHAnsi"/>
          <w:color w:val="000000" w:themeColor="text1"/>
          <w:sz w:val="24"/>
          <w:szCs w:val="24"/>
          <w:lang w:val="es-MX"/>
        </w:rPr>
        <w:t xml:space="preserve"> a base de mezcla asfáltica.</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El contrato de obra pública N° C.O.P.-057-2013-P de fecha 15 de noviembre de 2013 se adjudicó mediante el procedimiento de invitación a cuando menos tres contratistas al Ing. Gilberto Ignacio Morales Peña, por un importe de $2</w:t>
      </w:r>
      <w:proofErr w:type="gramStart"/>
      <w:r w:rsidRPr="005B51B0">
        <w:rPr>
          <w:rFonts w:ascii="Avenir LT 35 Light" w:hAnsi="Avenir LT 35 Light"/>
          <w:sz w:val="24"/>
          <w:szCs w:val="24"/>
        </w:rPr>
        <w:t>,869,935.58</w:t>
      </w:r>
      <w:proofErr w:type="gramEnd"/>
      <w:r w:rsidRPr="005B51B0">
        <w:rPr>
          <w:rFonts w:ascii="Avenir LT 35 Light" w:hAnsi="Avenir LT 35 Light"/>
          <w:sz w:val="24"/>
          <w:szCs w:val="24"/>
        </w:rPr>
        <w:t xml:space="preserve"> </w:t>
      </w:r>
      <w:r w:rsidRPr="005B51B0">
        <w:rPr>
          <w:rFonts w:ascii="Avenir LT 35 Light" w:hAnsi="Avenir LT 35 Light" w:cstheme="minorHAnsi"/>
          <w:sz w:val="24"/>
          <w:szCs w:val="24"/>
          <w:lang w:val="es-MX"/>
        </w:rPr>
        <w:t>y se celebró un convenio modificatorio por $305,358.40, resultando un total contratado de $3,175,293.98; habiéndose ejercido la cantidad de $3,151,293.98, correspondiente al pago de la estimación N° 1.</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Se determinaron observaciones que se relacionan en el apartado correspondiente.</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cstheme="minorHAnsi"/>
          <w:sz w:val="24"/>
          <w:szCs w:val="24"/>
          <w:lang w:val="es-MX"/>
        </w:rPr>
        <w:t xml:space="preserve">II.1.3. </w:t>
      </w:r>
      <w:r w:rsidRPr="005B51B0">
        <w:rPr>
          <w:rFonts w:ascii="Avenir LT 35 Light" w:hAnsi="Avenir LT 35 Light"/>
          <w:sz w:val="24"/>
          <w:szCs w:val="24"/>
        </w:rPr>
        <w:t>REHABILITACIÓN DE ESTRUCTURA EN LA VIALIDAD NICOLÁS GOGOL.</w:t>
      </w:r>
    </w:p>
    <w:p w:rsidR="005B51B0" w:rsidRPr="005B51B0" w:rsidRDefault="005B51B0" w:rsidP="0007684A">
      <w:pPr>
        <w:rPr>
          <w:rFonts w:ascii="Avenir LT 35 Light" w:hAnsi="Avenir LT 35 Light"/>
          <w:sz w:val="24"/>
          <w:szCs w:val="24"/>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sz w:val="24"/>
          <w:szCs w:val="24"/>
        </w:rPr>
      </w:pPr>
      <w:r w:rsidRPr="005B51B0">
        <w:rPr>
          <w:rFonts w:ascii="Avenir LT 35 Light" w:hAnsi="Avenir LT 35 Light"/>
          <w:sz w:val="24"/>
          <w:szCs w:val="24"/>
        </w:rPr>
        <w:lastRenderedPageBreak/>
        <w:t>Comunidad: Complejo Industrial Chihuahua, Chihuahua.</w:t>
      </w:r>
    </w:p>
    <w:p w:rsidR="005B51B0" w:rsidRPr="005B51B0" w:rsidRDefault="005B51B0" w:rsidP="0007684A">
      <w:pPr>
        <w:rPr>
          <w:rFonts w:ascii="Avenir LT 35 Light" w:hAnsi="Avenir LT 35 Light" w:cstheme="minorHAnsi"/>
          <w:color w:val="000000" w:themeColor="text1"/>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cstheme="minorHAnsi"/>
          <w:color w:val="000000" w:themeColor="text1"/>
          <w:sz w:val="24"/>
          <w:szCs w:val="24"/>
          <w:lang w:val="es-MX"/>
        </w:rPr>
        <w:t xml:space="preserve">Se aprobaron recursos mediante oficio N° PIC/UA/37/2013 de fecha 6 de agosto del 2013 por un importe de $1,048,682.02 </w:t>
      </w:r>
      <w:r w:rsidRPr="005B51B0">
        <w:rPr>
          <w:rFonts w:ascii="Avenir LT 35 Light" w:hAnsi="Avenir LT 35 Light" w:cstheme="minorHAnsi"/>
          <w:sz w:val="24"/>
          <w:szCs w:val="24"/>
          <w:lang w:val="es-MX"/>
        </w:rPr>
        <w:t>y una ampliación por un importe de $360,000.00 para un total aprobado de $1,408,682.02</w:t>
      </w:r>
      <w:r w:rsidRPr="005B51B0">
        <w:rPr>
          <w:rFonts w:ascii="Avenir LT 35 Light" w:hAnsi="Avenir LT 35 Light" w:cstheme="minorHAnsi"/>
          <w:color w:val="000000" w:themeColor="text1"/>
          <w:sz w:val="24"/>
          <w:szCs w:val="24"/>
          <w:lang w:val="es-MX"/>
        </w:rPr>
        <w:t>; para la construcción de 2,464.41 m</w:t>
      </w:r>
      <w:r w:rsidRPr="005B51B0">
        <w:rPr>
          <w:rFonts w:ascii="Avenir LT 35 Light" w:hAnsi="Avenir LT 35 Light" w:cstheme="minorHAnsi"/>
          <w:color w:val="000000" w:themeColor="text1"/>
          <w:sz w:val="24"/>
          <w:szCs w:val="24"/>
          <w:vertAlign w:val="superscript"/>
          <w:lang w:val="es-MX"/>
        </w:rPr>
        <w:t xml:space="preserve">2  </w:t>
      </w:r>
      <w:r w:rsidRPr="005B51B0">
        <w:rPr>
          <w:rFonts w:ascii="Avenir LT 35 Light" w:hAnsi="Avenir LT 35 Light" w:cstheme="minorHAnsi"/>
          <w:color w:val="000000" w:themeColor="text1"/>
          <w:sz w:val="24"/>
          <w:szCs w:val="24"/>
          <w:lang w:val="es-MX"/>
        </w:rPr>
        <w:t xml:space="preserve">de carpeta con concreto hidráulico, incluye </w:t>
      </w:r>
      <w:proofErr w:type="spellStart"/>
      <w:r w:rsidRPr="005B51B0">
        <w:rPr>
          <w:rFonts w:ascii="Avenir LT 35 Light" w:hAnsi="Avenir LT 35 Light" w:cstheme="minorHAnsi"/>
          <w:color w:val="000000" w:themeColor="text1"/>
          <w:sz w:val="24"/>
          <w:szCs w:val="24"/>
          <w:lang w:val="es-MX"/>
        </w:rPr>
        <w:t>renivelación</w:t>
      </w:r>
      <w:proofErr w:type="spellEnd"/>
      <w:r w:rsidRPr="005B51B0">
        <w:rPr>
          <w:rFonts w:ascii="Avenir LT 35 Light" w:hAnsi="Avenir LT 35 Light" w:cstheme="minorHAnsi"/>
          <w:color w:val="000000" w:themeColor="text1"/>
          <w:sz w:val="24"/>
          <w:szCs w:val="24"/>
          <w:lang w:val="es-MX"/>
        </w:rPr>
        <w:t xml:space="preserve"> de 6 pozos de visita, caja de válvulas y 2 cajas de registro de </w:t>
      </w:r>
      <w:proofErr w:type="spellStart"/>
      <w:r w:rsidRPr="005B51B0">
        <w:rPr>
          <w:rFonts w:ascii="Avenir LT 35 Light" w:hAnsi="Avenir LT 35 Light" w:cstheme="minorHAnsi"/>
          <w:color w:val="000000" w:themeColor="text1"/>
          <w:sz w:val="24"/>
          <w:szCs w:val="24"/>
          <w:lang w:val="es-MX"/>
        </w:rPr>
        <w:t>Axtel</w:t>
      </w:r>
      <w:proofErr w:type="spellEnd"/>
      <w:r w:rsidRPr="005B51B0">
        <w:rPr>
          <w:rFonts w:ascii="Avenir LT 35 Light" w:hAnsi="Avenir LT 35 Light" w:cstheme="minorHAnsi"/>
          <w:color w:val="000000" w:themeColor="text1"/>
          <w:sz w:val="24"/>
          <w:szCs w:val="24"/>
          <w:lang w:val="es-MX"/>
        </w:rPr>
        <w:t>, suministro y colocación 11.14 m</w:t>
      </w:r>
      <w:r w:rsidRPr="005B51B0">
        <w:rPr>
          <w:rFonts w:ascii="Avenir LT 35 Light" w:hAnsi="Avenir LT 35 Light" w:cstheme="minorHAnsi"/>
          <w:color w:val="000000" w:themeColor="text1"/>
          <w:sz w:val="24"/>
          <w:szCs w:val="24"/>
          <w:vertAlign w:val="superscript"/>
          <w:lang w:val="es-MX"/>
        </w:rPr>
        <w:t>2</w:t>
      </w:r>
      <w:r w:rsidRPr="005B51B0">
        <w:rPr>
          <w:rFonts w:ascii="Avenir LT 35 Light" w:hAnsi="Avenir LT 35 Light" w:cstheme="minorHAnsi"/>
          <w:color w:val="000000" w:themeColor="text1"/>
          <w:sz w:val="24"/>
          <w:szCs w:val="24"/>
          <w:lang w:val="es-MX"/>
        </w:rPr>
        <w:t xml:space="preserve"> de mezcla asfáltica en transición y construcción de 2 topes.</w:t>
      </w:r>
    </w:p>
    <w:p w:rsidR="005B51B0" w:rsidRPr="005B51B0" w:rsidRDefault="005B51B0"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 xml:space="preserve">El contrato de obra pública N° C.O.P.-026-2013-P de fecha 14 de agosto de 2013 por un importe de $1,216,471.14, se asignó mediante el procedimiento de adjudicación directa a Promotora y Diseño de Ordenamiento Territorial, S.A. de C.V., </w:t>
      </w:r>
      <w:r w:rsidRPr="005B51B0">
        <w:rPr>
          <w:rFonts w:ascii="Avenir LT 35 Light" w:hAnsi="Avenir LT 35 Light" w:cstheme="minorHAnsi"/>
          <w:sz w:val="24"/>
          <w:szCs w:val="24"/>
          <w:lang w:val="es-MX"/>
        </w:rPr>
        <w:t>y se celebró un convenio adicional por $360,000.00, resultando un total contratado de $1,576,471.14; habiéndose ejercido la cantidad de $1,566,214.12, correspondiente al pago del anticipo y de las estimaciones N° 1 a la 6 y N° 1 Extra.</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Se determinaron observaciones que se relacionan en el apartado correspondiente.</w:t>
      </w:r>
    </w:p>
    <w:p w:rsidR="005B51B0" w:rsidRDefault="005B51B0"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5B51B0" w:rsidRPr="005B51B0" w:rsidRDefault="005B51B0" w:rsidP="0007684A">
      <w:pPr>
        <w:rPr>
          <w:rFonts w:ascii="Avenir LT 35 Light" w:hAnsi="Avenir LT 35 Light"/>
          <w:sz w:val="24"/>
          <w:szCs w:val="24"/>
        </w:rPr>
      </w:pPr>
      <w:r w:rsidRPr="005B51B0">
        <w:rPr>
          <w:rFonts w:ascii="Avenir LT 35 Light" w:hAnsi="Avenir LT 35 Light"/>
          <w:sz w:val="24"/>
          <w:szCs w:val="24"/>
        </w:rPr>
        <w:t xml:space="preserve">II.1.4. </w:t>
      </w:r>
      <w:r w:rsidRPr="005B51B0">
        <w:rPr>
          <w:rFonts w:ascii="Avenir LT 35 Light" w:hAnsi="Avenir LT 35 Light" w:cstheme="minorHAnsi"/>
          <w:sz w:val="24"/>
          <w:szCs w:val="24"/>
          <w:lang w:val="es-MX"/>
        </w:rPr>
        <w:t>REVESTIMIENTO CON CONCRETO HIDRÁULICO DE 3,500 M2 DE UN DREN PLUVIAL, UBICADO EN EL PARQUE INDUSTRIAL CHIHUAHUA SUR.</w:t>
      </w:r>
    </w:p>
    <w:p w:rsidR="005B51B0" w:rsidRPr="005B51B0" w:rsidRDefault="005B51B0" w:rsidP="0007684A">
      <w:pPr>
        <w:rPr>
          <w:rFonts w:ascii="Avenir LT 35 Light" w:hAnsi="Avenir LT 35 Light"/>
          <w:sz w:val="24"/>
          <w:szCs w:val="24"/>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sz w:val="24"/>
          <w:szCs w:val="24"/>
        </w:rPr>
      </w:pPr>
      <w:r w:rsidRPr="005B51B0">
        <w:rPr>
          <w:rFonts w:ascii="Avenir LT 35 Light" w:hAnsi="Avenir LT 35 Light"/>
          <w:sz w:val="24"/>
          <w:szCs w:val="24"/>
        </w:rPr>
        <w:t>Comunidad: Chihuahua.</w:t>
      </w:r>
    </w:p>
    <w:p w:rsidR="005B51B0" w:rsidRPr="005B51B0" w:rsidRDefault="005B51B0" w:rsidP="0007684A">
      <w:pPr>
        <w:tabs>
          <w:tab w:val="left" w:pos="4280"/>
        </w:tabs>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lastRenderedPageBreak/>
        <w:t>Se aprobaron recursos</w:t>
      </w:r>
      <w:r w:rsidRPr="005B51B0">
        <w:rPr>
          <w:rFonts w:ascii="Avenir LT 35 Light" w:hAnsi="Avenir LT 35 Light"/>
          <w:sz w:val="24"/>
          <w:szCs w:val="24"/>
        </w:rPr>
        <w:t xml:space="preserve"> </w:t>
      </w:r>
      <w:r w:rsidRPr="005B51B0">
        <w:rPr>
          <w:rFonts w:ascii="Avenir LT 35 Light" w:hAnsi="Avenir LT 35 Light" w:cstheme="minorHAnsi"/>
          <w:sz w:val="24"/>
          <w:szCs w:val="24"/>
          <w:lang w:val="es-MX"/>
        </w:rPr>
        <w:t>mediante oficio N° PIC/UA/31/2013 de fecha 19 de junio de 2013 por un monto de $1</w:t>
      </w:r>
      <w:proofErr w:type="gramStart"/>
      <w:r w:rsidRPr="005B51B0">
        <w:rPr>
          <w:rFonts w:ascii="Avenir LT 35 Light" w:hAnsi="Avenir LT 35 Light" w:cstheme="minorHAnsi"/>
          <w:sz w:val="24"/>
          <w:szCs w:val="24"/>
          <w:lang w:val="es-MX"/>
        </w:rPr>
        <w:t>,513,827.50</w:t>
      </w:r>
      <w:proofErr w:type="gramEnd"/>
      <w:r w:rsidRPr="005B51B0">
        <w:rPr>
          <w:rFonts w:ascii="Avenir LT 35 Light" w:hAnsi="Avenir LT 35 Light" w:cstheme="minorHAnsi"/>
          <w:sz w:val="24"/>
          <w:szCs w:val="24"/>
          <w:lang w:val="es-MX"/>
        </w:rPr>
        <w:t>, para el revestimiento con concreto hidráulico de 3,500 m² para dren pluvial, ubicado en el Parque Industrial Chihuahua Sur.</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lang w:val="es-MX"/>
        </w:rPr>
      </w:pPr>
      <w:r w:rsidRPr="005B51B0">
        <w:rPr>
          <w:rFonts w:ascii="Avenir LT 35 Light" w:hAnsi="Avenir LT 35 Light" w:cstheme="minorHAnsi"/>
          <w:sz w:val="24"/>
          <w:szCs w:val="24"/>
          <w:lang w:val="es-MX"/>
        </w:rPr>
        <w:t xml:space="preserve">El contrato de obra pública N° C.O.P.-035-2013-P de fecha 25 de junio del 2013 por un monto de $1,756,039.90, se asignó mediante el procedimiento de adjudicación directa a Constructora </w:t>
      </w:r>
      <w:proofErr w:type="spellStart"/>
      <w:r w:rsidRPr="005B51B0">
        <w:rPr>
          <w:rFonts w:ascii="Avenir LT 35 Light" w:hAnsi="Avenir LT 35 Light" w:cstheme="minorHAnsi"/>
          <w:sz w:val="24"/>
          <w:szCs w:val="24"/>
          <w:lang w:val="es-MX"/>
        </w:rPr>
        <w:t>Goit</w:t>
      </w:r>
      <w:proofErr w:type="spellEnd"/>
      <w:r w:rsidRPr="005B51B0">
        <w:rPr>
          <w:rFonts w:ascii="Avenir LT 35 Light" w:hAnsi="Avenir LT 35 Light" w:cstheme="minorHAnsi"/>
          <w:sz w:val="24"/>
          <w:szCs w:val="24"/>
          <w:lang w:val="es-MX"/>
        </w:rPr>
        <w:t xml:space="preserve">, S.A. de C.V., </w:t>
      </w:r>
      <w:r w:rsidRPr="005B51B0">
        <w:rPr>
          <w:rFonts w:ascii="Avenir LT 35 Light" w:hAnsi="Avenir LT 35 Light"/>
          <w:sz w:val="24"/>
          <w:szCs w:val="24"/>
        </w:rPr>
        <w:t xml:space="preserve">celebrándose un convenio modificatorio el 5 de diciembre de 2013 por una cantidad de $196,481.59, resultando un total contratado de $1,952,521.49 , </w:t>
      </w:r>
      <w:r w:rsidRPr="005B51B0">
        <w:rPr>
          <w:rFonts w:ascii="Avenir LT 35 Light" w:hAnsi="Avenir LT 35 Light" w:cstheme="minorHAnsi"/>
          <w:sz w:val="24"/>
          <w:szCs w:val="24"/>
          <w:lang w:val="es-MX"/>
        </w:rPr>
        <w:t>habiéndose ejercido la cantidad de $1,952,521.49, correspondiente al pago del anticipo y las estimaciones N°1 y 2.</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sz w:val="24"/>
          <w:szCs w:val="24"/>
        </w:rPr>
        <w:t>Se determinaron observaciones que se relacionan en el apartado correspondiente.</w:t>
      </w:r>
    </w:p>
    <w:p w:rsidR="005B51B0" w:rsidRDefault="005B51B0" w:rsidP="0007684A">
      <w:pPr>
        <w:rPr>
          <w:rFonts w:ascii="Avenir LT 35 Light" w:hAnsi="Avenir LT 35 Light" w:cs="Times New Roman"/>
          <w:sz w:val="24"/>
          <w:szCs w:val="24"/>
        </w:rPr>
      </w:pPr>
    </w:p>
    <w:p w:rsidR="006C50B5" w:rsidRPr="005B51B0" w:rsidRDefault="006C50B5" w:rsidP="0007684A">
      <w:pPr>
        <w:rPr>
          <w:rFonts w:ascii="Avenir LT 35 Light" w:hAnsi="Avenir LT 35 Light" w:cs="Times New Roman"/>
          <w:sz w:val="24"/>
          <w:szCs w:val="24"/>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sz w:val="24"/>
          <w:szCs w:val="24"/>
        </w:rPr>
        <w:t>II.1.5. CONSTRUCCIÓN DE VIALIDAD CON CARPETA ASFÁLTICA PARA ACCESO A LA NAVE INDUSTRIAL “ARNECOM”.</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cs="Times New Roman"/>
          <w:sz w:val="24"/>
          <w:szCs w:val="24"/>
        </w:rPr>
      </w:pPr>
      <w:bookmarkStart w:id="30" w:name="_MON_1453208105"/>
      <w:bookmarkStart w:id="31" w:name="_MON_1453201107"/>
      <w:bookmarkStart w:id="32" w:name="_MON_1453201888"/>
      <w:bookmarkStart w:id="33" w:name="_MON_1453204641"/>
      <w:bookmarkStart w:id="34" w:name="_MON_1428155482"/>
      <w:bookmarkStart w:id="35" w:name="_MON_1453205848"/>
      <w:bookmarkEnd w:id="30"/>
      <w:bookmarkEnd w:id="31"/>
      <w:bookmarkEnd w:id="32"/>
      <w:bookmarkEnd w:id="33"/>
      <w:bookmarkEnd w:id="34"/>
      <w:bookmarkEnd w:id="35"/>
      <w:r w:rsidRPr="005B51B0">
        <w:rPr>
          <w:rFonts w:ascii="Avenir LT 35 Light" w:hAnsi="Avenir LT 35 Light"/>
          <w:sz w:val="24"/>
          <w:szCs w:val="24"/>
        </w:rPr>
        <w:t xml:space="preserve">Comunidad: Lázaro Cárdenas, </w:t>
      </w:r>
      <w:proofErr w:type="spellStart"/>
      <w:r w:rsidRPr="005B51B0">
        <w:rPr>
          <w:rFonts w:ascii="Avenir LT 35 Light" w:hAnsi="Avenir LT 35 Light"/>
          <w:sz w:val="24"/>
          <w:szCs w:val="24"/>
        </w:rPr>
        <w:t>Meoqui</w:t>
      </w:r>
      <w:proofErr w:type="spellEnd"/>
      <w:r w:rsidRPr="005B51B0">
        <w:rPr>
          <w:rFonts w:ascii="Avenir LT 35 Light" w:hAnsi="Avenir LT 35 Light"/>
          <w:sz w:val="24"/>
          <w:szCs w:val="24"/>
        </w:rPr>
        <w:t>.</w:t>
      </w:r>
    </w:p>
    <w:p w:rsidR="005B51B0" w:rsidRPr="005B51B0" w:rsidRDefault="005B51B0" w:rsidP="0007684A">
      <w:pPr>
        <w:tabs>
          <w:tab w:val="left" w:pos="4280"/>
        </w:tabs>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Se aprobaron recursos</w:t>
      </w:r>
      <w:r w:rsidRPr="005B51B0">
        <w:rPr>
          <w:rFonts w:ascii="Avenir LT 35 Light" w:hAnsi="Avenir LT 35 Light"/>
          <w:sz w:val="24"/>
          <w:szCs w:val="24"/>
        </w:rPr>
        <w:t xml:space="preserve"> propios </w:t>
      </w:r>
      <w:r w:rsidRPr="005B51B0">
        <w:rPr>
          <w:rFonts w:ascii="Avenir LT 35 Light" w:hAnsi="Avenir LT 35 Light" w:cstheme="minorHAnsi"/>
          <w:sz w:val="24"/>
          <w:szCs w:val="24"/>
          <w:lang w:val="es-MX"/>
        </w:rPr>
        <w:t>mediante oficio N° PIC/UA/12/2013 de fecha 22 de marzo de 2013 por un monto de $1</w:t>
      </w:r>
      <w:proofErr w:type="gramStart"/>
      <w:r w:rsidRPr="005B51B0">
        <w:rPr>
          <w:rFonts w:ascii="Avenir LT 35 Light" w:hAnsi="Avenir LT 35 Light" w:cstheme="minorHAnsi"/>
          <w:sz w:val="24"/>
          <w:szCs w:val="24"/>
          <w:lang w:val="es-MX"/>
        </w:rPr>
        <w:t>,089,201.61</w:t>
      </w:r>
      <w:proofErr w:type="gramEnd"/>
      <w:r w:rsidRPr="005B51B0">
        <w:rPr>
          <w:rFonts w:ascii="Avenir LT 35 Light" w:hAnsi="Avenir LT 35 Light" w:cstheme="minorHAnsi"/>
          <w:sz w:val="24"/>
          <w:szCs w:val="24"/>
          <w:lang w:val="es-MX"/>
        </w:rPr>
        <w:t>, para la construcción de 3,703.77 m² de vialidad de acceso a la nave industrial “ARNECOM”, incluye preliminares, terracerías, pavimentación y señalamiento.</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lang w:val="es-MX"/>
        </w:rPr>
      </w:pPr>
      <w:r w:rsidRPr="005B51B0">
        <w:rPr>
          <w:rFonts w:ascii="Avenir LT 35 Light" w:hAnsi="Avenir LT 35 Light" w:cstheme="minorHAnsi"/>
          <w:sz w:val="24"/>
          <w:szCs w:val="24"/>
          <w:lang w:val="es-MX"/>
        </w:rPr>
        <w:t xml:space="preserve">El contrato de obra pública N° C.O.P.-022-2013-P de fecha 25 de marzo del 2013 por un monto de $1,263,473.84, se asignó mediante el procedimiento de adjudicación directa a </w:t>
      </w:r>
      <w:proofErr w:type="spellStart"/>
      <w:r w:rsidRPr="005B51B0">
        <w:rPr>
          <w:rFonts w:ascii="Avenir LT 35 Light" w:hAnsi="Avenir LT 35 Light" w:cstheme="minorHAnsi"/>
          <w:sz w:val="24"/>
          <w:szCs w:val="24"/>
          <w:lang w:val="es-MX"/>
        </w:rPr>
        <w:t>Lerau</w:t>
      </w:r>
      <w:proofErr w:type="spellEnd"/>
      <w:r w:rsidRPr="005B51B0">
        <w:rPr>
          <w:rFonts w:ascii="Avenir LT 35 Light" w:hAnsi="Avenir LT 35 Light" w:cstheme="minorHAnsi"/>
          <w:sz w:val="24"/>
          <w:szCs w:val="24"/>
          <w:lang w:val="es-MX"/>
        </w:rPr>
        <w:t xml:space="preserve"> Ingeniería y Construcción, S.A. de C.V., </w:t>
      </w:r>
      <w:r w:rsidRPr="005B51B0">
        <w:rPr>
          <w:rFonts w:ascii="Avenir LT 35 Light" w:hAnsi="Avenir LT 35 Light"/>
          <w:sz w:val="24"/>
          <w:szCs w:val="24"/>
        </w:rPr>
        <w:t xml:space="preserve">celebrándose un convenio adicional el 18 de abril de 2013 por una cantidad de $339,192.62, resultando un total contratado de $1,602,666.46, </w:t>
      </w:r>
      <w:r w:rsidRPr="005B51B0">
        <w:rPr>
          <w:rFonts w:ascii="Avenir LT 35 Light" w:hAnsi="Avenir LT 35 Light" w:cstheme="minorHAnsi"/>
          <w:sz w:val="24"/>
          <w:szCs w:val="24"/>
          <w:lang w:val="es-MX"/>
        </w:rPr>
        <w:t>habiéndose ejercido la cantidad de $1,602,666.46, correspondiente al pago del anticipo y las estimaciones N°1 y 2.</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Se determinaron observaciones que se relacionan en el apartado correspondiente.</w:t>
      </w:r>
    </w:p>
    <w:p w:rsidR="005B51B0" w:rsidRDefault="005B51B0" w:rsidP="0007684A">
      <w:pPr>
        <w:rPr>
          <w:rFonts w:ascii="Avenir LT 35 Light" w:hAnsi="Avenir LT 35 Light" w:cstheme="minorHAnsi"/>
          <w:color w:val="FFFFFF" w:themeColor="background1"/>
          <w:sz w:val="24"/>
          <w:szCs w:val="24"/>
          <w:lang w:val="es-MX"/>
        </w:rPr>
      </w:pPr>
    </w:p>
    <w:p w:rsidR="006C50B5" w:rsidRDefault="006C50B5" w:rsidP="0007684A">
      <w:pPr>
        <w:rPr>
          <w:rFonts w:ascii="Avenir LT 35 Light" w:hAnsi="Avenir LT 35 Light" w:cstheme="minorHAnsi"/>
          <w:color w:val="FFFFFF" w:themeColor="background1"/>
          <w:sz w:val="24"/>
          <w:szCs w:val="24"/>
          <w:lang w:val="es-MX"/>
        </w:rPr>
      </w:pPr>
    </w:p>
    <w:p w:rsidR="006C50B5" w:rsidRDefault="006C50B5" w:rsidP="0007684A">
      <w:pPr>
        <w:rPr>
          <w:rFonts w:ascii="Avenir LT 35 Light" w:hAnsi="Avenir LT 35 Light" w:cstheme="minorHAnsi"/>
          <w:color w:val="FFFFFF" w:themeColor="background1"/>
          <w:sz w:val="24"/>
          <w:szCs w:val="24"/>
          <w:lang w:val="es-MX"/>
        </w:rPr>
      </w:pPr>
    </w:p>
    <w:p w:rsidR="006C50B5" w:rsidRDefault="006C50B5" w:rsidP="0007684A">
      <w:pPr>
        <w:rPr>
          <w:rFonts w:ascii="Avenir LT 35 Light" w:hAnsi="Avenir LT 35 Light" w:cstheme="minorHAnsi"/>
          <w:color w:val="FFFFFF" w:themeColor="background1"/>
          <w:sz w:val="24"/>
          <w:szCs w:val="24"/>
          <w:lang w:val="es-MX"/>
        </w:rPr>
      </w:pPr>
    </w:p>
    <w:p w:rsidR="006C50B5" w:rsidRDefault="006C50B5" w:rsidP="0007684A">
      <w:pPr>
        <w:rPr>
          <w:rFonts w:ascii="Avenir LT 35 Light" w:hAnsi="Avenir LT 35 Light" w:cstheme="minorHAnsi"/>
          <w:color w:val="FFFFFF" w:themeColor="background1"/>
          <w:sz w:val="24"/>
          <w:szCs w:val="24"/>
          <w:lang w:val="es-MX"/>
        </w:rPr>
      </w:pPr>
    </w:p>
    <w:p w:rsidR="006C50B5" w:rsidRPr="005B51B0" w:rsidRDefault="006C50B5" w:rsidP="0007684A">
      <w:pPr>
        <w:rPr>
          <w:rFonts w:ascii="Avenir LT 35 Light" w:hAnsi="Avenir LT 35 Light" w:cstheme="minorHAnsi"/>
          <w:color w:val="FFFFFF" w:themeColor="background1"/>
          <w:sz w:val="24"/>
          <w:szCs w:val="24"/>
          <w:lang w:val="es-MX"/>
        </w:rPr>
      </w:pPr>
    </w:p>
    <w:p w:rsidR="006C50B5" w:rsidRDefault="006C50B5" w:rsidP="0007684A">
      <w:pPr>
        <w:rPr>
          <w:rFonts w:ascii="Avenir LT 35 Light" w:hAnsi="Avenir LT 35 Light"/>
          <w:sz w:val="24"/>
          <w:szCs w:val="24"/>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sz w:val="24"/>
          <w:szCs w:val="24"/>
        </w:rPr>
        <w:t>II.1.6. REHABILITACIÓN DE CARPETA ASFÁLTICA EN LA AVENIDA ROBERTO FIERRO DEL PARQUE INDUSTRIAL AEROPUERTO.</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Textoindependiente"/>
        <w:tabs>
          <w:tab w:val="left" w:pos="3686"/>
          <w:tab w:val="left" w:pos="5670"/>
          <w:tab w:val="left" w:pos="7938"/>
        </w:tabs>
        <w:spacing w:after="0"/>
        <w:rPr>
          <w:rFonts w:ascii="Avenir LT 35 Light" w:hAnsi="Avenir LT 35 Light" w:cs="Times New Roman"/>
          <w:sz w:val="24"/>
          <w:szCs w:val="24"/>
        </w:rPr>
      </w:pPr>
      <w:r w:rsidRPr="005B51B0">
        <w:rPr>
          <w:rFonts w:ascii="Avenir LT 35 Light" w:hAnsi="Avenir LT 35 Light"/>
          <w:sz w:val="24"/>
          <w:szCs w:val="24"/>
        </w:rPr>
        <w:t>Comunidad: Cd. Juárez.</w:t>
      </w:r>
    </w:p>
    <w:p w:rsidR="005B51B0" w:rsidRPr="005B51B0" w:rsidRDefault="005B51B0" w:rsidP="0007684A">
      <w:pPr>
        <w:tabs>
          <w:tab w:val="left" w:pos="4280"/>
        </w:tabs>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Se aprobaron recursos</w:t>
      </w:r>
      <w:r w:rsidRPr="005B51B0">
        <w:rPr>
          <w:rFonts w:ascii="Avenir LT 35 Light" w:hAnsi="Avenir LT 35 Light"/>
          <w:sz w:val="24"/>
          <w:szCs w:val="24"/>
        </w:rPr>
        <w:t xml:space="preserve"> </w:t>
      </w:r>
      <w:r w:rsidRPr="005B51B0">
        <w:rPr>
          <w:rFonts w:ascii="Avenir LT 35 Light" w:hAnsi="Avenir LT 35 Light" w:cstheme="minorHAnsi"/>
          <w:sz w:val="24"/>
          <w:szCs w:val="24"/>
          <w:lang w:val="es-MX"/>
        </w:rPr>
        <w:t xml:space="preserve">mediante oficio N° PIC/UA/45/2013 de fecha 8 de julio de 2013 por un monto de $1,111,335.70, para la rehabilitación de 17,308.54 m² de carpeta asfáltica de 2 cm de espesor incluyendo </w:t>
      </w:r>
      <w:proofErr w:type="spellStart"/>
      <w:r w:rsidRPr="005B51B0">
        <w:rPr>
          <w:rFonts w:ascii="Avenir LT 35 Light" w:hAnsi="Avenir LT 35 Light" w:cstheme="minorHAnsi"/>
          <w:sz w:val="24"/>
          <w:szCs w:val="24"/>
          <w:lang w:val="es-MX"/>
        </w:rPr>
        <w:t>renivelación</w:t>
      </w:r>
      <w:proofErr w:type="spellEnd"/>
      <w:r w:rsidRPr="005B51B0">
        <w:rPr>
          <w:rFonts w:ascii="Avenir LT 35 Light" w:hAnsi="Avenir LT 35 Light" w:cstheme="minorHAnsi"/>
          <w:sz w:val="24"/>
          <w:szCs w:val="24"/>
          <w:lang w:val="es-MX"/>
        </w:rPr>
        <w:t xml:space="preserve"> y bordos en la Av. Roberto Fierro, así como 114.33 m² de bacheo en la calle Francisco Sarabia.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lang w:val="es-MX"/>
        </w:rPr>
      </w:pPr>
      <w:r w:rsidRPr="005B51B0">
        <w:rPr>
          <w:rFonts w:ascii="Avenir LT 35 Light" w:hAnsi="Avenir LT 35 Light" w:cstheme="minorHAnsi"/>
          <w:sz w:val="24"/>
          <w:szCs w:val="24"/>
          <w:lang w:val="es-MX"/>
        </w:rPr>
        <w:t>El contrato de obra pública N° C.O.P.-022-2013-P de fecha 1° de agosto del 2013 por un monto de $1,289,149.41, se asignó mediante el procedimiento de adjudicación directa a Servicios de Ingeniería Eléctrica y Construcción, S.A. de C.V., habiéndose ejercido la cantidad de $1,233,582.63, correspondiente al pago del anticipo y de la estimaciones N°1.</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sidRPr="005B51B0">
        <w:rPr>
          <w:rFonts w:ascii="Avenir LT 35 Light" w:hAnsi="Avenir LT 35 Light"/>
          <w:sz w:val="24"/>
          <w:szCs w:val="24"/>
        </w:rPr>
        <w:t>Se determinaron observaciones que se relacionan en el apartado correspondiente.</w:t>
      </w:r>
    </w:p>
    <w:p w:rsidR="005B51B0" w:rsidRPr="005B51B0" w:rsidRDefault="005B51B0" w:rsidP="0007684A">
      <w:pPr>
        <w:rPr>
          <w:rFonts w:ascii="Avenir LT 35 Light" w:hAnsi="Avenir LT 35 Light" w:cs="Calibri"/>
          <w:sz w:val="24"/>
          <w:szCs w:val="24"/>
        </w:rPr>
      </w:pPr>
    </w:p>
    <w:p w:rsidR="00665842" w:rsidRPr="00D95458" w:rsidRDefault="00665842" w:rsidP="0007684A">
      <w:pPr>
        <w:rPr>
          <w:rFonts w:ascii="Avenir LT 35 Light" w:hAnsi="Avenir LT 35 Light" w:cs="Calibri"/>
          <w:sz w:val="24"/>
          <w:szCs w:val="24"/>
          <w:lang w:val="es-ES_tradnl"/>
        </w:rPr>
      </w:pPr>
    </w:p>
    <w:p w:rsidR="005F7E10" w:rsidRDefault="00665842" w:rsidP="0007684A">
      <w:pPr>
        <w:tabs>
          <w:tab w:val="left" w:pos="283"/>
        </w:tabs>
        <w:contextualSpacing/>
        <w:rPr>
          <w:rFonts w:ascii="Avenir LT 35 Light" w:hAnsi="Avenir LT 35 Light"/>
          <w:sz w:val="24"/>
          <w:szCs w:val="24"/>
        </w:rPr>
      </w:pPr>
      <w:r>
        <w:rPr>
          <w:rFonts w:ascii="Avenir LT 35 Light" w:hAnsi="Avenir LT 35 Light"/>
          <w:sz w:val="24"/>
          <w:szCs w:val="24"/>
        </w:rPr>
        <w:t>I</w:t>
      </w:r>
      <w:r w:rsidR="005F7E10">
        <w:rPr>
          <w:rFonts w:ascii="Avenir LT 35 Light" w:hAnsi="Avenir LT 35 Light"/>
          <w:sz w:val="24"/>
          <w:szCs w:val="24"/>
        </w:rPr>
        <w:t>II.</w:t>
      </w:r>
      <w:r w:rsidR="005F7E10">
        <w:rPr>
          <w:rFonts w:ascii="Avenir LT 35 Light" w:hAnsi="Avenir LT 35 Light"/>
          <w:sz w:val="24"/>
          <w:szCs w:val="24"/>
        </w:rPr>
        <w:tab/>
      </w:r>
      <w:r w:rsidR="005F7E10">
        <w:rPr>
          <w:rFonts w:ascii="Avenir LT 35 Light" w:hAnsi="Avenir LT 35 Light"/>
          <w:sz w:val="24"/>
          <w:szCs w:val="24"/>
        </w:rPr>
        <w:tab/>
        <w:t xml:space="preserve">APARTADO DE </w:t>
      </w:r>
      <w:r w:rsidR="006B1135">
        <w:rPr>
          <w:rFonts w:ascii="Avenir LT 35 Light" w:hAnsi="Avenir LT 35 Light"/>
          <w:sz w:val="24"/>
          <w:szCs w:val="24"/>
        </w:rPr>
        <w:t xml:space="preserve">OBSERVACIONES Y/O RECOMENDACIONES </w:t>
      </w:r>
    </w:p>
    <w:p w:rsidR="005F7E10" w:rsidRDefault="005F7E10" w:rsidP="0007684A">
      <w:pPr>
        <w:tabs>
          <w:tab w:val="left" w:pos="283"/>
        </w:tabs>
        <w:contextualSpacing/>
        <w:rPr>
          <w:rFonts w:ascii="Avenir LT 35 Light" w:hAnsi="Avenir LT 35 Light"/>
          <w:sz w:val="24"/>
          <w:szCs w:val="24"/>
        </w:rPr>
      </w:pPr>
    </w:p>
    <w:p w:rsidR="005F7E10" w:rsidRDefault="00665842" w:rsidP="0007684A">
      <w:pPr>
        <w:tabs>
          <w:tab w:val="left" w:pos="283"/>
        </w:tabs>
        <w:contextualSpacing/>
        <w:rPr>
          <w:rFonts w:ascii="Avenir LT 35 Light" w:hAnsi="Avenir LT 35 Light"/>
          <w:sz w:val="24"/>
          <w:szCs w:val="24"/>
        </w:rPr>
      </w:pPr>
      <w:r>
        <w:rPr>
          <w:rFonts w:ascii="Avenir LT 35 Light" w:hAnsi="Avenir LT 35 Light"/>
          <w:sz w:val="24"/>
          <w:szCs w:val="24"/>
        </w:rPr>
        <w:lastRenderedPageBreak/>
        <w:t>I</w:t>
      </w:r>
      <w:r w:rsidR="00B42FB5">
        <w:rPr>
          <w:rFonts w:ascii="Avenir LT 35 Light" w:hAnsi="Avenir LT 35 Light"/>
          <w:sz w:val="24"/>
          <w:szCs w:val="24"/>
        </w:rPr>
        <w:t>II.I</w:t>
      </w:r>
      <w:r w:rsidR="006E6A69">
        <w:rPr>
          <w:rFonts w:ascii="Avenir LT 35 Light" w:hAnsi="Avenir LT 35 Light"/>
          <w:sz w:val="24"/>
          <w:szCs w:val="24"/>
        </w:rPr>
        <w:t>.</w:t>
      </w:r>
      <w:r w:rsidR="005F7E10">
        <w:rPr>
          <w:rFonts w:ascii="Avenir LT 35 Light" w:hAnsi="Avenir LT 35 Light"/>
          <w:sz w:val="24"/>
          <w:szCs w:val="24"/>
        </w:rPr>
        <w:tab/>
        <w:t xml:space="preserve">APARTADO DE OBSERVACIONES </w:t>
      </w:r>
      <w:r w:rsidR="00F55C03">
        <w:rPr>
          <w:rFonts w:ascii="Avenir LT 35 Light" w:hAnsi="Avenir LT 35 Light"/>
          <w:sz w:val="24"/>
          <w:szCs w:val="24"/>
        </w:rPr>
        <w:t xml:space="preserve">Y/O RECOMENDACIONES </w:t>
      </w:r>
      <w:r w:rsidR="005F7E10">
        <w:rPr>
          <w:rFonts w:ascii="Avenir LT 35 Light" w:hAnsi="Avenir LT 35 Light"/>
          <w:sz w:val="24"/>
          <w:szCs w:val="24"/>
        </w:rPr>
        <w:t>DE AUDITORÍA FINANCIERA</w:t>
      </w:r>
    </w:p>
    <w:p w:rsidR="005F7E10" w:rsidRDefault="005F7E10" w:rsidP="0007684A">
      <w:pPr>
        <w:tabs>
          <w:tab w:val="left" w:pos="283"/>
        </w:tabs>
        <w:contextualSpacing/>
        <w:rPr>
          <w:rFonts w:ascii="Avenir LT 35 Light" w:hAnsi="Avenir LT 35 Light"/>
          <w:sz w:val="24"/>
          <w:szCs w:val="24"/>
        </w:rPr>
      </w:pPr>
    </w:p>
    <w:p w:rsidR="005279B6" w:rsidRDefault="00665842" w:rsidP="0007684A">
      <w:pPr>
        <w:tabs>
          <w:tab w:val="left" w:pos="283"/>
        </w:tabs>
        <w:contextualSpacing/>
        <w:rPr>
          <w:rFonts w:ascii="Avenir LT 35 Light" w:hAnsi="Avenir LT 35 Light"/>
          <w:sz w:val="24"/>
          <w:szCs w:val="24"/>
        </w:rPr>
      </w:pPr>
      <w:r>
        <w:rPr>
          <w:rFonts w:ascii="Avenir LT 35 Light" w:hAnsi="Avenir LT 35 Light"/>
          <w:sz w:val="24"/>
          <w:szCs w:val="24"/>
        </w:rPr>
        <w:t>I</w:t>
      </w:r>
      <w:r w:rsidR="00B42FB5">
        <w:rPr>
          <w:rFonts w:ascii="Avenir LT 35 Light" w:hAnsi="Avenir LT 35 Light"/>
          <w:sz w:val="24"/>
          <w:szCs w:val="24"/>
        </w:rPr>
        <w:t>II.I</w:t>
      </w:r>
      <w:r w:rsidR="005279B6">
        <w:rPr>
          <w:rFonts w:ascii="Avenir LT 35 Light" w:hAnsi="Avenir LT 35 Light"/>
          <w:sz w:val="24"/>
          <w:szCs w:val="24"/>
        </w:rPr>
        <w:t>.1</w:t>
      </w:r>
      <w:r w:rsidR="006E6A69">
        <w:rPr>
          <w:rFonts w:ascii="Avenir LT 35 Light" w:hAnsi="Avenir LT 35 Light"/>
          <w:sz w:val="24"/>
          <w:szCs w:val="24"/>
        </w:rPr>
        <w:t>.</w:t>
      </w:r>
      <w:r w:rsidR="006E6A69">
        <w:rPr>
          <w:rFonts w:ascii="Avenir LT 35 Light" w:hAnsi="Avenir LT 35 Light"/>
          <w:sz w:val="24"/>
          <w:szCs w:val="24"/>
        </w:rPr>
        <w:tab/>
      </w:r>
      <w:r w:rsidR="005279B6">
        <w:rPr>
          <w:rFonts w:ascii="Avenir LT 35 Light" w:hAnsi="Avenir LT 35 Light"/>
          <w:sz w:val="24"/>
          <w:szCs w:val="24"/>
        </w:rPr>
        <w:tab/>
        <w:t>LEY  GENERAL DE CONTABILIDAD GUBERNAMENTAL</w:t>
      </w:r>
    </w:p>
    <w:p w:rsidR="005279B6" w:rsidRDefault="005279B6" w:rsidP="0007684A">
      <w:pPr>
        <w:tabs>
          <w:tab w:val="left" w:pos="283"/>
        </w:tabs>
        <w:contextualSpacing/>
        <w:rPr>
          <w:rFonts w:ascii="Avenir LT 35 Light" w:hAnsi="Avenir LT 35 Light"/>
          <w:sz w:val="24"/>
          <w:szCs w:val="24"/>
        </w:rPr>
      </w:pPr>
    </w:p>
    <w:p w:rsidR="005279B6" w:rsidRPr="00925042" w:rsidRDefault="005279B6" w:rsidP="0007684A">
      <w:pPr>
        <w:tabs>
          <w:tab w:val="left" w:pos="283"/>
        </w:tabs>
        <w:contextualSpacing/>
        <w:rPr>
          <w:rFonts w:ascii="Avenir LT 35 Light" w:hAnsi="Avenir LT 35 Light"/>
          <w:sz w:val="24"/>
          <w:szCs w:val="24"/>
        </w:rPr>
      </w:pPr>
      <w:r w:rsidRPr="00925042">
        <w:rPr>
          <w:rFonts w:ascii="Avenir LT 35 Light" w:hAnsi="Avenir LT 35 Light"/>
          <w:sz w:val="24"/>
          <w:szCs w:val="24"/>
        </w:rPr>
        <w:t>Se realizó un cuestionario y se solicitó el soporte documental al mismo, para validar el apego a las disposiciones establecidas en la</w:t>
      </w:r>
      <w:r>
        <w:rPr>
          <w:rFonts w:ascii="Avenir LT 35 Light" w:hAnsi="Avenir LT 35 Light"/>
          <w:sz w:val="24"/>
          <w:szCs w:val="24"/>
        </w:rPr>
        <w:t xml:space="preserve"> Ley </w:t>
      </w:r>
      <w:r w:rsidRPr="00925042">
        <w:rPr>
          <w:rFonts w:ascii="Avenir LT 35 Light" w:hAnsi="Avenir LT 35 Light"/>
          <w:sz w:val="24"/>
          <w:szCs w:val="24"/>
        </w:rPr>
        <w:t>General</w:t>
      </w:r>
      <w:r w:rsidR="006E6A69">
        <w:rPr>
          <w:rFonts w:ascii="Avenir LT 35 Light" w:hAnsi="Avenir LT 35 Light"/>
          <w:sz w:val="24"/>
          <w:szCs w:val="24"/>
        </w:rPr>
        <w:t xml:space="preserve"> de Contabilidad Gubernamental.</w:t>
      </w:r>
    </w:p>
    <w:p w:rsidR="005279B6" w:rsidRPr="00925042" w:rsidRDefault="005279B6" w:rsidP="0007684A">
      <w:pPr>
        <w:tabs>
          <w:tab w:val="left" w:pos="283"/>
        </w:tabs>
        <w:contextualSpacing/>
        <w:rPr>
          <w:rFonts w:ascii="Avenir LT 35 Light" w:hAnsi="Avenir LT 35 Light"/>
          <w:sz w:val="24"/>
          <w:szCs w:val="24"/>
        </w:rPr>
      </w:pPr>
    </w:p>
    <w:p w:rsidR="00A23720" w:rsidRPr="00925042" w:rsidRDefault="00F55C03" w:rsidP="0007684A">
      <w:pPr>
        <w:tabs>
          <w:tab w:val="left" w:pos="283"/>
        </w:tabs>
        <w:contextualSpacing/>
        <w:rPr>
          <w:rFonts w:ascii="Avenir LT 35 Light" w:hAnsi="Avenir LT 35 Light"/>
          <w:sz w:val="24"/>
          <w:szCs w:val="24"/>
        </w:rPr>
      </w:pPr>
      <w:r>
        <w:rPr>
          <w:rFonts w:ascii="Avenir LT 35 Light" w:hAnsi="Avenir LT 35 Light"/>
          <w:sz w:val="24"/>
          <w:szCs w:val="24"/>
        </w:rPr>
        <w:t>De la validación al</w:t>
      </w:r>
      <w:r w:rsidR="00A23720" w:rsidRPr="00925042">
        <w:rPr>
          <w:rFonts w:ascii="Avenir LT 35 Light" w:hAnsi="Avenir LT 35 Light"/>
          <w:sz w:val="24"/>
          <w:szCs w:val="24"/>
        </w:rPr>
        <w:t xml:space="preserve"> cuestionario se determinó que el organismo únicamente ha implementado </w:t>
      </w:r>
      <w:r w:rsidR="00EA3ED5">
        <w:rPr>
          <w:rFonts w:ascii="Avenir LT 35 Light" w:hAnsi="Avenir LT 35 Light"/>
          <w:sz w:val="24"/>
          <w:szCs w:val="24"/>
        </w:rPr>
        <w:t>el registro de las operaciones contables en el sistema automatizado de contabilidad gubernamental creado por Indetec.</w:t>
      </w:r>
    </w:p>
    <w:p w:rsidR="00A23720" w:rsidRPr="00925042" w:rsidRDefault="00A23720" w:rsidP="0007684A">
      <w:pPr>
        <w:tabs>
          <w:tab w:val="left" w:pos="283"/>
        </w:tabs>
        <w:contextualSpacing/>
        <w:rPr>
          <w:rFonts w:ascii="Avenir LT 35 Light" w:hAnsi="Avenir LT 35 Light"/>
          <w:sz w:val="24"/>
          <w:szCs w:val="24"/>
        </w:rPr>
      </w:pPr>
      <w:r w:rsidRPr="00925042">
        <w:rPr>
          <w:rFonts w:ascii="Avenir LT 35 Light" w:hAnsi="Avenir LT 35 Light"/>
          <w:sz w:val="24"/>
          <w:szCs w:val="24"/>
        </w:rPr>
        <w:t>OBSERVACIÓN:</w:t>
      </w:r>
    </w:p>
    <w:p w:rsidR="00A23720" w:rsidRPr="00925042" w:rsidRDefault="00A23720" w:rsidP="0007684A">
      <w:pPr>
        <w:tabs>
          <w:tab w:val="left" w:pos="283"/>
        </w:tabs>
        <w:contextualSpacing/>
        <w:rPr>
          <w:rFonts w:ascii="Avenir LT 35 Light" w:hAnsi="Avenir LT 35 Light"/>
          <w:sz w:val="24"/>
          <w:szCs w:val="24"/>
        </w:rPr>
      </w:pPr>
    </w:p>
    <w:p w:rsidR="00A23720" w:rsidRPr="0025596D" w:rsidRDefault="00A23720" w:rsidP="0007684A">
      <w:pPr>
        <w:tabs>
          <w:tab w:val="left" w:pos="283"/>
        </w:tabs>
        <w:contextualSpacing/>
        <w:rPr>
          <w:rFonts w:ascii="Avenir LT 35 Light" w:hAnsi="Avenir LT 35 Light"/>
          <w:sz w:val="24"/>
          <w:szCs w:val="24"/>
        </w:rPr>
      </w:pPr>
      <w:r>
        <w:rPr>
          <w:rFonts w:ascii="Avenir LT 35 Light" w:hAnsi="Avenir LT 35 Light"/>
          <w:sz w:val="24"/>
          <w:szCs w:val="24"/>
        </w:rPr>
        <w:t>El e</w:t>
      </w:r>
      <w:r w:rsidRPr="00925042">
        <w:rPr>
          <w:rFonts w:ascii="Avenir LT 35 Light" w:hAnsi="Avenir LT 35 Light"/>
          <w:sz w:val="24"/>
          <w:szCs w:val="24"/>
        </w:rPr>
        <w:t>nte no lleva a cabo su contabilidad en base a la</w:t>
      </w:r>
      <w:r>
        <w:rPr>
          <w:rFonts w:ascii="Avenir LT 35 Light" w:hAnsi="Avenir LT 35 Light"/>
          <w:sz w:val="24"/>
          <w:szCs w:val="24"/>
        </w:rPr>
        <w:t xml:space="preserve"> Ley </w:t>
      </w:r>
      <w:r w:rsidRPr="00925042">
        <w:rPr>
          <w:rFonts w:ascii="Avenir LT 35 Light" w:hAnsi="Avenir LT 35 Light"/>
          <w:sz w:val="24"/>
          <w:szCs w:val="24"/>
        </w:rPr>
        <w:t xml:space="preserve">General de Contabilidad Gubernamental, ni a los </w:t>
      </w:r>
      <w:r w:rsidRPr="0025596D">
        <w:rPr>
          <w:rFonts w:ascii="Avenir LT 35 Light" w:hAnsi="Avenir LT 35 Light"/>
          <w:sz w:val="24"/>
          <w:szCs w:val="24"/>
        </w:rPr>
        <w:t>di</w:t>
      </w:r>
      <w:r w:rsidR="006E6A69">
        <w:rPr>
          <w:rFonts w:ascii="Avenir LT 35 Light" w:hAnsi="Avenir LT 35 Light"/>
          <w:sz w:val="24"/>
          <w:szCs w:val="24"/>
        </w:rPr>
        <w:t>stintos acuerdos emitidos por el</w:t>
      </w:r>
      <w:r w:rsidRPr="0025596D">
        <w:rPr>
          <w:rFonts w:ascii="Avenir LT 35 Light" w:hAnsi="Avenir LT 35 Light"/>
          <w:sz w:val="24"/>
          <w:szCs w:val="24"/>
        </w:rPr>
        <w:t xml:space="preserve"> CONAC, en inobservancia a lo establecido en los artículos 7, 17, 19, 22, 24, 25, 27, 34, 37, 38, 46, 47, 51, 53, 56 y 58, así como el artículo cuart</w:t>
      </w:r>
      <w:r w:rsidR="006E6A69">
        <w:rPr>
          <w:rFonts w:ascii="Avenir LT 35 Light" w:hAnsi="Avenir LT 35 Light"/>
          <w:sz w:val="24"/>
          <w:szCs w:val="24"/>
        </w:rPr>
        <w:t>o transitorio de la citada ley.</w:t>
      </w:r>
    </w:p>
    <w:p w:rsidR="005F7E10" w:rsidRDefault="005F7E10" w:rsidP="0007684A">
      <w:pPr>
        <w:tabs>
          <w:tab w:val="left" w:pos="283"/>
        </w:tabs>
        <w:contextualSpacing/>
        <w:rPr>
          <w:rFonts w:ascii="Avenir LT 35 Light" w:hAnsi="Avenir LT 35 Light"/>
          <w:sz w:val="24"/>
          <w:szCs w:val="24"/>
        </w:rPr>
      </w:pPr>
    </w:p>
    <w:p w:rsidR="006C50B5" w:rsidRDefault="006C50B5" w:rsidP="0007684A">
      <w:pPr>
        <w:tabs>
          <w:tab w:val="left" w:pos="283"/>
        </w:tabs>
        <w:contextualSpacing/>
        <w:rPr>
          <w:rFonts w:ascii="Avenir LT 35 Light" w:hAnsi="Avenir LT 35 Light"/>
          <w:sz w:val="24"/>
          <w:szCs w:val="24"/>
        </w:rPr>
      </w:pPr>
    </w:p>
    <w:p w:rsidR="006C50B5" w:rsidRDefault="006C50B5" w:rsidP="0007684A">
      <w:pPr>
        <w:tabs>
          <w:tab w:val="left" w:pos="283"/>
        </w:tabs>
        <w:contextualSpacing/>
        <w:rPr>
          <w:rFonts w:ascii="Avenir LT 35 Light" w:hAnsi="Avenir LT 35 Light"/>
          <w:sz w:val="24"/>
          <w:szCs w:val="24"/>
        </w:rPr>
      </w:pPr>
    </w:p>
    <w:p w:rsidR="006C50B5" w:rsidRDefault="006C50B5" w:rsidP="0007684A">
      <w:pPr>
        <w:tabs>
          <w:tab w:val="left" w:pos="283"/>
        </w:tabs>
        <w:contextualSpacing/>
        <w:rPr>
          <w:rFonts w:ascii="Avenir LT 35 Light" w:hAnsi="Avenir LT 35 Light"/>
          <w:sz w:val="24"/>
          <w:szCs w:val="24"/>
        </w:rPr>
      </w:pPr>
    </w:p>
    <w:p w:rsidR="006C50B5" w:rsidRDefault="006C50B5" w:rsidP="0007684A">
      <w:pPr>
        <w:tabs>
          <w:tab w:val="left" w:pos="283"/>
        </w:tabs>
        <w:contextualSpacing/>
        <w:rPr>
          <w:rFonts w:ascii="Avenir LT 35 Light" w:hAnsi="Avenir LT 35 Light"/>
          <w:sz w:val="24"/>
          <w:szCs w:val="24"/>
        </w:rPr>
      </w:pPr>
    </w:p>
    <w:p w:rsidR="006C50B5" w:rsidRDefault="006C50B5" w:rsidP="0007684A">
      <w:pPr>
        <w:tabs>
          <w:tab w:val="left" w:pos="283"/>
        </w:tabs>
        <w:contextualSpacing/>
        <w:rPr>
          <w:rFonts w:ascii="Avenir LT 35 Light" w:hAnsi="Avenir LT 35 Light"/>
          <w:sz w:val="24"/>
          <w:szCs w:val="24"/>
        </w:rPr>
      </w:pPr>
    </w:p>
    <w:p w:rsidR="00074E8A" w:rsidRDefault="00074E8A" w:rsidP="0007684A">
      <w:pPr>
        <w:tabs>
          <w:tab w:val="left" w:pos="283"/>
        </w:tabs>
        <w:contextualSpacing/>
        <w:rPr>
          <w:rFonts w:ascii="Avenir LT 35 Light" w:hAnsi="Avenir LT 35 Light"/>
          <w:sz w:val="24"/>
          <w:szCs w:val="24"/>
        </w:rPr>
      </w:pPr>
    </w:p>
    <w:p w:rsidR="00074E8A" w:rsidRPr="00925042" w:rsidRDefault="00074E8A" w:rsidP="0007684A">
      <w:pPr>
        <w:tabs>
          <w:tab w:val="left" w:pos="283"/>
        </w:tabs>
        <w:contextualSpacing/>
        <w:rPr>
          <w:rFonts w:ascii="Avenir LT 35 Light" w:hAnsi="Avenir LT 35 Light"/>
          <w:sz w:val="24"/>
          <w:szCs w:val="24"/>
        </w:rPr>
      </w:pPr>
    </w:p>
    <w:p w:rsidR="005F7E10" w:rsidRDefault="00665842" w:rsidP="0007684A">
      <w:pPr>
        <w:rPr>
          <w:rFonts w:ascii="Avenir LT 35 Light" w:hAnsi="Avenir LT 35 Light"/>
          <w:sz w:val="24"/>
          <w:szCs w:val="24"/>
          <w:lang w:val="es-MX"/>
        </w:rPr>
      </w:pPr>
      <w:r>
        <w:rPr>
          <w:rFonts w:ascii="Avenir LT 35 Light" w:hAnsi="Avenir LT 35 Light"/>
          <w:sz w:val="24"/>
          <w:szCs w:val="24"/>
        </w:rPr>
        <w:t>I</w:t>
      </w:r>
      <w:r w:rsidR="00B42FB5">
        <w:rPr>
          <w:rFonts w:ascii="Avenir LT 35 Light" w:hAnsi="Avenir LT 35 Light"/>
          <w:sz w:val="24"/>
          <w:szCs w:val="24"/>
        </w:rPr>
        <w:t>II.I</w:t>
      </w:r>
      <w:r w:rsidR="00DE27F8">
        <w:rPr>
          <w:rFonts w:ascii="Avenir LT 35 Light" w:hAnsi="Avenir LT 35 Light"/>
          <w:sz w:val="24"/>
          <w:szCs w:val="24"/>
        </w:rPr>
        <w:t>.2</w:t>
      </w:r>
      <w:r w:rsidR="006E6A69">
        <w:rPr>
          <w:rFonts w:ascii="Avenir LT 35 Light" w:hAnsi="Avenir LT 35 Light"/>
          <w:sz w:val="24"/>
          <w:szCs w:val="24"/>
        </w:rPr>
        <w:t>.</w:t>
      </w:r>
      <w:r w:rsidR="006E6A69">
        <w:rPr>
          <w:rFonts w:ascii="Avenir LT 35 Light" w:hAnsi="Avenir LT 35 Light"/>
          <w:sz w:val="24"/>
          <w:szCs w:val="24"/>
        </w:rPr>
        <w:tab/>
      </w:r>
      <w:r w:rsidR="006E6A69">
        <w:rPr>
          <w:rFonts w:ascii="Avenir LT 35 Light" w:hAnsi="Avenir LT 35 Light"/>
          <w:sz w:val="24"/>
          <w:szCs w:val="24"/>
        </w:rPr>
        <w:tab/>
      </w:r>
      <w:r w:rsidR="00DE27F8">
        <w:rPr>
          <w:rFonts w:ascii="Avenir LT 35 Light" w:hAnsi="Avenir LT 35 Light"/>
          <w:sz w:val="24"/>
          <w:szCs w:val="24"/>
        </w:rPr>
        <w:t>INGRESOS</w:t>
      </w:r>
    </w:p>
    <w:p w:rsidR="006E6A69" w:rsidRPr="006E6A69" w:rsidRDefault="006E6A69" w:rsidP="0007684A">
      <w:pPr>
        <w:rPr>
          <w:rFonts w:ascii="Avenir LT 35 Light" w:hAnsi="Avenir LT 35 Light"/>
          <w:sz w:val="24"/>
          <w:szCs w:val="24"/>
          <w:lang w:val="es-MX"/>
        </w:rPr>
      </w:pPr>
    </w:p>
    <w:p w:rsidR="005F7E10" w:rsidRDefault="00665842" w:rsidP="0007684A">
      <w:pPr>
        <w:rPr>
          <w:rFonts w:ascii="Avenir LT 35 Light" w:hAnsi="Avenir LT 35 Light"/>
          <w:sz w:val="24"/>
          <w:szCs w:val="24"/>
          <w:lang w:val="es-MX"/>
        </w:rPr>
      </w:pPr>
      <w:r>
        <w:rPr>
          <w:rFonts w:ascii="Avenir LT 35 Light" w:hAnsi="Avenir LT 35 Light" w:cs="Calibri"/>
          <w:sz w:val="24"/>
          <w:szCs w:val="24"/>
          <w:lang w:val="es-ES_tradnl"/>
        </w:rPr>
        <w:t>I</w:t>
      </w:r>
      <w:r w:rsidR="00DE27F8">
        <w:rPr>
          <w:rFonts w:ascii="Avenir LT 35 Light" w:hAnsi="Avenir LT 35 Light" w:cs="Calibri"/>
          <w:sz w:val="24"/>
          <w:szCs w:val="24"/>
          <w:lang w:val="es-ES_tradnl"/>
        </w:rPr>
        <w:t>II.</w:t>
      </w:r>
      <w:r w:rsidR="00B42FB5">
        <w:rPr>
          <w:rFonts w:ascii="Avenir LT 35 Light" w:hAnsi="Avenir LT 35 Light" w:cs="Calibri"/>
          <w:sz w:val="24"/>
          <w:szCs w:val="24"/>
          <w:lang w:val="es-ES_tradnl"/>
        </w:rPr>
        <w:t>I</w:t>
      </w:r>
      <w:r w:rsidR="006E6A69">
        <w:rPr>
          <w:rFonts w:ascii="Avenir LT 35 Light" w:hAnsi="Avenir LT 35 Light" w:cs="Calibri"/>
          <w:sz w:val="24"/>
          <w:szCs w:val="24"/>
          <w:lang w:val="es-ES_tradnl"/>
        </w:rPr>
        <w:t>.2.1.</w:t>
      </w:r>
      <w:r w:rsidR="006E6A69">
        <w:rPr>
          <w:rFonts w:ascii="Avenir LT 35 Light" w:hAnsi="Avenir LT 35 Light" w:cs="Calibri"/>
          <w:sz w:val="24"/>
          <w:szCs w:val="24"/>
          <w:lang w:val="es-ES_tradnl"/>
        </w:rPr>
        <w:tab/>
      </w:r>
      <w:r w:rsidR="00DE27F8" w:rsidRPr="00B1237D">
        <w:rPr>
          <w:rFonts w:ascii="Avenir LT 35 Light" w:hAnsi="Avenir LT 35 Light" w:cs="Calibri"/>
          <w:sz w:val="24"/>
          <w:szCs w:val="24"/>
          <w:lang w:val="es-ES_tradnl"/>
        </w:rPr>
        <w:t>I</w:t>
      </w:r>
      <w:r w:rsidR="00F55C03">
        <w:rPr>
          <w:rFonts w:ascii="Avenir LT 35 Light" w:hAnsi="Avenir LT 35 Light" w:cs="Calibri"/>
          <w:sz w:val="24"/>
          <w:szCs w:val="24"/>
          <w:lang w:val="es-ES_tradnl"/>
        </w:rPr>
        <w:t>NGRESOS POR VENTA DE MERCANCÍ</w:t>
      </w:r>
      <w:r w:rsidR="00DE27F8">
        <w:rPr>
          <w:rFonts w:ascii="Avenir LT 35 Light" w:hAnsi="Avenir LT 35 Light" w:cs="Calibri"/>
          <w:sz w:val="24"/>
          <w:szCs w:val="24"/>
          <w:lang w:val="es-ES_tradnl"/>
        </w:rPr>
        <w:t>AS</w:t>
      </w:r>
    </w:p>
    <w:p w:rsidR="00DE27F8" w:rsidRDefault="00DE27F8" w:rsidP="0007684A">
      <w:pPr>
        <w:rPr>
          <w:rFonts w:ascii="Avenir LT 35 Light" w:hAnsi="Avenir LT 35 Light"/>
          <w:sz w:val="24"/>
          <w:szCs w:val="24"/>
          <w:lang w:val="es-MX"/>
        </w:rPr>
      </w:pPr>
    </w:p>
    <w:p w:rsidR="00F55C03" w:rsidRDefault="00F55C03" w:rsidP="0007684A">
      <w:pPr>
        <w:rPr>
          <w:rFonts w:ascii="Avenir LT 35 Light" w:hAnsi="Avenir LT 35 Light"/>
          <w:sz w:val="24"/>
          <w:szCs w:val="24"/>
          <w:lang w:val="es-MX"/>
        </w:rPr>
      </w:pPr>
      <w:r>
        <w:rPr>
          <w:rFonts w:ascii="Avenir LT 35 Light" w:hAnsi="Avenir LT 35 Light"/>
          <w:sz w:val="24"/>
          <w:szCs w:val="24"/>
          <w:lang w:val="es-MX"/>
        </w:rPr>
        <w:t>OBSERVACIÓN:</w:t>
      </w:r>
    </w:p>
    <w:p w:rsidR="00F55C03" w:rsidRDefault="00F55C03" w:rsidP="0007684A">
      <w:pPr>
        <w:rPr>
          <w:rFonts w:ascii="Avenir LT 35 Light" w:hAnsi="Avenir LT 35 Light"/>
          <w:sz w:val="24"/>
          <w:szCs w:val="24"/>
          <w:lang w:val="es-MX"/>
        </w:rPr>
      </w:pPr>
    </w:p>
    <w:p w:rsidR="00971CFF" w:rsidRPr="00C9530A" w:rsidRDefault="00971CFF" w:rsidP="0007684A">
      <w:pPr>
        <w:rPr>
          <w:rFonts w:ascii="Avenir LT 35 Light" w:hAnsi="Avenir LT 35 Light"/>
          <w:sz w:val="24"/>
          <w:szCs w:val="24"/>
          <w:lang w:val="es-MX"/>
        </w:rPr>
      </w:pPr>
      <w:r w:rsidRPr="00C9530A">
        <w:rPr>
          <w:rFonts w:ascii="Avenir LT 35 Light" w:hAnsi="Avenir LT 35 Light"/>
          <w:sz w:val="24"/>
          <w:szCs w:val="24"/>
          <w:lang w:val="es-MX"/>
        </w:rPr>
        <w:t xml:space="preserve">Las tablas </w:t>
      </w:r>
      <w:r w:rsidR="00F55C03">
        <w:rPr>
          <w:rFonts w:ascii="Avenir LT 35 Light" w:hAnsi="Avenir LT 35 Light"/>
          <w:sz w:val="24"/>
          <w:szCs w:val="24"/>
          <w:lang w:val="es-MX"/>
        </w:rPr>
        <w:t xml:space="preserve">aplicadas para el cobro de los servicios facturados por la Promotora de mantenimiento, vigilancia y agua durante </w:t>
      </w:r>
      <w:r w:rsidRPr="00C9530A">
        <w:rPr>
          <w:rFonts w:ascii="Avenir LT 35 Light" w:hAnsi="Avenir LT 35 Light"/>
          <w:sz w:val="24"/>
          <w:szCs w:val="24"/>
          <w:lang w:val="es-MX"/>
        </w:rPr>
        <w:t xml:space="preserve">el ejercicio fiscal 2013 no están autorizadas por el Comité Técnico, únicamente se hace verbalmente y se manda un oficio a dichos usuarios para que estén enterados del ajuste a sus nuevas tarifas, esto en inobservancia </w:t>
      </w:r>
      <w:r w:rsidR="00075A9C" w:rsidRPr="00C9530A">
        <w:rPr>
          <w:rFonts w:ascii="Avenir LT 35 Light" w:hAnsi="Avenir LT 35 Light"/>
          <w:sz w:val="24"/>
          <w:szCs w:val="24"/>
          <w:lang w:val="es-MX"/>
        </w:rPr>
        <w:t>a</w:t>
      </w:r>
      <w:r w:rsidR="00075A9C">
        <w:rPr>
          <w:rFonts w:ascii="Avenir LT 35 Light" w:hAnsi="Avenir LT 35 Light"/>
          <w:sz w:val="24"/>
          <w:szCs w:val="24"/>
          <w:lang w:val="es-MX"/>
        </w:rPr>
        <w:t>l artículo</w:t>
      </w:r>
      <w:r w:rsidR="00F55C03">
        <w:rPr>
          <w:rFonts w:ascii="Avenir LT 35 Light" w:hAnsi="Avenir LT 35 Light"/>
          <w:sz w:val="24"/>
          <w:szCs w:val="24"/>
          <w:lang w:val="es-MX"/>
        </w:rPr>
        <w:t xml:space="preserve"> 3 </w:t>
      </w:r>
      <w:r w:rsidRPr="00C9530A">
        <w:rPr>
          <w:rFonts w:ascii="Avenir LT 35 Light" w:hAnsi="Avenir LT 35 Light"/>
          <w:sz w:val="24"/>
          <w:szCs w:val="24"/>
          <w:lang w:val="es-MX"/>
        </w:rPr>
        <w:t>del Estatuto Orgánico de Promotor</w:t>
      </w:r>
      <w:r w:rsidR="00F55C03">
        <w:rPr>
          <w:rFonts w:ascii="Avenir LT 35 Light" w:hAnsi="Avenir LT 35 Light"/>
          <w:sz w:val="24"/>
          <w:szCs w:val="24"/>
          <w:lang w:val="es-MX"/>
        </w:rPr>
        <w:t>a de la Industria Chihuahuense.</w:t>
      </w:r>
    </w:p>
    <w:p w:rsidR="00DD7951" w:rsidRDefault="00665842" w:rsidP="0007684A">
      <w:pPr>
        <w:rPr>
          <w:rFonts w:ascii="Avenir LT 35 Light" w:hAnsi="Avenir LT 35 Light" w:cs="Calibri"/>
          <w:sz w:val="24"/>
          <w:szCs w:val="24"/>
          <w:lang w:val="es-ES_tradnl"/>
        </w:rPr>
      </w:pPr>
      <w:r>
        <w:rPr>
          <w:rFonts w:ascii="Avenir LT 35 Light" w:hAnsi="Avenir LT 35 Light" w:cs="Calibri"/>
          <w:sz w:val="24"/>
          <w:szCs w:val="24"/>
          <w:lang w:val="es-ES_tradnl"/>
        </w:rPr>
        <w:t>I</w:t>
      </w:r>
      <w:r w:rsidR="00B42FB5">
        <w:rPr>
          <w:rFonts w:ascii="Avenir LT 35 Light" w:hAnsi="Avenir LT 35 Light" w:cs="Calibri"/>
          <w:sz w:val="24"/>
          <w:szCs w:val="24"/>
          <w:lang w:val="es-ES_tradnl"/>
        </w:rPr>
        <w:t>II.I</w:t>
      </w:r>
      <w:r w:rsidR="006E6A69">
        <w:rPr>
          <w:rFonts w:ascii="Avenir LT 35 Light" w:hAnsi="Avenir LT 35 Light" w:cs="Calibri"/>
          <w:sz w:val="24"/>
          <w:szCs w:val="24"/>
          <w:lang w:val="es-ES_tradnl"/>
        </w:rPr>
        <w:t>.2.2.</w:t>
      </w:r>
      <w:r w:rsidR="006E6A69">
        <w:rPr>
          <w:rFonts w:ascii="Avenir LT 35 Light" w:hAnsi="Avenir LT 35 Light" w:cs="Calibri"/>
          <w:sz w:val="24"/>
          <w:szCs w:val="24"/>
          <w:lang w:val="es-ES_tradnl"/>
        </w:rPr>
        <w:tab/>
      </w:r>
      <w:r w:rsidR="00300D39" w:rsidRPr="00B1237D">
        <w:rPr>
          <w:rFonts w:ascii="Avenir LT 35 Light" w:hAnsi="Avenir LT 35 Light" w:cs="Calibri"/>
          <w:sz w:val="24"/>
          <w:szCs w:val="24"/>
          <w:lang w:val="es-ES_tradnl"/>
        </w:rPr>
        <w:t>O</w:t>
      </w:r>
      <w:r w:rsidR="00300D39">
        <w:rPr>
          <w:rFonts w:ascii="Avenir LT 35 Light" w:hAnsi="Avenir LT 35 Light" w:cs="Calibri"/>
          <w:sz w:val="24"/>
          <w:szCs w:val="24"/>
          <w:lang w:val="es-ES_tradnl"/>
        </w:rPr>
        <w:t>TROS</w:t>
      </w:r>
      <w:r w:rsidR="00300D39" w:rsidRPr="00B1237D">
        <w:rPr>
          <w:rFonts w:ascii="Avenir LT 35 Light" w:hAnsi="Avenir LT 35 Light" w:cs="Calibri"/>
          <w:sz w:val="24"/>
          <w:szCs w:val="24"/>
          <w:lang w:val="es-ES_tradnl"/>
        </w:rPr>
        <w:t xml:space="preserve"> I</w:t>
      </w:r>
      <w:r w:rsidR="00300D39">
        <w:rPr>
          <w:rFonts w:ascii="Avenir LT 35 Light" w:hAnsi="Avenir LT 35 Light" w:cs="Calibri"/>
          <w:sz w:val="24"/>
          <w:szCs w:val="24"/>
          <w:lang w:val="es-ES_tradnl"/>
        </w:rPr>
        <w:t>NGRESOS Y BENEFIC</w:t>
      </w:r>
      <w:r w:rsidR="00075A9C">
        <w:rPr>
          <w:rFonts w:ascii="Avenir LT 35 Light" w:hAnsi="Avenir LT 35 Light" w:cs="Calibri"/>
          <w:sz w:val="24"/>
          <w:szCs w:val="24"/>
          <w:lang w:val="es-ES_tradnl"/>
        </w:rPr>
        <w:t>IOS VARIOS</w:t>
      </w:r>
    </w:p>
    <w:p w:rsidR="003436D0" w:rsidRDefault="003436D0" w:rsidP="0007684A">
      <w:pPr>
        <w:rPr>
          <w:rFonts w:ascii="Avenir LT 35 Light" w:eastAsia="Calibri" w:hAnsi="Avenir LT 35 Light" w:cs="Calibri"/>
          <w:sz w:val="24"/>
          <w:szCs w:val="24"/>
          <w:lang w:val="es-MX"/>
        </w:rPr>
      </w:pPr>
    </w:p>
    <w:p w:rsidR="00F55C03" w:rsidRDefault="00F55C03" w:rsidP="0007684A">
      <w:pPr>
        <w:rPr>
          <w:rFonts w:ascii="Avenir LT 35 Light" w:eastAsia="Calibri" w:hAnsi="Avenir LT 35 Light" w:cs="Calibri"/>
          <w:sz w:val="24"/>
          <w:szCs w:val="24"/>
          <w:lang w:val="es-MX"/>
        </w:rPr>
      </w:pPr>
      <w:r>
        <w:rPr>
          <w:rFonts w:ascii="Avenir LT 35 Light" w:eastAsia="Calibri" w:hAnsi="Avenir LT 35 Light" w:cs="Calibri"/>
          <w:sz w:val="24"/>
          <w:szCs w:val="24"/>
          <w:lang w:val="es-MX"/>
        </w:rPr>
        <w:t>OBSERVACIÓN:</w:t>
      </w:r>
    </w:p>
    <w:p w:rsidR="00F55C03" w:rsidRPr="008E59D4" w:rsidRDefault="00F55C03" w:rsidP="0007684A">
      <w:pPr>
        <w:rPr>
          <w:rFonts w:ascii="Avenir LT 35 Light" w:eastAsia="Calibri" w:hAnsi="Avenir LT 35 Light" w:cs="Calibri"/>
          <w:sz w:val="24"/>
          <w:szCs w:val="24"/>
          <w:lang w:val="es-MX"/>
        </w:rPr>
      </w:pPr>
    </w:p>
    <w:p w:rsidR="00DD7951" w:rsidRPr="00FE7CEE" w:rsidRDefault="00FE7CEE" w:rsidP="0007684A">
      <w:pPr>
        <w:rPr>
          <w:rFonts w:ascii="Avenir LT 35 Light" w:hAnsi="Avenir LT 35 Light"/>
          <w:sz w:val="24"/>
          <w:szCs w:val="24"/>
          <w:lang w:val="es-ES_tradnl"/>
        </w:rPr>
      </w:pPr>
      <w:r w:rsidRPr="00FE7CEE">
        <w:rPr>
          <w:rFonts w:ascii="Avenir LT 35 Light" w:hAnsi="Avenir LT 35 Light"/>
          <w:sz w:val="24"/>
          <w:szCs w:val="24"/>
          <w:lang w:val="es-ES_tradnl"/>
        </w:rPr>
        <w:t>L</w:t>
      </w:r>
      <w:r w:rsidR="00075A9C" w:rsidRPr="00FE7CEE">
        <w:rPr>
          <w:rFonts w:ascii="Avenir LT 35 Light" w:hAnsi="Avenir LT 35 Light"/>
          <w:sz w:val="24"/>
          <w:szCs w:val="24"/>
          <w:lang w:val="es-ES_tradnl"/>
        </w:rPr>
        <w:t xml:space="preserve">a </w:t>
      </w:r>
      <w:r w:rsidR="00DD7951" w:rsidRPr="00FE7CEE">
        <w:rPr>
          <w:rFonts w:ascii="Avenir LT 35 Light" w:hAnsi="Avenir LT 35 Light"/>
          <w:sz w:val="24"/>
          <w:szCs w:val="24"/>
          <w:lang w:val="es-ES_tradnl"/>
        </w:rPr>
        <w:t>Promotora factur</w:t>
      </w:r>
      <w:r w:rsidR="00F55C03">
        <w:rPr>
          <w:rFonts w:ascii="Avenir LT 35 Light" w:hAnsi="Avenir LT 35 Light"/>
          <w:sz w:val="24"/>
          <w:szCs w:val="24"/>
          <w:lang w:val="es-ES_tradnl"/>
        </w:rPr>
        <w:t>ó</w:t>
      </w:r>
      <w:r w:rsidR="00DD7951" w:rsidRPr="00FE7CEE">
        <w:rPr>
          <w:rFonts w:ascii="Avenir LT 35 Light" w:hAnsi="Avenir LT 35 Light"/>
          <w:sz w:val="24"/>
          <w:szCs w:val="24"/>
          <w:lang w:val="es-ES_tradnl"/>
        </w:rPr>
        <w:t xml:space="preserve"> el importe de $5,333,181.04</w:t>
      </w:r>
      <w:r w:rsidRPr="00FE7CEE">
        <w:rPr>
          <w:rFonts w:ascii="Avenir LT 35 Light" w:hAnsi="Avenir LT 35 Light"/>
          <w:sz w:val="24"/>
          <w:szCs w:val="24"/>
          <w:lang w:val="es-ES_tradnl"/>
        </w:rPr>
        <w:t xml:space="preserve"> a Buenaventura Autopartes S.A</w:t>
      </w:r>
      <w:r w:rsidR="00984BBB">
        <w:rPr>
          <w:rFonts w:ascii="Avenir LT 35 Light" w:hAnsi="Avenir LT 35 Light"/>
          <w:sz w:val="24"/>
          <w:szCs w:val="24"/>
          <w:lang w:val="es-ES_tradnl"/>
        </w:rPr>
        <w:t>.</w:t>
      </w:r>
      <w:r w:rsidRPr="00FE7CEE">
        <w:rPr>
          <w:rFonts w:ascii="Avenir LT 35 Light" w:hAnsi="Avenir LT 35 Light"/>
          <w:sz w:val="24"/>
          <w:szCs w:val="24"/>
          <w:lang w:val="es-ES_tradnl"/>
        </w:rPr>
        <w:t xml:space="preserve"> de C.V</w:t>
      </w:r>
      <w:r w:rsidR="00984BBB">
        <w:rPr>
          <w:rFonts w:ascii="Avenir LT 35 Light" w:hAnsi="Avenir LT 35 Light"/>
          <w:sz w:val="24"/>
          <w:szCs w:val="24"/>
          <w:lang w:val="es-ES_tradnl"/>
        </w:rPr>
        <w:t>.</w:t>
      </w:r>
      <w:r w:rsidRPr="00FE7CEE">
        <w:rPr>
          <w:rFonts w:ascii="Avenir LT 35 Light" w:hAnsi="Avenir LT 35 Light"/>
          <w:sz w:val="24"/>
          <w:szCs w:val="24"/>
          <w:lang w:val="es-ES_tradnl"/>
        </w:rPr>
        <w:t xml:space="preserve"> generando</w:t>
      </w:r>
      <w:r w:rsidR="006E6A69">
        <w:rPr>
          <w:rFonts w:ascii="Avenir LT 35 Light" w:hAnsi="Avenir LT 35 Light"/>
          <w:sz w:val="24"/>
          <w:szCs w:val="24"/>
          <w:lang w:val="es-ES_tradnl"/>
        </w:rPr>
        <w:t xml:space="preserve"> que el</w:t>
      </w:r>
      <w:r w:rsidR="007E21A1">
        <w:rPr>
          <w:rFonts w:ascii="Avenir LT 35 Light" w:hAnsi="Avenir LT 35 Light"/>
          <w:sz w:val="24"/>
          <w:szCs w:val="24"/>
          <w:lang w:val="es-ES_tradnl"/>
        </w:rPr>
        <w:t xml:space="preserve"> propio o</w:t>
      </w:r>
      <w:r>
        <w:rPr>
          <w:rFonts w:ascii="Avenir LT 35 Light" w:hAnsi="Avenir LT 35 Light"/>
          <w:sz w:val="24"/>
          <w:szCs w:val="24"/>
          <w:lang w:val="es-ES_tradnl"/>
        </w:rPr>
        <w:t>rganismo solvente</w:t>
      </w:r>
      <w:r w:rsidRPr="00FE7CEE">
        <w:rPr>
          <w:rFonts w:ascii="Avenir LT 35 Light" w:hAnsi="Avenir LT 35 Light"/>
          <w:sz w:val="24"/>
          <w:szCs w:val="24"/>
          <w:lang w:val="es-ES_tradnl"/>
        </w:rPr>
        <w:t xml:space="preserve"> </w:t>
      </w:r>
      <w:r w:rsidR="00DD7951" w:rsidRPr="00FE7CEE">
        <w:rPr>
          <w:rFonts w:ascii="Avenir LT 35 Light" w:hAnsi="Avenir LT 35 Light"/>
          <w:sz w:val="24"/>
          <w:szCs w:val="24"/>
          <w:lang w:val="es-ES_tradnl"/>
        </w:rPr>
        <w:t>la obligación de pago del Impuesto a</w:t>
      </w:r>
      <w:r w:rsidR="006E6A69">
        <w:rPr>
          <w:rFonts w:ascii="Avenir LT 35 Light" w:hAnsi="Avenir LT 35 Light"/>
          <w:sz w:val="24"/>
          <w:szCs w:val="24"/>
          <w:lang w:val="es-ES_tradnl"/>
        </w:rPr>
        <w:t>l Valor Agregado</w:t>
      </w:r>
      <w:r w:rsidR="00843BF3">
        <w:rPr>
          <w:rFonts w:ascii="Avenir LT 35 Light" w:hAnsi="Avenir LT 35 Light"/>
          <w:sz w:val="24"/>
          <w:szCs w:val="24"/>
          <w:lang w:val="es-ES_tradnl"/>
        </w:rPr>
        <w:t xml:space="preserve"> por $853,308.96; esto derivado de un importe</w:t>
      </w:r>
      <w:r w:rsidR="00DD7951" w:rsidRPr="00FE7CEE">
        <w:rPr>
          <w:rFonts w:ascii="Avenir LT 35 Light" w:hAnsi="Avenir LT 35 Light"/>
          <w:sz w:val="24"/>
          <w:szCs w:val="24"/>
          <w:lang w:val="es-ES_tradnl"/>
        </w:rPr>
        <w:t xml:space="preserve"> que no corresponde a un ingreso real de la Promotora</w:t>
      </w:r>
      <w:r w:rsidR="00843BF3">
        <w:rPr>
          <w:rFonts w:ascii="Avenir LT 35 Light" w:hAnsi="Avenir LT 35 Light"/>
          <w:sz w:val="24"/>
          <w:szCs w:val="24"/>
          <w:lang w:val="es-ES_tradnl"/>
        </w:rPr>
        <w:t>,</w:t>
      </w:r>
      <w:r w:rsidR="00DD7951" w:rsidRPr="00FE7CEE">
        <w:rPr>
          <w:rFonts w:ascii="Avenir LT 35 Light" w:hAnsi="Avenir LT 35 Light"/>
          <w:sz w:val="24"/>
          <w:szCs w:val="24"/>
          <w:lang w:val="es-ES_tradnl"/>
        </w:rPr>
        <w:t xml:space="preserve"> ya que el Convenio de Concertación celebrado con Gobierno del Estado</w:t>
      </w:r>
      <w:r w:rsidRPr="00FE7CEE">
        <w:rPr>
          <w:rFonts w:ascii="Avenir LT 35 Light" w:hAnsi="Avenir LT 35 Light"/>
          <w:sz w:val="24"/>
          <w:szCs w:val="24"/>
          <w:lang w:val="es-ES_tradnl"/>
        </w:rPr>
        <w:t xml:space="preserve"> de Chihuahua</w:t>
      </w:r>
      <w:r w:rsidR="00DD7951" w:rsidRPr="00FE7CEE">
        <w:rPr>
          <w:rFonts w:ascii="Avenir LT 35 Light" w:hAnsi="Avenir LT 35 Light"/>
          <w:sz w:val="24"/>
          <w:szCs w:val="24"/>
          <w:lang w:val="es-ES_tradnl"/>
        </w:rPr>
        <w:t xml:space="preserve"> y la empresa Buenav</w:t>
      </w:r>
      <w:r w:rsidR="00843BF3">
        <w:rPr>
          <w:rFonts w:ascii="Avenir LT 35 Light" w:hAnsi="Avenir LT 35 Light"/>
          <w:sz w:val="24"/>
          <w:szCs w:val="24"/>
          <w:lang w:val="es-ES_tradnl"/>
        </w:rPr>
        <w:t>entura Autopartes, S.A. de C.V.,</w:t>
      </w:r>
      <w:r w:rsidR="00DD7951" w:rsidRPr="00FE7CEE">
        <w:rPr>
          <w:rFonts w:ascii="Avenir LT 35 Light" w:hAnsi="Avenir LT 35 Light"/>
          <w:sz w:val="24"/>
          <w:szCs w:val="24"/>
          <w:lang w:val="es-ES_tradnl"/>
        </w:rPr>
        <w:t xml:space="preserve"> corresponde a un mecanismo de triangulación del recurso pagado por la empresa para la remodelación del edifico que arrenda, con la finalidad de que la empresa obtenga un comprobante fiscal por el ejercicio de dicho recurso</w:t>
      </w:r>
      <w:r w:rsidR="00843BF3">
        <w:rPr>
          <w:rFonts w:ascii="Avenir LT 35 Light" w:hAnsi="Avenir LT 35 Light"/>
          <w:sz w:val="24"/>
          <w:szCs w:val="24"/>
          <w:lang w:val="es-ES_tradnl"/>
        </w:rPr>
        <w:t>,</w:t>
      </w:r>
      <w:r w:rsidRPr="00FE7CEE">
        <w:rPr>
          <w:rFonts w:ascii="Avenir LT 35 Light" w:hAnsi="Avenir LT 35 Light"/>
          <w:sz w:val="24"/>
          <w:szCs w:val="24"/>
          <w:lang w:val="es-ES_tradnl"/>
        </w:rPr>
        <w:t xml:space="preserve"> por lo que se contraviene a los artículos </w:t>
      </w:r>
      <w:r>
        <w:rPr>
          <w:rFonts w:ascii="Avenir LT 35 Light" w:hAnsi="Avenir LT 35 Light"/>
          <w:sz w:val="24"/>
          <w:szCs w:val="24"/>
          <w:lang w:val="es-ES_tradnl"/>
        </w:rPr>
        <w:t xml:space="preserve">47 y 49 </w:t>
      </w:r>
      <w:r w:rsidR="00070A10">
        <w:rPr>
          <w:rFonts w:ascii="Avenir LT 35 Light" w:hAnsi="Avenir LT 35 Light"/>
          <w:sz w:val="24"/>
          <w:szCs w:val="24"/>
          <w:lang w:val="es-ES_tradnl"/>
        </w:rPr>
        <w:t xml:space="preserve">fracción III </w:t>
      </w:r>
      <w:r>
        <w:rPr>
          <w:rFonts w:ascii="Avenir LT 35 Light" w:hAnsi="Avenir LT 35 Light"/>
          <w:sz w:val="24"/>
          <w:szCs w:val="24"/>
          <w:lang w:val="es-ES_tradnl"/>
        </w:rPr>
        <w:t>de</w:t>
      </w:r>
      <w:r w:rsidRPr="00FE7CEE">
        <w:rPr>
          <w:rFonts w:ascii="Avenir LT 35 Light" w:hAnsi="Avenir LT 35 Light"/>
          <w:sz w:val="24"/>
          <w:szCs w:val="24"/>
          <w:lang w:val="es-ES_tradnl"/>
        </w:rPr>
        <w:t xml:space="preserve"> la </w:t>
      </w:r>
      <w:r w:rsidR="00843BF3">
        <w:rPr>
          <w:rFonts w:ascii="Avenir LT 35 Light" w:hAnsi="Avenir LT 35 Light"/>
          <w:sz w:val="24"/>
          <w:szCs w:val="24"/>
          <w:lang w:val="es-ES_tradnl"/>
        </w:rPr>
        <w:t>Ley de Presupuestos de Egresos, Contabilidad y Gasto Pú</w:t>
      </w:r>
      <w:r w:rsidR="006C2E78">
        <w:rPr>
          <w:rFonts w:ascii="Avenir LT 35 Light" w:hAnsi="Avenir LT 35 Light"/>
          <w:sz w:val="24"/>
          <w:szCs w:val="24"/>
          <w:lang w:val="es-ES_tradnl"/>
        </w:rPr>
        <w:t>blico del Estado de Chihuahua, el artículo 2° del Decreto</w:t>
      </w:r>
      <w:r w:rsidR="00070A10">
        <w:rPr>
          <w:rFonts w:ascii="Avenir LT 35 Light" w:hAnsi="Avenir LT 35 Light"/>
          <w:sz w:val="24"/>
          <w:szCs w:val="24"/>
          <w:lang w:val="es-ES_tradnl"/>
        </w:rPr>
        <w:t xml:space="preserve"> de Creación de la Promotora de la Industria Chihuahuense</w:t>
      </w:r>
      <w:r w:rsidR="006C2E78">
        <w:rPr>
          <w:rFonts w:ascii="Avenir LT 35 Light" w:hAnsi="Avenir LT 35 Light"/>
          <w:sz w:val="24"/>
          <w:szCs w:val="24"/>
          <w:lang w:val="es-ES_tradnl"/>
        </w:rPr>
        <w:t xml:space="preserve"> número 948/80/32/P.E. así como el artículo 13 fracción I del Estatuto Orgánico de Promotora de la Industria Chihuahuense.</w:t>
      </w:r>
    </w:p>
    <w:p w:rsidR="006C2E78" w:rsidRPr="006E6A69" w:rsidRDefault="006C2E78" w:rsidP="0007684A">
      <w:pPr>
        <w:rPr>
          <w:rFonts w:ascii="Avenir LT 35 Light" w:hAnsi="Avenir LT 35 Light" w:cs="Calibri"/>
          <w:sz w:val="24"/>
          <w:szCs w:val="24"/>
          <w:lang w:val="es-ES_tradnl"/>
        </w:rPr>
      </w:pPr>
    </w:p>
    <w:p w:rsidR="00DE27F8" w:rsidRDefault="00665842" w:rsidP="0007684A">
      <w:pPr>
        <w:rPr>
          <w:rFonts w:ascii="Avenir LT 35 Light" w:hAnsi="Avenir LT 35 Light"/>
          <w:sz w:val="24"/>
          <w:szCs w:val="24"/>
          <w:lang w:val="es-MX"/>
        </w:rPr>
      </w:pPr>
      <w:r>
        <w:rPr>
          <w:rFonts w:ascii="Avenir LT 35 Light" w:hAnsi="Avenir LT 35 Light"/>
          <w:sz w:val="24"/>
          <w:szCs w:val="24"/>
        </w:rPr>
        <w:t>I</w:t>
      </w:r>
      <w:r w:rsidR="00B42FB5">
        <w:rPr>
          <w:rFonts w:ascii="Avenir LT 35 Light" w:hAnsi="Avenir LT 35 Light"/>
          <w:sz w:val="24"/>
          <w:szCs w:val="24"/>
        </w:rPr>
        <w:t>II.I</w:t>
      </w:r>
      <w:r w:rsidR="006E6A69">
        <w:rPr>
          <w:rFonts w:ascii="Avenir LT 35 Light" w:hAnsi="Avenir LT 35 Light"/>
          <w:sz w:val="24"/>
          <w:szCs w:val="24"/>
        </w:rPr>
        <w:t>.3.</w:t>
      </w:r>
      <w:r w:rsidR="006E6A69">
        <w:rPr>
          <w:rFonts w:ascii="Avenir LT 35 Light" w:hAnsi="Avenir LT 35 Light"/>
          <w:sz w:val="24"/>
          <w:szCs w:val="24"/>
        </w:rPr>
        <w:tab/>
        <w:t xml:space="preserve"> </w:t>
      </w:r>
      <w:r w:rsidR="00826798">
        <w:rPr>
          <w:rFonts w:ascii="Avenir LT 35 Light" w:hAnsi="Avenir LT 35 Light"/>
          <w:sz w:val="24"/>
          <w:szCs w:val="24"/>
        </w:rPr>
        <w:t>EGRESOS</w:t>
      </w:r>
    </w:p>
    <w:p w:rsidR="00971CFF" w:rsidRDefault="00971CFF" w:rsidP="0007684A">
      <w:pPr>
        <w:rPr>
          <w:rFonts w:ascii="Avenir LT 35 Light" w:hAnsi="Avenir LT 35 Light"/>
          <w:sz w:val="24"/>
          <w:szCs w:val="24"/>
          <w:lang w:val="es-MX"/>
        </w:rPr>
      </w:pPr>
    </w:p>
    <w:p w:rsidR="005F474F" w:rsidRDefault="00665842" w:rsidP="0007684A">
      <w:pPr>
        <w:tabs>
          <w:tab w:val="left" w:pos="1380"/>
        </w:tabs>
        <w:rPr>
          <w:rFonts w:ascii="Avenir LT 35 Light" w:hAnsi="Avenir LT 35 Light"/>
          <w:sz w:val="24"/>
          <w:szCs w:val="24"/>
          <w:lang w:val="es-MX"/>
        </w:rPr>
      </w:pPr>
      <w:r>
        <w:rPr>
          <w:rFonts w:ascii="Avenir LT 35 Light" w:hAnsi="Avenir LT 35 Light"/>
          <w:sz w:val="24"/>
          <w:szCs w:val="24"/>
          <w:lang w:val="es-MX"/>
        </w:rPr>
        <w:t>I</w:t>
      </w:r>
      <w:r w:rsidR="00B42FB5">
        <w:rPr>
          <w:rFonts w:ascii="Avenir LT 35 Light" w:hAnsi="Avenir LT 35 Light"/>
          <w:sz w:val="24"/>
          <w:szCs w:val="24"/>
          <w:lang w:val="es-MX"/>
        </w:rPr>
        <w:t>II.I</w:t>
      </w:r>
      <w:r w:rsidR="006E6A69">
        <w:rPr>
          <w:rFonts w:ascii="Avenir LT 35 Light" w:hAnsi="Avenir LT 35 Light"/>
          <w:sz w:val="24"/>
          <w:szCs w:val="24"/>
          <w:lang w:val="es-MX"/>
        </w:rPr>
        <w:t xml:space="preserve">.3.1. </w:t>
      </w:r>
      <w:r w:rsidR="005F474F">
        <w:rPr>
          <w:rFonts w:ascii="Avenir LT 35 Light" w:hAnsi="Avenir LT 35 Light"/>
          <w:sz w:val="24"/>
          <w:szCs w:val="24"/>
          <w:lang w:val="es-MX"/>
        </w:rPr>
        <w:t>SERVICIOS PERSONALES</w:t>
      </w:r>
      <w:r w:rsidR="005F474F">
        <w:rPr>
          <w:rFonts w:ascii="Avenir LT 35 Light" w:hAnsi="Avenir LT 35 Light"/>
          <w:sz w:val="24"/>
          <w:szCs w:val="24"/>
          <w:lang w:val="es-MX"/>
        </w:rPr>
        <w:tab/>
      </w:r>
    </w:p>
    <w:p w:rsidR="005F474F" w:rsidRDefault="005F474F" w:rsidP="0007684A">
      <w:pPr>
        <w:rPr>
          <w:rFonts w:ascii="Avenir LT 35 Light" w:hAnsi="Avenir LT 35 Light"/>
          <w:sz w:val="24"/>
          <w:szCs w:val="24"/>
          <w:lang w:val="es-MX"/>
        </w:rPr>
      </w:pPr>
    </w:p>
    <w:p w:rsidR="00971CFF" w:rsidRDefault="00665842" w:rsidP="0007684A">
      <w:pPr>
        <w:rPr>
          <w:rFonts w:ascii="Avenir LT 35 Light" w:hAnsi="Avenir LT 35 Light"/>
          <w:sz w:val="24"/>
          <w:szCs w:val="24"/>
          <w:lang w:val="es-MX"/>
        </w:rPr>
      </w:pPr>
      <w:r>
        <w:rPr>
          <w:rFonts w:ascii="Avenir LT 35 Light" w:hAnsi="Avenir LT 35 Light" w:cs="Calibri"/>
          <w:sz w:val="24"/>
          <w:szCs w:val="24"/>
          <w:lang w:val="es-ES_tradnl"/>
        </w:rPr>
        <w:t>I</w:t>
      </w:r>
      <w:r w:rsidR="00B42FB5">
        <w:rPr>
          <w:rFonts w:ascii="Avenir LT 35 Light" w:hAnsi="Avenir LT 35 Light" w:cs="Calibri"/>
          <w:sz w:val="24"/>
          <w:szCs w:val="24"/>
          <w:lang w:val="es-ES_tradnl"/>
        </w:rPr>
        <w:t>II.I</w:t>
      </w:r>
      <w:r w:rsidR="005F474F">
        <w:rPr>
          <w:rFonts w:ascii="Avenir LT 35 Light" w:hAnsi="Avenir LT 35 Light" w:cs="Calibri"/>
          <w:sz w:val="24"/>
          <w:szCs w:val="24"/>
          <w:lang w:val="es-ES_tradnl"/>
        </w:rPr>
        <w:t xml:space="preserve">.3.1.1. </w:t>
      </w:r>
      <w:r w:rsidR="00B94BBE">
        <w:rPr>
          <w:rFonts w:ascii="Avenir LT 35 Light" w:hAnsi="Avenir LT 35 Light" w:cs="Calibri"/>
          <w:sz w:val="24"/>
          <w:szCs w:val="24"/>
          <w:lang w:val="es-ES_tradnl"/>
        </w:rPr>
        <w:t>REMUNERACIONES AL PERSONAL DE CARÁCTER PERMANENTE</w:t>
      </w:r>
    </w:p>
    <w:p w:rsidR="00826798" w:rsidRDefault="00826798" w:rsidP="0007684A">
      <w:pPr>
        <w:rPr>
          <w:rFonts w:ascii="Avenir LT 35 Light" w:hAnsi="Avenir LT 35 Light"/>
          <w:sz w:val="24"/>
          <w:szCs w:val="24"/>
          <w:lang w:val="es-MX"/>
        </w:rPr>
      </w:pPr>
    </w:p>
    <w:p w:rsidR="00826798" w:rsidRDefault="00826798" w:rsidP="0007684A">
      <w:pPr>
        <w:rPr>
          <w:rFonts w:ascii="Avenir LT 35 Light" w:hAnsi="Avenir LT 35 Light" w:cs="Calibri"/>
          <w:sz w:val="24"/>
          <w:szCs w:val="24"/>
        </w:rPr>
      </w:pPr>
      <w:r>
        <w:rPr>
          <w:rFonts w:ascii="Avenir LT 35 Light" w:hAnsi="Avenir LT 35 Light" w:cs="Calibri"/>
          <w:sz w:val="24"/>
          <w:szCs w:val="24"/>
        </w:rPr>
        <w:t>OBSERVACIONES:</w:t>
      </w:r>
    </w:p>
    <w:p w:rsidR="00826798" w:rsidRDefault="00826798" w:rsidP="0007684A">
      <w:pPr>
        <w:rPr>
          <w:rFonts w:ascii="Avenir LT 35 Light" w:hAnsi="Avenir LT 35 Light" w:cs="Calibri"/>
          <w:sz w:val="24"/>
          <w:szCs w:val="24"/>
        </w:rPr>
      </w:pPr>
    </w:p>
    <w:p w:rsidR="00826798" w:rsidRPr="005B6DBF" w:rsidRDefault="00A07510" w:rsidP="0007684A">
      <w:pPr>
        <w:pStyle w:val="Prrafodelista"/>
        <w:numPr>
          <w:ilvl w:val="0"/>
          <w:numId w:val="3"/>
        </w:numPr>
        <w:ind w:left="0" w:firstLine="0"/>
        <w:rPr>
          <w:rFonts w:ascii="Avenir LT 35 Light" w:hAnsi="Avenir LT 35 Light" w:cs="Calibri"/>
          <w:sz w:val="24"/>
          <w:szCs w:val="24"/>
        </w:rPr>
      </w:pPr>
      <w:r>
        <w:rPr>
          <w:rFonts w:ascii="Avenir LT 35 Light" w:hAnsi="Avenir LT 35 Light"/>
          <w:sz w:val="24"/>
          <w:szCs w:val="24"/>
        </w:rPr>
        <w:t>Se observa que el ente pagó</w:t>
      </w:r>
      <w:r w:rsidR="00826798">
        <w:rPr>
          <w:rFonts w:ascii="Avenir LT 35 Light" w:hAnsi="Avenir LT 35 Light"/>
          <w:sz w:val="24"/>
          <w:szCs w:val="24"/>
        </w:rPr>
        <w:t xml:space="preserve"> una fianza de fidelidad de tipo colectiva a 10 empleados que tiene</w:t>
      </w:r>
      <w:r>
        <w:rPr>
          <w:rFonts w:ascii="Avenir LT 35 Light" w:hAnsi="Avenir LT 35 Light"/>
          <w:sz w:val="24"/>
          <w:szCs w:val="24"/>
        </w:rPr>
        <w:t>n</w:t>
      </w:r>
      <w:r w:rsidR="00826798">
        <w:rPr>
          <w:rFonts w:ascii="Avenir LT 35 Light" w:hAnsi="Avenir LT 35 Light"/>
          <w:sz w:val="24"/>
          <w:szCs w:val="24"/>
        </w:rPr>
        <w:t xml:space="preserve"> acceso a los recursos, con una vigencia del 20 de junio </w:t>
      </w:r>
      <w:r>
        <w:rPr>
          <w:rFonts w:ascii="Avenir LT 35 Light" w:hAnsi="Avenir LT 35 Light"/>
          <w:sz w:val="24"/>
          <w:szCs w:val="24"/>
        </w:rPr>
        <w:t>de 2013 al 19 de junio de 2014</w:t>
      </w:r>
      <w:r w:rsidR="00826798">
        <w:rPr>
          <w:rFonts w:ascii="Avenir LT 35 Light" w:hAnsi="Avenir LT 35 Light"/>
          <w:sz w:val="24"/>
          <w:szCs w:val="24"/>
        </w:rPr>
        <w:t xml:space="preserve"> por un importe de $300,000.00; dicha fianza fue pagada </w:t>
      </w:r>
      <w:r w:rsidR="00B42FB5">
        <w:rPr>
          <w:rFonts w:ascii="Avenir LT 35 Light" w:hAnsi="Avenir LT 35 Light"/>
          <w:sz w:val="24"/>
          <w:szCs w:val="24"/>
        </w:rPr>
        <w:t xml:space="preserve">y garantizada </w:t>
      </w:r>
      <w:r w:rsidR="00826798">
        <w:rPr>
          <w:rFonts w:ascii="Avenir LT 35 Light" w:hAnsi="Avenir LT 35 Light"/>
          <w:sz w:val="24"/>
          <w:szCs w:val="24"/>
        </w:rPr>
        <w:t>por la Promotora de la Industria Chihuahuense</w:t>
      </w:r>
      <w:r>
        <w:rPr>
          <w:rFonts w:ascii="Avenir LT 35 Light" w:hAnsi="Avenir LT 35 Light"/>
          <w:sz w:val="24"/>
          <w:szCs w:val="24"/>
        </w:rPr>
        <w:t>,</w:t>
      </w:r>
      <w:r w:rsidR="00826798">
        <w:rPr>
          <w:rFonts w:ascii="Avenir LT 35 Light" w:hAnsi="Avenir LT 35 Light"/>
          <w:sz w:val="24"/>
          <w:szCs w:val="24"/>
        </w:rPr>
        <w:t xml:space="preserve"> lo cual incumple lo establecido en el artículo 168 de la Constitución Política del Estado de Chihuahua, que indica que el encargado de las finanzas del Estado y los</w:t>
      </w:r>
      <w:r w:rsidR="00601C16">
        <w:rPr>
          <w:rFonts w:ascii="Avenir LT 35 Light" w:hAnsi="Avenir LT 35 Light"/>
          <w:sz w:val="24"/>
          <w:szCs w:val="24"/>
        </w:rPr>
        <w:t xml:space="preserve"> demás funcionarios y empleados</w:t>
      </w:r>
      <w:r w:rsidR="00826798">
        <w:rPr>
          <w:rFonts w:ascii="Avenir LT 35 Light" w:hAnsi="Avenir LT 35 Light"/>
          <w:sz w:val="24"/>
          <w:szCs w:val="24"/>
        </w:rPr>
        <w:t xml:space="preserve"> que manejen, recauden o administren fondos públicos,</w:t>
      </w:r>
      <w:r w:rsidR="00A756D9">
        <w:rPr>
          <w:rFonts w:ascii="Avenir LT 35 Light" w:hAnsi="Avenir LT 35 Light"/>
          <w:sz w:val="24"/>
          <w:szCs w:val="24"/>
        </w:rPr>
        <w:t xml:space="preserve"> otorgarán garantía suficiente.</w:t>
      </w:r>
    </w:p>
    <w:p w:rsidR="005F474F" w:rsidRDefault="005F474F"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5F7E10"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B42FB5">
        <w:rPr>
          <w:rFonts w:ascii="Avenir LT 35 Light" w:hAnsi="Avenir LT 35 Light"/>
          <w:sz w:val="24"/>
          <w:szCs w:val="24"/>
          <w:lang w:val="es-MX"/>
        </w:rPr>
        <w:t>II.I.3.2</w:t>
      </w:r>
      <w:r w:rsidR="007F1991">
        <w:rPr>
          <w:rFonts w:ascii="Avenir LT 35 Light" w:hAnsi="Avenir LT 35 Light"/>
          <w:sz w:val="24"/>
          <w:szCs w:val="24"/>
          <w:lang w:val="es-MX"/>
        </w:rPr>
        <w:t xml:space="preserve">. </w:t>
      </w:r>
      <w:r w:rsidR="007E21A1">
        <w:rPr>
          <w:rFonts w:ascii="Avenir LT 35 Light" w:hAnsi="Avenir LT 35 Light"/>
          <w:sz w:val="24"/>
          <w:szCs w:val="24"/>
          <w:lang w:val="es-MX"/>
        </w:rPr>
        <w:t>SERVICIOS PROFESIONALES, CIENTÍFICOS Y TÉ</w:t>
      </w:r>
      <w:r w:rsidR="0003741A">
        <w:rPr>
          <w:rFonts w:ascii="Avenir LT 35 Light" w:hAnsi="Avenir LT 35 Light"/>
          <w:sz w:val="24"/>
          <w:szCs w:val="24"/>
          <w:lang w:val="es-MX"/>
        </w:rPr>
        <w:t xml:space="preserve">CNICOS </w:t>
      </w:r>
    </w:p>
    <w:p w:rsidR="00320557" w:rsidRDefault="00320557" w:rsidP="0007684A">
      <w:pPr>
        <w:rPr>
          <w:rFonts w:ascii="Avenir LT 35 Light" w:hAnsi="Avenir LT 35 Light"/>
          <w:sz w:val="24"/>
          <w:szCs w:val="24"/>
          <w:lang w:val="es-MX"/>
        </w:rPr>
      </w:pPr>
    </w:p>
    <w:p w:rsidR="007E21A1"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B42FB5">
        <w:rPr>
          <w:rFonts w:ascii="Avenir LT 35 Light" w:hAnsi="Avenir LT 35 Light"/>
          <w:sz w:val="24"/>
          <w:szCs w:val="24"/>
          <w:lang w:val="es-MX"/>
        </w:rPr>
        <w:t>II.I.3.2</w:t>
      </w:r>
      <w:r w:rsidR="007F1991">
        <w:rPr>
          <w:rFonts w:ascii="Avenir LT 35 Light" w:hAnsi="Avenir LT 35 Light"/>
          <w:sz w:val="24"/>
          <w:szCs w:val="24"/>
          <w:lang w:val="es-MX"/>
        </w:rPr>
        <w:t>.1. SERVICIOS DE VIGILANCIA</w:t>
      </w:r>
    </w:p>
    <w:p w:rsidR="006C50B5" w:rsidRDefault="006C50B5" w:rsidP="0007684A">
      <w:pPr>
        <w:rPr>
          <w:rFonts w:ascii="Avenir LT 35 Light" w:hAnsi="Avenir LT 35 Light"/>
          <w:sz w:val="24"/>
          <w:szCs w:val="24"/>
          <w:lang w:val="es-MX"/>
        </w:rPr>
      </w:pPr>
    </w:p>
    <w:p w:rsidR="00C822B9" w:rsidRPr="007E21A1" w:rsidRDefault="007F1991" w:rsidP="0007684A">
      <w:pPr>
        <w:rPr>
          <w:rFonts w:ascii="Avenir LT 35 Light" w:hAnsi="Avenir LT 35 Light"/>
          <w:sz w:val="24"/>
          <w:szCs w:val="24"/>
          <w:lang w:val="es-MX"/>
        </w:rPr>
      </w:pPr>
      <w:r w:rsidRPr="00C9530A">
        <w:rPr>
          <w:rFonts w:ascii="Avenir LT 35 Light" w:hAnsi="Avenir LT 35 Light"/>
          <w:sz w:val="24"/>
          <w:szCs w:val="24"/>
        </w:rPr>
        <w:t>Se contrató el servicio de vigilancia con el proveedor Ginther de</w:t>
      </w:r>
      <w:r w:rsidR="007E21A1">
        <w:rPr>
          <w:rFonts w:ascii="Avenir LT 35 Light" w:hAnsi="Avenir LT 35 Light"/>
          <w:sz w:val="24"/>
          <w:szCs w:val="24"/>
        </w:rPr>
        <w:t xml:space="preserve"> Occidente, S. de R.L. de C.V.,</w:t>
      </w:r>
      <w:r w:rsidRPr="00C9530A">
        <w:rPr>
          <w:rFonts w:ascii="Avenir LT 35 Light" w:hAnsi="Avenir LT 35 Light"/>
          <w:sz w:val="24"/>
          <w:szCs w:val="24"/>
        </w:rPr>
        <w:t xml:space="preserve"> para los complejos industriales </w:t>
      </w:r>
      <w:r w:rsidR="00503255">
        <w:rPr>
          <w:rFonts w:ascii="Avenir LT 35 Light" w:hAnsi="Avenir LT 35 Light"/>
          <w:sz w:val="24"/>
          <w:szCs w:val="24"/>
        </w:rPr>
        <w:t xml:space="preserve">de </w:t>
      </w:r>
      <w:r w:rsidRPr="00C9530A">
        <w:rPr>
          <w:rFonts w:ascii="Avenir LT 35 Light" w:hAnsi="Avenir LT 35 Light"/>
          <w:sz w:val="24"/>
          <w:szCs w:val="24"/>
        </w:rPr>
        <w:t>Chihuahua, Cuauhtémoc, Delicias, Reserva Aeropuer</w:t>
      </w:r>
      <w:r w:rsidR="007E21A1">
        <w:rPr>
          <w:rFonts w:ascii="Avenir LT 35 Light" w:hAnsi="Avenir LT 35 Light"/>
          <w:sz w:val="24"/>
          <w:szCs w:val="24"/>
        </w:rPr>
        <w:t>to y Planta Mineral del Parral,</w:t>
      </w:r>
      <w:r w:rsidRPr="00C9530A">
        <w:rPr>
          <w:rFonts w:ascii="Avenir LT 35 Light" w:hAnsi="Avenir LT 35 Light"/>
          <w:sz w:val="24"/>
          <w:szCs w:val="24"/>
        </w:rPr>
        <w:t xml:space="preserve"> mediante una licitación restringida por un importe de $2,152,131.03 y cuatro directas, lo que en su conjunt</w:t>
      </w:r>
      <w:r w:rsidR="007E21A1">
        <w:rPr>
          <w:rFonts w:ascii="Avenir LT 35 Light" w:hAnsi="Avenir LT 35 Light"/>
          <w:sz w:val="24"/>
          <w:szCs w:val="24"/>
        </w:rPr>
        <w:t>o ascienden a $771,786.83; lo que suma</w:t>
      </w:r>
      <w:r w:rsidRPr="00C9530A">
        <w:rPr>
          <w:rFonts w:ascii="Avenir LT 35 Light" w:hAnsi="Avenir LT 35 Light"/>
          <w:sz w:val="24"/>
          <w:szCs w:val="24"/>
        </w:rPr>
        <w:t xml:space="preserve"> un total de $2,923,917.86, lo cual excede los montos establecidos en la Ley de Adquisiciones, Arrendamientos, Contratación</w:t>
      </w:r>
      <w:r w:rsidR="007E21A1">
        <w:rPr>
          <w:rFonts w:ascii="Avenir LT 35 Light" w:hAnsi="Avenir LT 35 Light"/>
          <w:sz w:val="24"/>
          <w:szCs w:val="24"/>
        </w:rPr>
        <w:t xml:space="preserve"> de Servicios</w:t>
      </w:r>
      <w:r w:rsidRPr="00C9530A">
        <w:rPr>
          <w:rFonts w:ascii="Avenir LT 35 Light" w:hAnsi="Avenir LT 35 Light"/>
          <w:sz w:val="24"/>
          <w:szCs w:val="24"/>
        </w:rPr>
        <w:t xml:space="preserve"> y Obra Pública del Estado de Chihuahua, debiendo el ente implementar el procedimiento de licitación pública, ya que se trata del mismo concepto, por lo que se cont</w:t>
      </w:r>
      <w:r w:rsidR="00A25102">
        <w:rPr>
          <w:rFonts w:ascii="Avenir LT 35 Light" w:hAnsi="Avenir LT 35 Light"/>
          <w:sz w:val="24"/>
          <w:szCs w:val="24"/>
        </w:rPr>
        <w:t>raviene los artículos 33 y 101 p</w:t>
      </w:r>
      <w:r w:rsidRPr="00C9530A">
        <w:rPr>
          <w:rFonts w:ascii="Avenir LT 35 Light" w:hAnsi="Avenir LT 35 Light"/>
          <w:sz w:val="24"/>
          <w:szCs w:val="24"/>
        </w:rPr>
        <w:t>árrafo sexto de la Ley de Adquisiciones, Arrendamientos, Contratación de Servicios y Obra Pú</w:t>
      </w:r>
      <w:r w:rsidR="00A25102">
        <w:rPr>
          <w:rFonts w:ascii="Avenir LT 35 Light" w:hAnsi="Avenir LT 35 Light"/>
          <w:sz w:val="24"/>
          <w:szCs w:val="24"/>
        </w:rPr>
        <w:t>bl</w:t>
      </w:r>
      <w:r w:rsidR="007E21A1">
        <w:rPr>
          <w:rFonts w:ascii="Avenir LT 35 Light" w:hAnsi="Avenir LT 35 Light"/>
          <w:sz w:val="24"/>
          <w:szCs w:val="24"/>
        </w:rPr>
        <w:t>ica del Estado de Chihuahua.</w:t>
      </w:r>
    </w:p>
    <w:p w:rsidR="006C50B5" w:rsidRDefault="006C50B5"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7F1991"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261D9C">
        <w:rPr>
          <w:rFonts w:ascii="Avenir LT 35 Light" w:hAnsi="Avenir LT 35 Light"/>
          <w:sz w:val="24"/>
          <w:szCs w:val="24"/>
          <w:lang w:val="es-MX"/>
        </w:rPr>
        <w:t>II.I.3.2.2</w:t>
      </w:r>
      <w:r w:rsidR="00525ADD">
        <w:rPr>
          <w:rFonts w:ascii="Avenir LT 35 Light" w:hAnsi="Avenir LT 35 Light"/>
          <w:sz w:val="24"/>
          <w:szCs w:val="24"/>
          <w:lang w:val="es-MX"/>
        </w:rPr>
        <w:t>. SERVICIOS PROFESIONALES</w:t>
      </w:r>
    </w:p>
    <w:p w:rsidR="007F1991" w:rsidRDefault="007F1991" w:rsidP="0007684A">
      <w:pPr>
        <w:rPr>
          <w:rFonts w:ascii="Avenir LT 35 Light" w:hAnsi="Avenir LT 35 Light"/>
          <w:sz w:val="24"/>
          <w:szCs w:val="24"/>
          <w:lang w:val="es-MX"/>
        </w:rPr>
      </w:pPr>
    </w:p>
    <w:p w:rsidR="00AF2892" w:rsidRDefault="00525ADD" w:rsidP="0007684A">
      <w:pPr>
        <w:rPr>
          <w:rFonts w:ascii="Avenir LT 35 Light" w:hAnsi="Avenir LT 35 Light"/>
          <w:sz w:val="24"/>
          <w:szCs w:val="24"/>
        </w:rPr>
      </w:pPr>
      <w:r w:rsidRPr="00C9530A">
        <w:rPr>
          <w:rFonts w:ascii="Avenir LT 35 Light" w:hAnsi="Avenir LT 35 Light"/>
          <w:sz w:val="24"/>
          <w:szCs w:val="24"/>
        </w:rPr>
        <w:t xml:space="preserve">Se observa el pago indebido de $1,650,000.00 que se deriva del contrato de prestación de servicios profesionales del 26 de enero de 2012, con el Lic. Enrique Antonio Carrete Solís, </w:t>
      </w:r>
      <w:r w:rsidRPr="00C9530A">
        <w:rPr>
          <w:rFonts w:ascii="Avenir LT 35 Light" w:hAnsi="Avenir LT 35 Light"/>
          <w:sz w:val="24"/>
          <w:szCs w:val="24"/>
        </w:rPr>
        <w:lastRenderedPageBreak/>
        <w:t>para representar los intereses jurídicos de la Promotora referente a la compraventa sobre una superficie ubicada en el Ejido La Conco</w:t>
      </w:r>
      <w:r w:rsidR="00AF2892">
        <w:rPr>
          <w:rFonts w:ascii="Avenir LT 35 Light" w:hAnsi="Avenir LT 35 Light"/>
          <w:sz w:val="24"/>
          <w:szCs w:val="24"/>
        </w:rPr>
        <w:t>rdia en la ciudad de Chihuahua.</w:t>
      </w:r>
    </w:p>
    <w:p w:rsidR="006C50B5" w:rsidRDefault="006C50B5"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AF2892" w:rsidRDefault="00A25102" w:rsidP="0007684A">
      <w:pPr>
        <w:rPr>
          <w:rFonts w:ascii="Avenir LT 35 Light" w:hAnsi="Avenir LT 35 Light"/>
          <w:sz w:val="24"/>
          <w:szCs w:val="24"/>
        </w:rPr>
      </w:pPr>
      <w:r>
        <w:rPr>
          <w:rFonts w:ascii="Avenir LT 35 Light" w:hAnsi="Avenir LT 35 Light"/>
          <w:sz w:val="24"/>
          <w:szCs w:val="24"/>
        </w:rPr>
        <w:t>OBSERVACIÓN:</w:t>
      </w:r>
    </w:p>
    <w:p w:rsidR="006C50B5" w:rsidRDefault="006C50B5" w:rsidP="0007684A">
      <w:pPr>
        <w:rPr>
          <w:rFonts w:ascii="Avenir LT 35 Light" w:hAnsi="Avenir LT 35 Light"/>
          <w:color w:val="FF0000"/>
          <w:sz w:val="24"/>
          <w:szCs w:val="24"/>
        </w:rPr>
      </w:pPr>
    </w:p>
    <w:p w:rsidR="00AF2892" w:rsidRDefault="00CB5B70" w:rsidP="0007684A">
      <w:pPr>
        <w:rPr>
          <w:rFonts w:ascii="Avenir LT 35 Light" w:hAnsi="Avenir LT 35 Light"/>
          <w:color w:val="000000"/>
          <w:sz w:val="24"/>
          <w:szCs w:val="24"/>
        </w:rPr>
      </w:pPr>
      <w:r>
        <w:rPr>
          <w:rFonts w:ascii="Avenir LT 35 Light" w:hAnsi="Avenir LT 35 Light"/>
          <w:sz w:val="24"/>
          <w:szCs w:val="24"/>
        </w:rPr>
        <w:t>S</w:t>
      </w:r>
      <w:r w:rsidR="0054234A" w:rsidRPr="00B83F55">
        <w:rPr>
          <w:rFonts w:ascii="Avenir LT 35 Light" w:hAnsi="Avenir LT 35 Light"/>
          <w:sz w:val="24"/>
          <w:szCs w:val="24"/>
        </w:rPr>
        <w:t xml:space="preserve">e observa que el Lic. Enrique Antonio Carrete Solís presta sus servicios como servidor público en el cargo de Director de la Facultad de Derecho </w:t>
      </w:r>
      <w:r>
        <w:rPr>
          <w:rFonts w:ascii="Avenir LT 35 Light" w:hAnsi="Avenir LT 35 Light"/>
          <w:sz w:val="24"/>
          <w:szCs w:val="24"/>
        </w:rPr>
        <w:t>de l</w:t>
      </w:r>
      <w:r w:rsidR="002F2648">
        <w:rPr>
          <w:rFonts w:ascii="Avenir LT 35 Light" w:hAnsi="Avenir LT 35 Light"/>
          <w:sz w:val="24"/>
          <w:szCs w:val="24"/>
        </w:rPr>
        <w:t>a Univer</w:t>
      </w:r>
      <w:r w:rsidR="00DC7800">
        <w:rPr>
          <w:rFonts w:ascii="Avenir LT 35 Light" w:hAnsi="Avenir LT 35 Light"/>
          <w:sz w:val="24"/>
          <w:szCs w:val="24"/>
        </w:rPr>
        <w:t>s</w:t>
      </w:r>
      <w:r w:rsidR="002F2648">
        <w:rPr>
          <w:rFonts w:ascii="Avenir LT 35 Light" w:hAnsi="Avenir LT 35 Light"/>
          <w:sz w:val="24"/>
          <w:szCs w:val="24"/>
        </w:rPr>
        <w:t xml:space="preserve">idad </w:t>
      </w:r>
      <w:r w:rsidR="00DC7800">
        <w:rPr>
          <w:rFonts w:ascii="Avenir LT 35 Light" w:hAnsi="Avenir LT 35 Light"/>
          <w:sz w:val="24"/>
          <w:szCs w:val="24"/>
        </w:rPr>
        <w:t>Autónoma</w:t>
      </w:r>
      <w:r>
        <w:rPr>
          <w:rFonts w:ascii="Avenir LT 35 Light" w:hAnsi="Avenir LT 35 Light"/>
          <w:sz w:val="24"/>
          <w:szCs w:val="24"/>
        </w:rPr>
        <w:t xml:space="preserve"> de Chihuahua</w:t>
      </w:r>
      <w:r w:rsidR="0054234A" w:rsidRPr="00B83F55">
        <w:rPr>
          <w:rFonts w:ascii="Avenir LT 35 Light" w:hAnsi="Avenir LT 35 Light"/>
          <w:sz w:val="24"/>
          <w:szCs w:val="24"/>
        </w:rPr>
        <w:t>, contraviniendo</w:t>
      </w:r>
      <w:r w:rsidR="00AF2892">
        <w:rPr>
          <w:rFonts w:ascii="Avenir LT 35 Light" w:hAnsi="Avenir LT 35 Light"/>
          <w:sz w:val="24"/>
          <w:szCs w:val="24"/>
        </w:rPr>
        <w:t xml:space="preserve"> lo establecido en</w:t>
      </w:r>
      <w:r w:rsidR="0054234A" w:rsidRPr="00B83F55">
        <w:rPr>
          <w:rFonts w:ascii="Avenir LT 35 Light" w:hAnsi="Avenir LT 35 Light"/>
          <w:sz w:val="24"/>
          <w:szCs w:val="24"/>
        </w:rPr>
        <w:t xml:space="preserve"> el </w:t>
      </w:r>
      <w:r w:rsidR="00A25102">
        <w:rPr>
          <w:rFonts w:ascii="Avenir LT 35 Light" w:hAnsi="Avenir LT 35 Light"/>
          <w:sz w:val="24"/>
          <w:szCs w:val="24"/>
        </w:rPr>
        <w:t>artículo</w:t>
      </w:r>
      <w:r>
        <w:rPr>
          <w:rFonts w:ascii="Avenir LT 35 Light" w:hAnsi="Avenir LT 35 Light"/>
          <w:sz w:val="24"/>
          <w:szCs w:val="24"/>
        </w:rPr>
        <w:t xml:space="preserve"> </w:t>
      </w:r>
      <w:r w:rsidR="0054234A" w:rsidRPr="00B83F55">
        <w:rPr>
          <w:rFonts w:ascii="Avenir LT 35 Light" w:hAnsi="Avenir LT 35 Light"/>
          <w:sz w:val="24"/>
          <w:szCs w:val="24"/>
        </w:rPr>
        <w:t>42 fracción II</w:t>
      </w:r>
      <w:r w:rsidR="002F2648">
        <w:rPr>
          <w:rFonts w:ascii="Avenir LT 35 Light" w:hAnsi="Avenir LT 35 Light"/>
          <w:sz w:val="24"/>
          <w:szCs w:val="24"/>
        </w:rPr>
        <w:t xml:space="preserve"> de la Ley de </w:t>
      </w:r>
      <w:r>
        <w:rPr>
          <w:rFonts w:ascii="Avenir LT 35 Light" w:hAnsi="Avenir LT 35 Light"/>
          <w:sz w:val="24"/>
          <w:szCs w:val="24"/>
        </w:rPr>
        <w:t>A</w:t>
      </w:r>
      <w:r w:rsidR="00635499">
        <w:rPr>
          <w:rFonts w:ascii="Avenir LT 35 Light" w:hAnsi="Avenir LT 35 Light"/>
          <w:sz w:val="24"/>
          <w:szCs w:val="24"/>
        </w:rPr>
        <w:t>dquisiciones</w:t>
      </w:r>
      <w:r>
        <w:rPr>
          <w:rFonts w:ascii="Avenir LT 35 Light" w:hAnsi="Avenir LT 35 Light"/>
          <w:sz w:val="24"/>
          <w:szCs w:val="24"/>
        </w:rPr>
        <w:t>, Arrendamientos</w:t>
      </w:r>
      <w:r w:rsidR="002F2648">
        <w:rPr>
          <w:rFonts w:ascii="Avenir LT 35 Light" w:hAnsi="Avenir LT 35 Light"/>
          <w:sz w:val="24"/>
          <w:szCs w:val="24"/>
        </w:rPr>
        <w:t>,</w:t>
      </w:r>
      <w:r>
        <w:rPr>
          <w:rFonts w:ascii="Avenir LT 35 Light" w:hAnsi="Avenir LT 35 Light"/>
          <w:sz w:val="24"/>
          <w:szCs w:val="24"/>
        </w:rPr>
        <w:t xml:space="preserve"> </w:t>
      </w:r>
      <w:r w:rsidR="002F2648">
        <w:rPr>
          <w:rFonts w:ascii="Avenir LT 35 Light" w:hAnsi="Avenir LT 35 Light"/>
          <w:sz w:val="24"/>
          <w:szCs w:val="24"/>
        </w:rPr>
        <w:t xml:space="preserve">Contratación de Servicios y Obra Pública del Estado de </w:t>
      </w:r>
      <w:r w:rsidR="00DC7800">
        <w:rPr>
          <w:rFonts w:ascii="Avenir LT 35 Light" w:hAnsi="Avenir LT 35 Light"/>
          <w:sz w:val="24"/>
          <w:szCs w:val="24"/>
        </w:rPr>
        <w:t>Chihuahua</w:t>
      </w:r>
      <w:r>
        <w:rPr>
          <w:rFonts w:ascii="Avenir LT 35 Light" w:hAnsi="Avenir LT 35 Light"/>
          <w:sz w:val="24"/>
          <w:szCs w:val="24"/>
        </w:rPr>
        <w:t>,</w:t>
      </w:r>
      <w:r w:rsidR="00DC7800">
        <w:rPr>
          <w:rFonts w:ascii="Avenir LT 35 Light" w:hAnsi="Avenir LT 35 Light"/>
          <w:sz w:val="24"/>
          <w:szCs w:val="24"/>
        </w:rPr>
        <w:t xml:space="preserve"> </w:t>
      </w:r>
      <w:r w:rsidR="0054234A" w:rsidRPr="00B83F55">
        <w:rPr>
          <w:rFonts w:ascii="Avenir LT 35 Light" w:hAnsi="Avenir LT 35 Light"/>
          <w:sz w:val="24"/>
          <w:szCs w:val="24"/>
        </w:rPr>
        <w:t xml:space="preserve">que establece </w:t>
      </w:r>
      <w:r w:rsidR="000236F7" w:rsidRPr="00B83F55">
        <w:rPr>
          <w:rFonts w:ascii="Avenir LT 35 Light" w:hAnsi="Avenir LT 35 Light"/>
          <w:sz w:val="24"/>
          <w:szCs w:val="24"/>
        </w:rPr>
        <w:t>que los entes públicos</w:t>
      </w:r>
      <w:r w:rsidR="002F2648">
        <w:rPr>
          <w:rFonts w:ascii="Avenir LT 35 Light" w:hAnsi="Avenir LT 35 Light"/>
          <w:sz w:val="24"/>
          <w:szCs w:val="24"/>
        </w:rPr>
        <w:t xml:space="preserve"> se abstendrán de recibir propuestas o celebrar contrato alguno con las personas físicas o morales </w:t>
      </w:r>
      <w:r w:rsidR="000236F7" w:rsidRPr="00B83F55">
        <w:rPr>
          <w:rFonts w:ascii="Avenir LT 35 Light" w:hAnsi="Avenir LT 35 Light"/>
          <w:color w:val="000000"/>
          <w:sz w:val="24"/>
          <w:szCs w:val="24"/>
        </w:rPr>
        <w:t>que desempeñen un empleo, cargo o comisión en el servicio público, o bien las sociedades de las que dichas personas formen parte, sin la autorización previa y específica de la Contraloría, así como las inhabilitadas para desempeñar un empleo, cargo o comisión en el servicio público.</w:t>
      </w:r>
    </w:p>
    <w:p w:rsidR="006C50B5" w:rsidRDefault="006C50B5" w:rsidP="0007684A">
      <w:pPr>
        <w:rPr>
          <w:rFonts w:ascii="Avenir LT 35 Light" w:hAnsi="Avenir LT 35 Light"/>
          <w:color w:val="FF0000"/>
          <w:sz w:val="24"/>
          <w:szCs w:val="24"/>
        </w:rPr>
      </w:pPr>
    </w:p>
    <w:p w:rsidR="006C50B5" w:rsidRDefault="006C50B5">
      <w:pPr>
        <w:spacing w:after="200" w:line="276" w:lineRule="auto"/>
        <w:jc w:val="left"/>
        <w:rPr>
          <w:rFonts w:ascii="Avenir LT 35 Light" w:hAnsi="Avenir LT 35 Light"/>
          <w:sz w:val="24"/>
          <w:szCs w:val="24"/>
          <w:lang w:val="es-MX"/>
        </w:rPr>
      </w:pPr>
      <w:r>
        <w:rPr>
          <w:rFonts w:ascii="Avenir LT 35 Light" w:hAnsi="Avenir LT 35 Light"/>
          <w:sz w:val="24"/>
          <w:szCs w:val="24"/>
          <w:lang w:val="es-MX"/>
        </w:rPr>
        <w:br w:type="page"/>
      </w:r>
    </w:p>
    <w:p w:rsidR="00714B85" w:rsidRDefault="00665842" w:rsidP="0007684A">
      <w:pPr>
        <w:rPr>
          <w:rFonts w:ascii="Avenir LT 35 Light" w:hAnsi="Avenir LT 35 Light"/>
          <w:sz w:val="24"/>
          <w:szCs w:val="24"/>
          <w:lang w:val="es-MX"/>
        </w:rPr>
      </w:pPr>
      <w:r>
        <w:rPr>
          <w:rFonts w:ascii="Avenir LT 35 Light" w:hAnsi="Avenir LT 35 Light"/>
          <w:sz w:val="24"/>
          <w:szCs w:val="24"/>
          <w:lang w:val="es-MX"/>
        </w:rPr>
        <w:lastRenderedPageBreak/>
        <w:t>I</w:t>
      </w:r>
      <w:r w:rsidR="00FB19A5">
        <w:rPr>
          <w:rFonts w:ascii="Avenir LT 35 Light" w:hAnsi="Avenir LT 35 Light"/>
          <w:sz w:val="24"/>
          <w:szCs w:val="24"/>
          <w:lang w:val="es-MX"/>
        </w:rPr>
        <w:t>II.I.3.3.</w:t>
      </w:r>
      <w:r w:rsidR="00714B85">
        <w:rPr>
          <w:rFonts w:ascii="Avenir LT 35 Light" w:hAnsi="Avenir LT 35 Light"/>
          <w:sz w:val="24"/>
          <w:szCs w:val="24"/>
          <w:lang w:val="es-MX"/>
        </w:rPr>
        <w:t xml:space="preserve"> TRANSFERENCIAS, ASIGNACIONES, SUBSIDIOS Y OTRAS AYUDAS</w:t>
      </w:r>
    </w:p>
    <w:p w:rsidR="006C50B5" w:rsidRPr="00AF2892" w:rsidRDefault="006C50B5" w:rsidP="0007684A">
      <w:pPr>
        <w:rPr>
          <w:rFonts w:ascii="Avenir LT 35 Light" w:hAnsi="Avenir LT 35 Light"/>
          <w:color w:val="FF0000"/>
          <w:sz w:val="24"/>
          <w:szCs w:val="24"/>
        </w:rPr>
      </w:pPr>
    </w:p>
    <w:p w:rsidR="00714B85"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714B85">
        <w:rPr>
          <w:rFonts w:ascii="Avenir LT 35 Light" w:hAnsi="Avenir LT 35 Light"/>
          <w:sz w:val="24"/>
          <w:szCs w:val="24"/>
          <w:lang w:val="es-MX"/>
        </w:rPr>
        <w:t>II</w:t>
      </w:r>
      <w:r w:rsidR="00FB19A5">
        <w:rPr>
          <w:rFonts w:ascii="Avenir LT 35 Light" w:hAnsi="Avenir LT 35 Light"/>
          <w:sz w:val="24"/>
          <w:szCs w:val="24"/>
          <w:lang w:val="es-MX"/>
        </w:rPr>
        <w:t>.I.3.3.1.</w:t>
      </w:r>
      <w:r w:rsidR="00714B85">
        <w:rPr>
          <w:rFonts w:ascii="Avenir LT 35 Light" w:hAnsi="Avenir LT 35 Light"/>
          <w:sz w:val="24"/>
          <w:szCs w:val="24"/>
          <w:lang w:val="es-MX"/>
        </w:rPr>
        <w:t xml:space="preserve"> SUBSIDIOS Y DONATIVOS</w:t>
      </w:r>
    </w:p>
    <w:p w:rsidR="00714B85" w:rsidRDefault="00714B85" w:rsidP="0007684A">
      <w:pPr>
        <w:rPr>
          <w:rFonts w:ascii="Avenir LT 35 Light" w:hAnsi="Avenir LT 35 Light"/>
          <w:sz w:val="24"/>
          <w:szCs w:val="24"/>
          <w:lang w:val="es-MX"/>
        </w:rPr>
      </w:pPr>
    </w:p>
    <w:p w:rsidR="00714B85"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9D7204">
        <w:rPr>
          <w:rFonts w:ascii="Avenir LT 35 Light" w:hAnsi="Avenir LT 35 Light"/>
          <w:sz w:val="24"/>
          <w:szCs w:val="24"/>
          <w:lang w:val="es-MX"/>
        </w:rPr>
        <w:t>II.I</w:t>
      </w:r>
      <w:r w:rsidR="00FB19A5">
        <w:rPr>
          <w:rFonts w:ascii="Avenir LT 35 Light" w:hAnsi="Avenir LT 35 Light"/>
          <w:sz w:val="24"/>
          <w:szCs w:val="24"/>
          <w:lang w:val="es-MX"/>
        </w:rPr>
        <w:t>.3.3</w:t>
      </w:r>
      <w:r w:rsidR="00714B85">
        <w:rPr>
          <w:rFonts w:ascii="Avenir LT 35 Light" w:hAnsi="Avenir LT 35 Light"/>
          <w:sz w:val="24"/>
          <w:szCs w:val="24"/>
          <w:lang w:val="es-MX"/>
        </w:rPr>
        <w:t xml:space="preserve">.1.1. REEMBOLSO </w:t>
      </w:r>
      <w:r w:rsidR="00AF2892">
        <w:rPr>
          <w:rFonts w:ascii="Avenir LT 35 Light" w:hAnsi="Avenir LT 35 Light"/>
          <w:sz w:val="24"/>
          <w:szCs w:val="24"/>
          <w:lang w:val="es-MX"/>
        </w:rPr>
        <w:t xml:space="preserve">DE RECURSO PARA </w:t>
      </w:r>
      <w:r w:rsidR="00714B85">
        <w:rPr>
          <w:rFonts w:ascii="Avenir LT 35 Light" w:hAnsi="Avenir LT 35 Light"/>
          <w:sz w:val="24"/>
          <w:szCs w:val="24"/>
          <w:lang w:val="es-MX"/>
        </w:rPr>
        <w:t xml:space="preserve">ADECUACIONES Y MEJORAS </w:t>
      </w:r>
    </w:p>
    <w:p w:rsidR="007F1991" w:rsidRDefault="007F1991" w:rsidP="0007684A">
      <w:pPr>
        <w:rPr>
          <w:rFonts w:ascii="Avenir LT 35 Light" w:hAnsi="Avenir LT 35 Light"/>
          <w:sz w:val="24"/>
          <w:szCs w:val="24"/>
          <w:lang w:val="es-MX"/>
        </w:rPr>
      </w:pPr>
    </w:p>
    <w:p w:rsidR="00714B85" w:rsidRDefault="00714B85" w:rsidP="0007684A">
      <w:pPr>
        <w:rPr>
          <w:rFonts w:ascii="Avenir LT 35 Light" w:hAnsi="Avenir LT 35 Light"/>
          <w:sz w:val="24"/>
          <w:szCs w:val="24"/>
          <w:lang w:val="es-ES_tradnl"/>
        </w:rPr>
      </w:pPr>
      <w:r>
        <w:rPr>
          <w:rFonts w:ascii="Avenir LT 35 Light" w:hAnsi="Avenir LT 35 Light"/>
          <w:sz w:val="24"/>
          <w:szCs w:val="24"/>
          <w:lang w:val="es-ES_tradnl"/>
        </w:rPr>
        <w:t>OBSERVACIÓN:</w:t>
      </w:r>
    </w:p>
    <w:p w:rsidR="00714B85" w:rsidRDefault="00714B85" w:rsidP="0007684A">
      <w:pPr>
        <w:rPr>
          <w:rFonts w:ascii="Avenir LT 35 Light" w:hAnsi="Avenir LT 35 Light"/>
          <w:sz w:val="24"/>
          <w:szCs w:val="24"/>
          <w:lang w:val="es-ES_tradnl"/>
        </w:rPr>
      </w:pPr>
    </w:p>
    <w:p w:rsidR="00714B85" w:rsidRPr="00BD3F15" w:rsidRDefault="00714B85" w:rsidP="0007684A">
      <w:pPr>
        <w:rPr>
          <w:rFonts w:ascii="Avenir LT 35 Light" w:hAnsi="Avenir LT 35 Light" w:cs="Calibri"/>
          <w:sz w:val="24"/>
          <w:szCs w:val="24"/>
          <w:lang w:val="es-ES_tradnl"/>
        </w:rPr>
      </w:pPr>
      <w:r>
        <w:rPr>
          <w:rFonts w:ascii="Avenir LT 35 Light" w:hAnsi="Avenir LT 35 Light"/>
          <w:sz w:val="24"/>
          <w:szCs w:val="24"/>
        </w:rPr>
        <w:t>El importe de $6,</w:t>
      </w:r>
      <w:r w:rsidR="00CB5B70">
        <w:rPr>
          <w:rFonts w:ascii="Avenir LT 35 Light" w:hAnsi="Avenir LT 35 Light"/>
          <w:sz w:val="24"/>
          <w:szCs w:val="24"/>
        </w:rPr>
        <w:t>186,490.00 no corresponde a un subsidio a la i</w:t>
      </w:r>
      <w:r w:rsidR="00C75B4E">
        <w:rPr>
          <w:rFonts w:ascii="Avenir LT 35 Light" w:hAnsi="Avenir LT 35 Light"/>
          <w:sz w:val="24"/>
          <w:szCs w:val="24"/>
        </w:rPr>
        <w:t>nversión</w:t>
      </w:r>
      <w:r w:rsidR="00CB5B70">
        <w:rPr>
          <w:rFonts w:ascii="Avenir LT 35 Light" w:hAnsi="Avenir LT 35 Light"/>
          <w:sz w:val="24"/>
          <w:szCs w:val="24"/>
        </w:rPr>
        <w:t>,</w:t>
      </w:r>
      <w:r>
        <w:rPr>
          <w:rFonts w:ascii="Avenir LT 35 Light" w:hAnsi="Avenir LT 35 Light"/>
          <w:sz w:val="24"/>
          <w:szCs w:val="24"/>
        </w:rPr>
        <w:t xml:space="preserve"> ya que es un reembolso a la Secretaría de Hacienda de Gobierno del Estado</w:t>
      </w:r>
      <w:r w:rsidR="00AF17AF">
        <w:rPr>
          <w:rFonts w:ascii="Avenir LT 35 Light" w:hAnsi="Avenir LT 35 Light"/>
          <w:sz w:val="24"/>
          <w:szCs w:val="24"/>
        </w:rPr>
        <w:t xml:space="preserve"> de Chihuahua</w:t>
      </w:r>
      <w:r>
        <w:rPr>
          <w:rFonts w:ascii="Avenir LT 35 Light" w:hAnsi="Avenir LT 35 Light"/>
          <w:sz w:val="24"/>
          <w:szCs w:val="24"/>
        </w:rPr>
        <w:t xml:space="preserve"> por parte de la Promotora de la Industria Chihuahuense</w:t>
      </w:r>
      <w:r w:rsidR="00CB5B70">
        <w:rPr>
          <w:rFonts w:ascii="Avenir LT 35 Light" w:hAnsi="Avenir LT 35 Light"/>
          <w:sz w:val="24"/>
          <w:szCs w:val="24"/>
        </w:rPr>
        <w:t>,</w:t>
      </w:r>
      <w:r>
        <w:rPr>
          <w:rFonts w:ascii="Avenir LT 35 Light" w:hAnsi="Avenir LT 35 Light"/>
          <w:sz w:val="24"/>
          <w:szCs w:val="24"/>
        </w:rPr>
        <w:t xml:space="preserve"> derivado del Convenio de Concertación </w:t>
      </w:r>
      <w:r w:rsidRPr="00BD3F15">
        <w:rPr>
          <w:rFonts w:ascii="Avenir LT 35 Light" w:hAnsi="Avenir LT 35 Light" w:cs="Calibri"/>
          <w:sz w:val="24"/>
          <w:szCs w:val="24"/>
          <w:lang w:val="es-ES_tradnl"/>
        </w:rPr>
        <w:t xml:space="preserve">número C.C.-041-2013-P celebrado el 22 de octubre de 2013 </w:t>
      </w:r>
      <w:r w:rsidRPr="00BD3F15">
        <w:rPr>
          <w:rFonts w:ascii="Avenir LT 35 Light" w:hAnsi="Avenir LT 35 Light"/>
          <w:sz w:val="24"/>
          <w:szCs w:val="24"/>
        </w:rPr>
        <w:t>que establece en sus cláusulas tercera, cuarta y quinta, el mecanismo de devo</w:t>
      </w:r>
      <w:r>
        <w:rPr>
          <w:rFonts w:ascii="Avenir LT 35 Light" w:hAnsi="Avenir LT 35 Light"/>
          <w:sz w:val="24"/>
          <w:szCs w:val="24"/>
        </w:rPr>
        <w:t>lución por parte de Gobierno del Estado</w:t>
      </w:r>
      <w:r w:rsidR="00781006">
        <w:rPr>
          <w:rFonts w:ascii="Avenir LT 35 Light" w:hAnsi="Avenir LT 35 Light"/>
          <w:sz w:val="24"/>
          <w:szCs w:val="24"/>
        </w:rPr>
        <w:t xml:space="preserve"> de Chihuahua</w:t>
      </w:r>
      <w:r>
        <w:rPr>
          <w:rFonts w:ascii="Avenir LT 35 Light" w:hAnsi="Avenir LT 35 Light"/>
          <w:sz w:val="24"/>
          <w:szCs w:val="24"/>
        </w:rPr>
        <w:t xml:space="preserve"> de la cantidad inicialmente citada a la empresa Buenaventura Autopartes</w:t>
      </w:r>
      <w:r w:rsidR="00AF2892">
        <w:rPr>
          <w:rFonts w:ascii="Avenir LT 35 Light" w:hAnsi="Avenir LT 35 Light"/>
          <w:sz w:val="24"/>
          <w:szCs w:val="24"/>
        </w:rPr>
        <w:t>,</w:t>
      </w:r>
      <w:r w:rsidR="00781006">
        <w:rPr>
          <w:rFonts w:ascii="Avenir LT 35 Light" w:hAnsi="Avenir LT 35 Light"/>
          <w:sz w:val="24"/>
          <w:szCs w:val="24"/>
        </w:rPr>
        <w:t xml:space="preserve"> S.A</w:t>
      </w:r>
      <w:r w:rsidR="00984BBB">
        <w:rPr>
          <w:rFonts w:ascii="Avenir LT 35 Light" w:hAnsi="Avenir LT 35 Light"/>
          <w:sz w:val="24"/>
          <w:szCs w:val="24"/>
        </w:rPr>
        <w:t>.</w:t>
      </w:r>
      <w:r w:rsidR="00781006">
        <w:rPr>
          <w:rFonts w:ascii="Avenir LT 35 Light" w:hAnsi="Avenir LT 35 Light"/>
          <w:sz w:val="24"/>
          <w:szCs w:val="24"/>
        </w:rPr>
        <w:t xml:space="preserve"> de C.V</w:t>
      </w:r>
      <w:r w:rsidR="00984BBB">
        <w:rPr>
          <w:rFonts w:ascii="Avenir LT 35 Light" w:hAnsi="Avenir LT 35 Light"/>
          <w:sz w:val="24"/>
          <w:szCs w:val="24"/>
        </w:rPr>
        <w:t>.</w:t>
      </w:r>
      <w:r>
        <w:rPr>
          <w:rFonts w:ascii="Avenir LT 35 Light" w:hAnsi="Avenir LT 35 Light"/>
          <w:sz w:val="24"/>
          <w:szCs w:val="24"/>
        </w:rPr>
        <w:t>, para que ésta a su vez entregue a Promotora un cheque certificado, mientras que simultáneamente Promotora entrega a Gobierno del Estado cheque ce</w:t>
      </w:r>
      <w:r w:rsidR="00C75B4E">
        <w:rPr>
          <w:rFonts w:ascii="Avenir LT 35 Light" w:hAnsi="Avenir LT 35 Light"/>
          <w:sz w:val="24"/>
          <w:szCs w:val="24"/>
        </w:rPr>
        <w:t>rtificado por la misma cantidad, p</w:t>
      </w:r>
      <w:r>
        <w:rPr>
          <w:rFonts w:ascii="Avenir LT 35 Light" w:hAnsi="Avenir LT 35 Light"/>
          <w:sz w:val="24"/>
          <w:szCs w:val="24"/>
        </w:rPr>
        <w:t xml:space="preserve">or lo que derivado de lo anterior la Promotora </w:t>
      </w:r>
      <w:r w:rsidR="00920AB0" w:rsidRPr="00FE7CEE">
        <w:rPr>
          <w:rFonts w:ascii="Avenir LT 35 Light" w:hAnsi="Avenir LT 35 Light"/>
          <w:sz w:val="24"/>
          <w:szCs w:val="24"/>
          <w:lang w:val="es-ES_tradnl"/>
        </w:rPr>
        <w:t xml:space="preserve">por lo que se contraviene a los artículos </w:t>
      </w:r>
      <w:r w:rsidR="00920AB0">
        <w:rPr>
          <w:rFonts w:ascii="Avenir LT 35 Light" w:hAnsi="Avenir LT 35 Light"/>
          <w:sz w:val="24"/>
          <w:szCs w:val="24"/>
          <w:lang w:val="es-ES_tradnl"/>
        </w:rPr>
        <w:t>47 y 49 fracción III de</w:t>
      </w:r>
      <w:r w:rsidR="00920AB0" w:rsidRPr="00FE7CEE">
        <w:rPr>
          <w:rFonts w:ascii="Avenir LT 35 Light" w:hAnsi="Avenir LT 35 Light"/>
          <w:sz w:val="24"/>
          <w:szCs w:val="24"/>
          <w:lang w:val="es-ES_tradnl"/>
        </w:rPr>
        <w:t xml:space="preserve"> la </w:t>
      </w:r>
      <w:r w:rsidR="00920AB0">
        <w:rPr>
          <w:rFonts w:ascii="Avenir LT 35 Light" w:hAnsi="Avenir LT 35 Light"/>
          <w:sz w:val="24"/>
          <w:szCs w:val="24"/>
          <w:lang w:val="es-ES_tradnl"/>
        </w:rPr>
        <w:t>Ley de Presupuestos de Egresos, Contabilidad y Gasto Público del Estado de Chihuahua, el artículo 2° del Decreto de Creación de la Promotora de la Industria Chihuahuense número 948/80/32/P.E. así como el artículo 13 fracción I del Estatuto Orgánico de Promotora de la Industria Chihuahuense.</w:t>
      </w:r>
    </w:p>
    <w:p w:rsidR="00714B85" w:rsidRDefault="00714B85" w:rsidP="0007684A">
      <w:pPr>
        <w:rPr>
          <w:rFonts w:ascii="Avenir LT 35 Light" w:hAnsi="Avenir LT 35 Light"/>
          <w:sz w:val="24"/>
          <w:szCs w:val="24"/>
        </w:rPr>
      </w:pPr>
    </w:p>
    <w:p w:rsidR="00714B85"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9D7204">
        <w:rPr>
          <w:rFonts w:ascii="Avenir LT 35 Light" w:hAnsi="Avenir LT 35 Light"/>
          <w:sz w:val="24"/>
          <w:szCs w:val="24"/>
          <w:lang w:val="es-MX"/>
        </w:rPr>
        <w:t>II.I</w:t>
      </w:r>
      <w:r w:rsidR="00714B85">
        <w:rPr>
          <w:rFonts w:ascii="Avenir LT 35 Light" w:hAnsi="Avenir LT 35 Light"/>
          <w:sz w:val="24"/>
          <w:szCs w:val="24"/>
          <w:lang w:val="es-MX"/>
        </w:rPr>
        <w:t>.4. CUENTAS DE BALANCE</w:t>
      </w:r>
    </w:p>
    <w:p w:rsidR="00714B85" w:rsidRDefault="00714B85" w:rsidP="0007684A">
      <w:pPr>
        <w:rPr>
          <w:rFonts w:ascii="Avenir LT 35 Light" w:hAnsi="Avenir LT 35 Light"/>
          <w:sz w:val="24"/>
          <w:szCs w:val="24"/>
          <w:lang w:val="es-MX"/>
        </w:rPr>
      </w:pPr>
    </w:p>
    <w:p w:rsidR="00714B85"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9D7204">
        <w:rPr>
          <w:rFonts w:ascii="Avenir LT 35 Light" w:hAnsi="Avenir LT 35 Light"/>
          <w:sz w:val="24"/>
          <w:szCs w:val="24"/>
          <w:lang w:val="es-MX"/>
        </w:rPr>
        <w:t>II.I</w:t>
      </w:r>
      <w:r w:rsidR="00AF2892">
        <w:rPr>
          <w:rFonts w:ascii="Avenir LT 35 Light" w:hAnsi="Avenir LT 35 Light"/>
          <w:sz w:val="24"/>
          <w:szCs w:val="24"/>
          <w:lang w:val="es-MX"/>
        </w:rPr>
        <w:t xml:space="preserve">.4.1. </w:t>
      </w:r>
      <w:r w:rsidR="00714B85">
        <w:rPr>
          <w:rFonts w:ascii="Avenir LT 35 Light" w:hAnsi="Avenir LT 35 Light"/>
          <w:sz w:val="24"/>
          <w:szCs w:val="24"/>
          <w:lang w:val="es-MX"/>
        </w:rPr>
        <w:t>BANCOS</w:t>
      </w:r>
    </w:p>
    <w:p w:rsidR="00714B85" w:rsidRDefault="00714B85" w:rsidP="0007684A">
      <w:pPr>
        <w:rPr>
          <w:rFonts w:ascii="Avenir LT 35 Light" w:hAnsi="Avenir LT 35 Light"/>
          <w:sz w:val="24"/>
          <w:szCs w:val="24"/>
          <w:lang w:val="es-MX"/>
        </w:rPr>
      </w:pPr>
    </w:p>
    <w:p w:rsidR="00321D04" w:rsidRPr="00AD17C3" w:rsidRDefault="00321D04" w:rsidP="0007684A">
      <w:pPr>
        <w:rPr>
          <w:rFonts w:ascii="Avenir LT 35 Light" w:hAnsi="Avenir LT 35 Light"/>
          <w:sz w:val="24"/>
          <w:szCs w:val="24"/>
        </w:rPr>
      </w:pPr>
      <w:r w:rsidRPr="00AD17C3">
        <w:rPr>
          <w:rFonts w:ascii="Avenir LT 35 Light" w:hAnsi="Avenir LT 35 Light"/>
          <w:sz w:val="24"/>
          <w:szCs w:val="24"/>
        </w:rPr>
        <w:t xml:space="preserve">OBSERVACIÓN: </w:t>
      </w:r>
    </w:p>
    <w:p w:rsidR="00321D04" w:rsidRPr="00AD17C3" w:rsidRDefault="00321D04" w:rsidP="0007684A">
      <w:pPr>
        <w:rPr>
          <w:rFonts w:ascii="Avenir LT 35 Light" w:eastAsia="Calibri" w:hAnsi="Avenir LT 35 Light" w:cs="Times New Roman"/>
          <w:sz w:val="24"/>
          <w:szCs w:val="24"/>
          <w:lang w:val="es-MX"/>
        </w:rPr>
      </w:pPr>
    </w:p>
    <w:p w:rsidR="00321D04" w:rsidRDefault="00321D04" w:rsidP="0007684A">
      <w:pPr>
        <w:rPr>
          <w:rFonts w:ascii="Avenir LT 35 Light" w:eastAsia="Calibri" w:hAnsi="Avenir LT 35 Light" w:cs="Times New Roman"/>
          <w:sz w:val="24"/>
          <w:szCs w:val="24"/>
          <w:lang w:val="es-MX"/>
        </w:rPr>
      </w:pPr>
      <w:r w:rsidRPr="00AD17C3">
        <w:rPr>
          <w:rFonts w:ascii="Avenir LT 35 Light" w:eastAsia="Calibri" w:hAnsi="Avenir LT 35 Light" w:cs="Times New Roman"/>
          <w:sz w:val="24"/>
          <w:szCs w:val="24"/>
          <w:lang w:val="es-MX"/>
        </w:rPr>
        <w:lastRenderedPageBreak/>
        <w:t xml:space="preserve">De la revisión </w:t>
      </w:r>
      <w:r w:rsidR="00C75B4E">
        <w:rPr>
          <w:rFonts w:ascii="Avenir LT 35 Light" w:eastAsia="Calibri" w:hAnsi="Avenir LT 35 Light" w:cs="Times New Roman"/>
          <w:sz w:val="24"/>
          <w:szCs w:val="24"/>
          <w:lang w:val="es-MX"/>
        </w:rPr>
        <w:t xml:space="preserve">a esta cuenta </w:t>
      </w:r>
      <w:r w:rsidRPr="00AD17C3">
        <w:rPr>
          <w:rFonts w:ascii="Avenir LT 35 Light" w:eastAsia="Calibri" w:hAnsi="Avenir LT 35 Light" w:cs="Times New Roman"/>
          <w:sz w:val="24"/>
          <w:szCs w:val="24"/>
          <w:lang w:val="es-MX"/>
        </w:rPr>
        <w:t>se determinó que el ente contabilizó de manera inc</w:t>
      </w:r>
      <w:r w:rsidR="00C75B4E">
        <w:rPr>
          <w:rFonts w:ascii="Avenir LT 35 Light" w:eastAsia="Calibri" w:hAnsi="Avenir LT 35 Light" w:cs="Times New Roman"/>
          <w:sz w:val="24"/>
          <w:szCs w:val="24"/>
          <w:lang w:val="es-MX"/>
        </w:rPr>
        <w:t>orrecta las cuentas bancarias en</w:t>
      </w:r>
      <w:r w:rsidRPr="00AD17C3">
        <w:rPr>
          <w:rFonts w:ascii="Avenir LT 35 Light" w:eastAsia="Calibri" w:hAnsi="Avenir LT 35 Light" w:cs="Times New Roman"/>
          <w:sz w:val="24"/>
          <w:szCs w:val="24"/>
          <w:lang w:val="es-MX"/>
        </w:rPr>
        <w:t xml:space="preserve"> moneda extranjera</w:t>
      </w:r>
      <w:r w:rsidR="00C75B4E">
        <w:rPr>
          <w:rFonts w:ascii="Avenir LT 35 Light" w:eastAsia="Calibri" w:hAnsi="Avenir LT 35 Light" w:cs="Times New Roman"/>
          <w:sz w:val="24"/>
          <w:szCs w:val="24"/>
          <w:lang w:val="es-MX"/>
        </w:rPr>
        <w:t>,</w:t>
      </w:r>
      <w:r w:rsidR="00AF2892">
        <w:rPr>
          <w:rFonts w:ascii="Avenir LT 35 Light" w:eastAsia="Calibri" w:hAnsi="Avenir LT 35 Light" w:cs="Times New Roman"/>
          <w:sz w:val="24"/>
          <w:szCs w:val="24"/>
          <w:lang w:val="es-MX"/>
        </w:rPr>
        <w:t xml:space="preserve"> de la siguiente manera:</w:t>
      </w:r>
    </w:p>
    <w:p w:rsidR="00321D04" w:rsidRPr="00AD17C3" w:rsidRDefault="00321D04" w:rsidP="0007684A">
      <w:pPr>
        <w:rPr>
          <w:rFonts w:ascii="Avenir LT 35 Light" w:eastAsia="Calibri" w:hAnsi="Avenir LT 35 Light" w:cs="Times New Roman"/>
          <w:sz w:val="24"/>
          <w:szCs w:val="24"/>
          <w:lang w:val="es-MX"/>
        </w:rPr>
      </w:pPr>
    </w:p>
    <w:bookmarkStart w:id="36" w:name="_MON_1465811191"/>
    <w:bookmarkEnd w:id="36"/>
    <w:p w:rsidR="00321D04" w:rsidRPr="00AD17C3" w:rsidRDefault="00BE47E2" w:rsidP="006C50B5">
      <w:pPr>
        <w:jc w:val="center"/>
        <w:rPr>
          <w:rFonts w:ascii="Avenir LT 35 Light" w:hAnsi="Avenir LT 35 Light"/>
          <w:sz w:val="24"/>
          <w:szCs w:val="24"/>
        </w:rPr>
      </w:pPr>
      <w:r w:rsidRPr="00AD17C3">
        <w:rPr>
          <w:rFonts w:ascii="Avenir LT 35 Light" w:hAnsi="Avenir LT 35 Light"/>
          <w:sz w:val="24"/>
          <w:szCs w:val="24"/>
        </w:rPr>
        <w:object w:dxaOrig="8587" w:dyaOrig="2183">
          <v:shape id="_x0000_i1056" type="#_x0000_t75" style="width:399pt;height:111.75pt" o:ole="">
            <v:imagedata r:id="rId72" o:title=""/>
            <o:lock v:ext="edit" aspectratio="f"/>
          </v:shape>
          <o:OLEObject Type="Embed" ProgID="Excel.Sheet.12" ShapeID="_x0000_i1056" DrawAspect="Content" ObjectID="_1565603122" r:id="rId73"/>
        </w:object>
      </w:r>
    </w:p>
    <w:p w:rsidR="00321D04" w:rsidRDefault="00321D04" w:rsidP="0007684A">
      <w:pPr>
        <w:rPr>
          <w:rFonts w:ascii="Avenir LT 35 Light" w:hAnsi="Avenir LT 35 Light"/>
          <w:sz w:val="24"/>
          <w:szCs w:val="24"/>
        </w:rPr>
      </w:pPr>
    </w:p>
    <w:p w:rsidR="00321D04" w:rsidRPr="00AD17C3" w:rsidRDefault="00321D04" w:rsidP="0007684A">
      <w:pPr>
        <w:rPr>
          <w:rFonts w:ascii="Avenir LT 35 Light" w:hAnsi="Avenir LT 35 Light"/>
          <w:sz w:val="24"/>
          <w:szCs w:val="24"/>
        </w:rPr>
      </w:pPr>
      <w:r w:rsidRPr="00AD17C3">
        <w:rPr>
          <w:rFonts w:ascii="Avenir LT 35 Light" w:hAnsi="Avenir LT 35 Light"/>
          <w:sz w:val="24"/>
          <w:szCs w:val="24"/>
        </w:rPr>
        <w:t>1) Estos importes reflejan lo efectivamente depositado en las cuentas, interpretado en dólares americanos.</w:t>
      </w:r>
    </w:p>
    <w:p w:rsidR="00321D04" w:rsidRPr="00AD17C3" w:rsidRDefault="00321D04" w:rsidP="0007684A">
      <w:pPr>
        <w:rPr>
          <w:rFonts w:ascii="Avenir LT 35 Light" w:hAnsi="Avenir LT 35 Light"/>
          <w:sz w:val="24"/>
          <w:szCs w:val="24"/>
        </w:rPr>
      </w:pPr>
    </w:p>
    <w:p w:rsidR="00321D04" w:rsidRDefault="00321D04" w:rsidP="0007684A">
      <w:pPr>
        <w:rPr>
          <w:rFonts w:ascii="Avenir LT 35 Light" w:hAnsi="Avenir LT 35 Light"/>
          <w:sz w:val="24"/>
          <w:szCs w:val="24"/>
        </w:rPr>
      </w:pPr>
      <w:r w:rsidRPr="00AD17C3">
        <w:rPr>
          <w:rFonts w:ascii="Avenir LT 35 Light" w:hAnsi="Avenir LT 35 Light"/>
          <w:sz w:val="24"/>
          <w:szCs w:val="24"/>
        </w:rPr>
        <w:t>2) Importe que refleja la diferencia de los dólares convertidos al tipo de cambio vigente, presentando un saldo irreal ya que deberían registrarse en moneda nacional.</w:t>
      </w:r>
    </w:p>
    <w:p w:rsidR="00321D04" w:rsidRPr="00AD17C3" w:rsidRDefault="00321D04" w:rsidP="0007684A">
      <w:pPr>
        <w:rPr>
          <w:rFonts w:ascii="Avenir LT 35 Light" w:hAnsi="Avenir LT 35 Light"/>
          <w:sz w:val="24"/>
          <w:szCs w:val="24"/>
        </w:rPr>
      </w:pPr>
      <w:r w:rsidRPr="00AD17C3">
        <w:rPr>
          <w:rFonts w:ascii="Avenir LT 35 Light" w:hAnsi="Avenir LT 35 Light"/>
          <w:sz w:val="24"/>
          <w:szCs w:val="24"/>
        </w:rPr>
        <w:t>Es</w:t>
      </w:r>
      <w:r w:rsidR="00AF2892">
        <w:rPr>
          <w:rFonts w:ascii="Avenir LT 35 Light" w:hAnsi="Avenir LT 35 Light"/>
          <w:sz w:val="24"/>
          <w:szCs w:val="24"/>
        </w:rPr>
        <w:t>to comprende una inconsistencia</w:t>
      </w:r>
      <w:r w:rsidRPr="00AD17C3">
        <w:rPr>
          <w:rFonts w:ascii="Avenir LT 35 Light" w:hAnsi="Avenir LT 35 Light"/>
          <w:sz w:val="24"/>
          <w:szCs w:val="24"/>
        </w:rPr>
        <w:t xml:space="preserve"> y falsedad en la información registrada en los estados financieros, ya que contraviene a lo estipulado en los </w:t>
      </w:r>
      <w:r w:rsidR="00781006">
        <w:rPr>
          <w:rFonts w:ascii="Avenir LT 35 Light" w:hAnsi="Avenir LT 35 Light"/>
          <w:sz w:val="24"/>
          <w:szCs w:val="24"/>
        </w:rPr>
        <w:t>P</w:t>
      </w:r>
      <w:r w:rsidRPr="00AD17C3">
        <w:rPr>
          <w:rFonts w:ascii="Avenir LT 35 Light" w:hAnsi="Avenir LT 35 Light"/>
          <w:sz w:val="24"/>
          <w:szCs w:val="24"/>
        </w:rPr>
        <w:t xml:space="preserve">ostulados </w:t>
      </w:r>
      <w:r w:rsidR="00781006">
        <w:rPr>
          <w:rFonts w:ascii="Avenir LT 35 Light" w:hAnsi="Avenir LT 35 Light"/>
          <w:sz w:val="24"/>
          <w:szCs w:val="24"/>
        </w:rPr>
        <w:t>B</w:t>
      </w:r>
      <w:r w:rsidRPr="00AD17C3">
        <w:rPr>
          <w:rFonts w:ascii="Avenir LT 35 Light" w:hAnsi="Avenir LT 35 Light"/>
          <w:sz w:val="24"/>
          <w:szCs w:val="24"/>
        </w:rPr>
        <w:t xml:space="preserve">ásicos de </w:t>
      </w:r>
      <w:r w:rsidR="00781006">
        <w:rPr>
          <w:rFonts w:ascii="Avenir LT 35 Light" w:hAnsi="Avenir LT 35 Light"/>
          <w:sz w:val="24"/>
          <w:szCs w:val="24"/>
        </w:rPr>
        <w:t>C</w:t>
      </w:r>
      <w:r w:rsidRPr="00AD17C3">
        <w:rPr>
          <w:rFonts w:ascii="Avenir LT 35 Light" w:hAnsi="Avenir LT 35 Light"/>
          <w:sz w:val="24"/>
          <w:szCs w:val="24"/>
        </w:rPr>
        <w:t xml:space="preserve">ontabilidad </w:t>
      </w:r>
      <w:r w:rsidR="00781006">
        <w:rPr>
          <w:rFonts w:ascii="Avenir LT 35 Light" w:hAnsi="Avenir LT 35 Light"/>
          <w:sz w:val="24"/>
          <w:szCs w:val="24"/>
        </w:rPr>
        <w:t>G</w:t>
      </w:r>
      <w:r w:rsidRPr="00AD17C3">
        <w:rPr>
          <w:rFonts w:ascii="Avenir LT 35 Light" w:hAnsi="Avenir LT 35 Light"/>
          <w:sz w:val="24"/>
          <w:szCs w:val="24"/>
        </w:rPr>
        <w:t xml:space="preserve">ubernamental </w:t>
      </w:r>
      <w:r w:rsidR="00781006">
        <w:rPr>
          <w:rFonts w:ascii="Avenir LT 35 Light" w:hAnsi="Avenir LT 35 Light"/>
          <w:sz w:val="24"/>
          <w:szCs w:val="24"/>
        </w:rPr>
        <w:t>R</w:t>
      </w:r>
      <w:r w:rsidRPr="00AD17C3">
        <w:rPr>
          <w:rFonts w:ascii="Avenir LT 35 Light" w:hAnsi="Avenir LT 35 Light"/>
          <w:sz w:val="24"/>
          <w:szCs w:val="24"/>
        </w:rPr>
        <w:t xml:space="preserve">evelación </w:t>
      </w:r>
      <w:r w:rsidR="00781006">
        <w:rPr>
          <w:rFonts w:ascii="Avenir LT 35 Light" w:hAnsi="Avenir LT 35 Light"/>
          <w:sz w:val="24"/>
          <w:szCs w:val="24"/>
        </w:rPr>
        <w:t>S</w:t>
      </w:r>
      <w:r w:rsidRPr="00AD17C3">
        <w:rPr>
          <w:rFonts w:ascii="Avenir LT 35 Light" w:hAnsi="Avenir LT 35 Light"/>
          <w:sz w:val="24"/>
          <w:szCs w:val="24"/>
        </w:rPr>
        <w:t xml:space="preserve">uficiente y </w:t>
      </w:r>
      <w:r w:rsidR="00781006">
        <w:rPr>
          <w:rFonts w:ascii="Avenir LT 35 Light" w:hAnsi="Avenir LT 35 Light"/>
          <w:sz w:val="24"/>
          <w:szCs w:val="24"/>
        </w:rPr>
        <w:t>V</w:t>
      </w:r>
      <w:r w:rsidRPr="00AD17C3">
        <w:rPr>
          <w:rFonts w:ascii="Avenir LT 35 Light" w:hAnsi="Avenir LT 35 Light"/>
          <w:sz w:val="24"/>
          <w:szCs w:val="24"/>
        </w:rPr>
        <w:t>aluación, que dictan que los estados y la información financiera debe de mostrar amplia y claramente la situación financiera y los resultados del ente público; además de que todos los eventos que afecten económicamente al ente público debe de ser cuantificado en términos monetarios y se registrarán al costo</w:t>
      </w:r>
      <w:r w:rsidR="00AF2892">
        <w:rPr>
          <w:rFonts w:ascii="Avenir LT 35 Light" w:hAnsi="Avenir LT 35 Light"/>
          <w:sz w:val="24"/>
          <w:szCs w:val="24"/>
        </w:rPr>
        <w:t xml:space="preserve"> histórico o al valor económico</w:t>
      </w:r>
      <w:r w:rsidRPr="00AD17C3">
        <w:rPr>
          <w:rFonts w:ascii="Avenir LT 35 Light" w:hAnsi="Avenir LT 35 Light"/>
          <w:sz w:val="24"/>
          <w:szCs w:val="24"/>
        </w:rPr>
        <w:t xml:space="preserve"> más objetivo reg</w:t>
      </w:r>
      <w:r w:rsidR="00AF2892">
        <w:rPr>
          <w:rFonts w:ascii="Avenir LT 35 Light" w:hAnsi="Avenir LT 35 Light"/>
          <w:sz w:val="24"/>
          <w:szCs w:val="24"/>
        </w:rPr>
        <w:t>istrándose en moneda nacional.</w:t>
      </w:r>
    </w:p>
    <w:p w:rsidR="00321D04" w:rsidRDefault="00321D04" w:rsidP="0007684A">
      <w:pPr>
        <w:rPr>
          <w:rFonts w:ascii="Avenir LT 35 Light" w:eastAsia="Calibri" w:hAnsi="Avenir LT 35 Light" w:cs="Times New Roman"/>
          <w:sz w:val="24"/>
          <w:szCs w:val="24"/>
        </w:rPr>
      </w:pPr>
    </w:p>
    <w:p w:rsidR="008D7749" w:rsidRDefault="008D7749" w:rsidP="0007684A">
      <w:pPr>
        <w:rPr>
          <w:rFonts w:ascii="Avenir LT 35 Light" w:eastAsia="Calibri" w:hAnsi="Avenir LT 35 Light" w:cs="Times New Roman"/>
          <w:sz w:val="24"/>
          <w:szCs w:val="24"/>
        </w:rPr>
      </w:pPr>
      <w:r>
        <w:rPr>
          <w:rFonts w:ascii="Avenir LT 35 Light" w:eastAsia="Calibri" w:hAnsi="Avenir LT 35 Light" w:cs="Times New Roman"/>
          <w:sz w:val="24"/>
          <w:szCs w:val="24"/>
        </w:rPr>
        <w:t>Aunado a esto la Promotora no presenta esta información en notas a los estados financieros, contraviniendo el artículo 49 de la Ley General de Contabilidad Gubernamental, que establece que las notas a los estados financieros son parte integral de los mismos; éstas deberán revelar y proporcionar información adicional y suficiente que amplíe y dé significado a los datos contenidos en los reportes.</w:t>
      </w:r>
    </w:p>
    <w:p w:rsidR="008D7749" w:rsidRDefault="008D7749" w:rsidP="0007684A">
      <w:pPr>
        <w:rPr>
          <w:rFonts w:ascii="Avenir LT 35 Light" w:eastAsia="Calibri" w:hAnsi="Avenir LT 35 Light" w:cs="Times New Roman"/>
          <w:sz w:val="24"/>
          <w:szCs w:val="24"/>
        </w:rPr>
      </w:pPr>
    </w:p>
    <w:p w:rsidR="00714B85" w:rsidRDefault="00665842" w:rsidP="0007684A">
      <w:pPr>
        <w:rPr>
          <w:rFonts w:ascii="Avenir LT 35 Light" w:hAnsi="Avenir LT 35 Light"/>
          <w:sz w:val="24"/>
          <w:szCs w:val="24"/>
        </w:rPr>
      </w:pPr>
      <w:r>
        <w:rPr>
          <w:rFonts w:ascii="Avenir LT 35 Light" w:hAnsi="Avenir LT 35 Light"/>
          <w:sz w:val="24"/>
          <w:szCs w:val="24"/>
          <w:lang w:val="es-MX"/>
        </w:rPr>
        <w:t>I</w:t>
      </w:r>
      <w:r w:rsidR="009D7204">
        <w:rPr>
          <w:rFonts w:ascii="Avenir LT 35 Light" w:hAnsi="Avenir LT 35 Light"/>
          <w:sz w:val="24"/>
          <w:szCs w:val="24"/>
          <w:lang w:val="es-MX"/>
        </w:rPr>
        <w:t>II.I.4</w:t>
      </w:r>
      <w:r w:rsidR="00321D04">
        <w:rPr>
          <w:rFonts w:ascii="Avenir LT 35 Light" w:hAnsi="Avenir LT 35 Light"/>
          <w:sz w:val="24"/>
          <w:szCs w:val="24"/>
          <w:lang w:val="es-MX"/>
        </w:rPr>
        <w:t xml:space="preserve">.2. </w:t>
      </w:r>
      <w:r w:rsidR="00321D04">
        <w:rPr>
          <w:rFonts w:ascii="Avenir LT 35 Light" w:hAnsi="Avenir LT 35 Light"/>
          <w:sz w:val="24"/>
          <w:szCs w:val="24"/>
        </w:rPr>
        <w:t xml:space="preserve">CUENTAS POR COBRAR A CORTO PLAZO </w:t>
      </w:r>
    </w:p>
    <w:p w:rsidR="00321D04" w:rsidRDefault="00321D04" w:rsidP="0007684A">
      <w:pPr>
        <w:rPr>
          <w:rFonts w:ascii="Avenir LT 35 Light" w:hAnsi="Avenir LT 35 Light"/>
          <w:sz w:val="24"/>
          <w:szCs w:val="24"/>
        </w:rPr>
      </w:pPr>
    </w:p>
    <w:bookmarkStart w:id="37" w:name="_MON_1470229156"/>
    <w:bookmarkEnd w:id="37"/>
    <w:p w:rsidR="00763C71" w:rsidRDefault="006C50B5" w:rsidP="006C50B5">
      <w:pPr>
        <w:jc w:val="center"/>
        <w:rPr>
          <w:rFonts w:ascii="Avenir LT 35 Light" w:hAnsi="Avenir LT 35 Light"/>
          <w:sz w:val="24"/>
          <w:szCs w:val="24"/>
          <w:lang w:val="es-MX"/>
        </w:rPr>
      </w:pPr>
      <w:r w:rsidRPr="00626EE1">
        <w:rPr>
          <w:rFonts w:ascii="Avenir LT 35 Light" w:hAnsi="Avenir LT 35 Light"/>
          <w:sz w:val="24"/>
          <w:szCs w:val="24"/>
          <w:lang w:val="es-MX"/>
        </w:rPr>
        <w:object w:dxaOrig="7635" w:dyaOrig="4302">
          <v:shape id="_x0000_i1057" type="#_x0000_t75" style="width:351.75pt;height:198pt" o:ole="">
            <v:imagedata r:id="rId74" o:title=""/>
          </v:shape>
          <o:OLEObject Type="Embed" ProgID="Excel.Sheet.12" ShapeID="_x0000_i1057" DrawAspect="Content" ObjectID="_1565603123" r:id="rId75"/>
        </w:object>
      </w:r>
    </w:p>
    <w:p w:rsidR="00851C52" w:rsidRDefault="00851C52" w:rsidP="0007684A">
      <w:pPr>
        <w:rPr>
          <w:rFonts w:ascii="Avenir LT 35 Light" w:hAnsi="Avenir LT 35 Light"/>
          <w:sz w:val="24"/>
          <w:szCs w:val="24"/>
          <w:lang w:val="es-MX"/>
        </w:rPr>
      </w:pPr>
      <w:r>
        <w:rPr>
          <w:rFonts w:ascii="Avenir LT 35 Light" w:hAnsi="Avenir LT 35 Light"/>
          <w:sz w:val="24"/>
          <w:szCs w:val="24"/>
          <w:lang w:val="es-MX"/>
        </w:rPr>
        <w:t>OBSERVACI</w:t>
      </w:r>
      <w:r w:rsidR="00763C71">
        <w:rPr>
          <w:rFonts w:ascii="Avenir LT 35 Light" w:hAnsi="Avenir LT 35 Light"/>
          <w:sz w:val="24"/>
          <w:szCs w:val="24"/>
          <w:lang w:val="es-MX"/>
        </w:rPr>
        <w:t>ÓN</w:t>
      </w:r>
      <w:r>
        <w:rPr>
          <w:rFonts w:ascii="Avenir LT 35 Light" w:hAnsi="Avenir LT 35 Light"/>
          <w:sz w:val="24"/>
          <w:szCs w:val="24"/>
          <w:lang w:val="es-MX"/>
        </w:rPr>
        <w:t>:</w:t>
      </w:r>
    </w:p>
    <w:p w:rsidR="00851C52" w:rsidRDefault="00851C52" w:rsidP="0007684A">
      <w:pPr>
        <w:rPr>
          <w:rFonts w:ascii="Avenir LT 35 Light" w:hAnsi="Avenir LT 35 Light"/>
          <w:sz w:val="24"/>
          <w:szCs w:val="24"/>
          <w:lang w:val="es-MX"/>
        </w:rPr>
      </w:pPr>
    </w:p>
    <w:p w:rsidR="00851C52" w:rsidRDefault="009D7204" w:rsidP="0007684A">
      <w:pPr>
        <w:rPr>
          <w:rFonts w:ascii="Avenir LT 35 Light" w:hAnsi="Avenir LT 35 Light"/>
          <w:sz w:val="24"/>
          <w:szCs w:val="24"/>
          <w:lang w:val="es-MX"/>
        </w:rPr>
      </w:pPr>
      <w:r w:rsidRPr="009D7204">
        <w:rPr>
          <w:rFonts w:ascii="Avenir LT 35 Light" w:hAnsi="Avenir LT 35 Light"/>
          <w:sz w:val="24"/>
          <w:szCs w:val="24"/>
          <w:lang w:val="es-MX"/>
        </w:rPr>
        <w:t>1)</w:t>
      </w:r>
      <w:r>
        <w:rPr>
          <w:rFonts w:ascii="Avenir LT 35 Light" w:hAnsi="Avenir LT 35 Light"/>
          <w:sz w:val="24"/>
          <w:szCs w:val="24"/>
          <w:lang w:val="es-MX"/>
        </w:rPr>
        <w:t xml:space="preserve"> </w:t>
      </w:r>
      <w:r w:rsidR="00DF620B">
        <w:rPr>
          <w:rFonts w:ascii="Avenir LT 35 Light" w:hAnsi="Avenir LT 35 Light"/>
          <w:sz w:val="24"/>
          <w:szCs w:val="24"/>
          <w:lang w:val="es-MX"/>
        </w:rPr>
        <w:t xml:space="preserve">El Coordinador General no ha iniciado los procedimientos necesarios para realizar el cobro de estos adeudos, </w:t>
      </w:r>
      <w:r w:rsidR="00E76915" w:rsidRPr="009D7204">
        <w:rPr>
          <w:rFonts w:ascii="Avenir LT 35 Light" w:hAnsi="Avenir LT 35 Light"/>
          <w:sz w:val="24"/>
          <w:szCs w:val="24"/>
          <w:lang w:val="es-MX"/>
        </w:rPr>
        <w:t xml:space="preserve">por lo que incumple con lo establecido </w:t>
      </w:r>
      <w:r w:rsidR="0043382C">
        <w:rPr>
          <w:rFonts w:ascii="Avenir LT 35 Light" w:hAnsi="Avenir LT 35 Light"/>
          <w:sz w:val="24"/>
          <w:szCs w:val="24"/>
          <w:lang w:val="es-MX"/>
        </w:rPr>
        <w:t>en el Estatuto Orgánico</w:t>
      </w:r>
      <w:r w:rsidR="002A43AE">
        <w:rPr>
          <w:rFonts w:ascii="Avenir LT 35 Light" w:hAnsi="Avenir LT 35 Light"/>
          <w:sz w:val="24"/>
          <w:szCs w:val="24"/>
          <w:lang w:val="es-MX"/>
        </w:rPr>
        <w:t xml:space="preserve"> de la Promotora de la Industria Chihuahuense</w:t>
      </w:r>
      <w:r w:rsidR="00851C52">
        <w:rPr>
          <w:rFonts w:ascii="Avenir LT 35 Light" w:hAnsi="Avenir LT 35 Light"/>
          <w:sz w:val="24"/>
          <w:szCs w:val="24"/>
          <w:lang w:val="es-MX"/>
        </w:rPr>
        <w:t xml:space="preserve">, </w:t>
      </w:r>
      <w:r w:rsidR="00DF620B">
        <w:rPr>
          <w:rFonts w:ascii="Avenir LT 35 Light" w:hAnsi="Avenir LT 35 Light"/>
          <w:sz w:val="24"/>
          <w:szCs w:val="24"/>
          <w:lang w:val="es-MX"/>
        </w:rPr>
        <w:t xml:space="preserve">específicamente </w:t>
      </w:r>
      <w:r w:rsidR="002A43AE">
        <w:rPr>
          <w:rFonts w:ascii="Avenir LT 35 Light" w:hAnsi="Avenir LT 35 Light"/>
          <w:sz w:val="24"/>
          <w:szCs w:val="24"/>
          <w:lang w:val="es-MX"/>
        </w:rPr>
        <w:t>en el artículo 13 fracción I</w:t>
      </w:r>
      <w:r w:rsidR="00851C52">
        <w:rPr>
          <w:rFonts w:ascii="Avenir LT 35 Light" w:hAnsi="Avenir LT 35 Light"/>
          <w:sz w:val="24"/>
          <w:szCs w:val="24"/>
          <w:lang w:val="es-MX"/>
        </w:rPr>
        <w:t xml:space="preserve">, </w:t>
      </w:r>
      <w:r w:rsidR="002A43AE">
        <w:rPr>
          <w:rFonts w:ascii="Avenir LT 35 Light" w:hAnsi="Avenir LT 35 Light"/>
          <w:sz w:val="24"/>
          <w:szCs w:val="24"/>
          <w:lang w:val="es-MX"/>
        </w:rPr>
        <w:t xml:space="preserve"> que establece que entre las obligaciones del Coordinador General está la de representar al organismo con todas las facultades generales y especiales de un a</w:t>
      </w:r>
      <w:r w:rsidR="00851C52">
        <w:rPr>
          <w:rFonts w:ascii="Avenir LT 35 Light" w:hAnsi="Avenir LT 35 Light"/>
          <w:sz w:val="24"/>
          <w:szCs w:val="24"/>
          <w:lang w:val="es-MX"/>
        </w:rPr>
        <w:t xml:space="preserve">poderado general para pleitos, </w:t>
      </w:r>
      <w:r w:rsidR="002A43AE">
        <w:rPr>
          <w:rFonts w:ascii="Avenir LT 35 Light" w:hAnsi="Avenir LT 35 Light"/>
          <w:sz w:val="24"/>
          <w:szCs w:val="24"/>
          <w:lang w:val="es-MX"/>
        </w:rPr>
        <w:t xml:space="preserve">cobranzas y para actos de administración y de dominio en todos los actos jurídicos que tengan el fin de cumplir con el objeto del organismo; comparecer en representación de Promotora de la Industria Chihuahuense en juicios civiles, laborales o administrativos, incluso los </w:t>
      </w:r>
      <w:r w:rsidR="00851C52">
        <w:rPr>
          <w:rFonts w:ascii="Avenir LT 35 Light" w:hAnsi="Avenir LT 35 Light"/>
          <w:sz w:val="24"/>
          <w:szCs w:val="24"/>
          <w:lang w:val="es-MX"/>
        </w:rPr>
        <w:t xml:space="preserve">de amparo y desistirse de ellos, aunado a esto también incumple en la fracción III ya que la Promotora de la Industria Chihuahuense no ha diseñado un proceso administrativo de </w:t>
      </w:r>
      <w:r w:rsidR="006F7E1D">
        <w:rPr>
          <w:rFonts w:ascii="Avenir LT 35 Light" w:hAnsi="Avenir LT 35 Light"/>
          <w:sz w:val="24"/>
          <w:szCs w:val="24"/>
          <w:lang w:val="es-MX"/>
        </w:rPr>
        <w:t>e</w:t>
      </w:r>
      <w:r w:rsidR="00851C52">
        <w:rPr>
          <w:rFonts w:ascii="Avenir LT 35 Light" w:hAnsi="Avenir LT 35 Light"/>
          <w:sz w:val="24"/>
          <w:szCs w:val="24"/>
          <w:lang w:val="es-MX"/>
        </w:rPr>
        <w:t>jecución que asegure el func</w:t>
      </w:r>
      <w:r w:rsidR="00763C71">
        <w:rPr>
          <w:rFonts w:ascii="Avenir LT 35 Light" w:hAnsi="Avenir LT 35 Light"/>
          <w:sz w:val="24"/>
          <w:szCs w:val="24"/>
          <w:lang w:val="es-MX"/>
        </w:rPr>
        <w:t>ionamiento eficaz del Organismo como lo menciona esta fracción.</w:t>
      </w:r>
    </w:p>
    <w:p w:rsidR="00A47128" w:rsidRDefault="00A47128" w:rsidP="0007684A">
      <w:pPr>
        <w:rPr>
          <w:rFonts w:ascii="Avenir LT 35 Light" w:hAnsi="Avenir LT 35 Light"/>
          <w:sz w:val="24"/>
          <w:szCs w:val="24"/>
          <w:lang w:val="es-MX"/>
        </w:rPr>
      </w:pPr>
    </w:p>
    <w:p w:rsidR="00321D04" w:rsidRPr="00763C71" w:rsidRDefault="00851C52" w:rsidP="0007684A">
      <w:pPr>
        <w:rPr>
          <w:rFonts w:ascii="Avenir LT 35 Light" w:hAnsi="Avenir LT 35 Light"/>
          <w:sz w:val="24"/>
          <w:szCs w:val="24"/>
          <w:lang w:val="es-MX"/>
        </w:rPr>
      </w:pPr>
      <w:r>
        <w:rPr>
          <w:rFonts w:ascii="Avenir LT 35 Light" w:hAnsi="Avenir LT 35 Light"/>
          <w:sz w:val="24"/>
          <w:szCs w:val="24"/>
          <w:lang w:val="es-MX"/>
        </w:rPr>
        <w:t xml:space="preserve"> </w:t>
      </w:r>
      <w:r w:rsidR="009D7204">
        <w:rPr>
          <w:rFonts w:ascii="Avenir LT 35 Light" w:hAnsi="Avenir LT 35 Light"/>
          <w:sz w:val="24"/>
          <w:szCs w:val="24"/>
          <w:lang w:val="es-MX"/>
        </w:rPr>
        <w:t xml:space="preserve">2) </w:t>
      </w:r>
      <w:r w:rsidR="00321D04">
        <w:rPr>
          <w:rFonts w:ascii="Avenir LT 35 Light" w:hAnsi="Avenir LT 35 Light"/>
          <w:sz w:val="24"/>
          <w:szCs w:val="24"/>
        </w:rPr>
        <w:t>PUERTAS TARAHUMARA, S.A</w:t>
      </w:r>
      <w:r w:rsidR="00CB5B70">
        <w:rPr>
          <w:rFonts w:ascii="Avenir LT 35 Light" w:hAnsi="Avenir LT 35 Light"/>
          <w:sz w:val="24"/>
          <w:szCs w:val="24"/>
        </w:rPr>
        <w:t>.</w:t>
      </w:r>
      <w:r w:rsidR="00AF2892">
        <w:rPr>
          <w:rFonts w:ascii="Avenir LT 35 Light" w:hAnsi="Avenir LT 35 Light"/>
          <w:sz w:val="24"/>
          <w:szCs w:val="24"/>
        </w:rPr>
        <w:t xml:space="preserve"> DE C.V.</w:t>
      </w:r>
      <w:r w:rsidR="00321D04">
        <w:rPr>
          <w:rFonts w:ascii="Avenir LT 35 Light" w:hAnsi="Avenir LT 35 Light"/>
          <w:sz w:val="24"/>
          <w:szCs w:val="24"/>
        </w:rPr>
        <w:t xml:space="preserve"> </w:t>
      </w:r>
    </w:p>
    <w:p w:rsidR="00321D04" w:rsidRPr="00763C71" w:rsidRDefault="00321D04" w:rsidP="0007684A">
      <w:pPr>
        <w:rPr>
          <w:rFonts w:ascii="Avenir LT 35 Light" w:hAnsi="Avenir LT 35 Light"/>
          <w:sz w:val="24"/>
          <w:szCs w:val="24"/>
          <w:lang w:val="es-MX"/>
        </w:rPr>
      </w:pPr>
    </w:p>
    <w:p w:rsidR="00321D04" w:rsidRPr="00AD17C3" w:rsidRDefault="009D7204" w:rsidP="0007684A">
      <w:pPr>
        <w:rPr>
          <w:rFonts w:ascii="Avenir LT 35 Light" w:hAnsi="Avenir LT 35 Light"/>
          <w:sz w:val="24"/>
          <w:szCs w:val="24"/>
        </w:rPr>
      </w:pPr>
      <w:r>
        <w:rPr>
          <w:rFonts w:ascii="Avenir LT 35 Light" w:hAnsi="Avenir LT 35 Light"/>
          <w:sz w:val="24"/>
          <w:szCs w:val="24"/>
        </w:rPr>
        <w:t>COMENTARIO</w:t>
      </w:r>
      <w:r w:rsidR="00AF2892">
        <w:rPr>
          <w:rFonts w:ascii="Avenir LT 35 Light" w:hAnsi="Avenir LT 35 Light"/>
          <w:sz w:val="24"/>
          <w:szCs w:val="24"/>
        </w:rPr>
        <w:t>:</w:t>
      </w:r>
    </w:p>
    <w:p w:rsidR="00321D04" w:rsidRPr="00AD17C3" w:rsidRDefault="00321D04" w:rsidP="0007684A">
      <w:pPr>
        <w:rPr>
          <w:rFonts w:ascii="Avenir LT 35 Light" w:hAnsi="Avenir LT 35 Light"/>
          <w:sz w:val="24"/>
          <w:szCs w:val="24"/>
        </w:rPr>
      </w:pPr>
    </w:p>
    <w:p w:rsidR="00321D04" w:rsidRPr="00AD17C3" w:rsidRDefault="00321D04" w:rsidP="0007684A">
      <w:pPr>
        <w:rPr>
          <w:rFonts w:ascii="Avenir LT 35 Light" w:hAnsi="Avenir LT 35 Light"/>
          <w:sz w:val="24"/>
          <w:szCs w:val="24"/>
        </w:rPr>
      </w:pPr>
      <w:r w:rsidRPr="00AD17C3">
        <w:rPr>
          <w:rFonts w:ascii="Avenir LT 35 Light" w:hAnsi="Avenir LT 35 Light"/>
          <w:sz w:val="24"/>
          <w:szCs w:val="24"/>
        </w:rPr>
        <w:lastRenderedPageBreak/>
        <w:t xml:space="preserve">Esta empresa tuvo problemas en sus pagos por suministro de agua, </w:t>
      </w:r>
      <w:r w:rsidR="00CB5B70">
        <w:rPr>
          <w:rFonts w:ascii="Avenir LT 35 Light" w:hAnsi="Avenir LT 35 Light"/>
          <w:sz w:val="24"/>
          <w:szCs w:val="24"/>
        </w:rPr>
        <w:t xml:space="preserve">siendo </w:t>
      </w:r>
      <w:r w:rsidRPr="00AD17C3">
        <w:rPr>
          <w:rFonts w:ascii="Avenir LT 35 Light" w:hAnsi="Avenir LT 35 Light"/>
          <w:sz w:val="24"/>
          <w:szCs w:val="24"/>
        </w:rPr>
        <w:t>que en reiteradas ocasiones se le requirió el pago por medio de oficios con la advertencia de corte. En febrero de 2010 se le retiró el medidor debido a que los trabajadores de la empresa se declararon en huelga, en septiembre de ese mismo año la empresa Axi Sistemas de Irrigación, S.A. de C.V. adquirió la propiedad mediante subasta pública según expediente laboral J.L.H/01/2010.</w:t>
      </w:r>
    </w:p>
    <w:p w:rsidR="009D7204" w:rsidRDefault="009D7204" w:rsidP="0007684A">
      <w:pPr>
        <w:rPr>
          <w:rFonts w:ascii="Avenir LT 35 Light" w:hAnsi="Avenir LT 35 Light"/>
          <w:sz w:val="24"/>
          <w:szCs w:val="24"/>
        </w:rPr>
      </w:pPr>
    </w:p>
    <w:p w:rsidR="009D7204" w:rsidRDefault="009D7204" w:rsidP="0007684A">
      <w:pPr>
        <w:rPr>
          <w:rFonts w:ascii="Avenir LT 35 Light" w:hAnsi="Avenir LT 35 Light"/>
          <w:sz w:val="24"/>
          <w:szCs w:val="24"/>
        </w:rPr>
      </w:pPr>
      <w:r>
        <w:rPr>
          <w:rFonts w:ascii="Avenir LT 35 Light" w:hAnsi="Avenir LT 35 Light"/>
          <w:sz w:val="24"/>
          <w:szCs w:val="24"/>
        </w:rPr>
        <w:t>OBSERVACIÓN:</w:t>
      </w:r>
    </w:p>
    <w:p w:rsidR="009D7204" w:rsidRDefault="009D7204" w:rsidP="0007684A">
      <w:pPr>
        <w:rPr>
          <w:rFonts w:ascii="Avenir LT 35 Light" w:hAnsi="Avenir LT 35 Light"/>
          <w:sz w:val="24"/>
          <w:szCs w:val="24"/>
        </w:rPr>
      </w:pPr>
    </w:p>
    <w:p w:rsidR="00321D04" w:rsidRPr="005F189B" w:rsidRDefault="005F189B" w:rsidP="0007684A">
      <w:pPr>
        <w:rPr>
          <w:rFonts w:ascii="Avenir LT 35 Light" w:hAnsi="Avenir LT 35 Light"/>
          <w:sz w:val="24"/>
          <w:szCs w:val="24"/>
        </w:rPr>
      </w:pPr>
      <w:r>
        <w:rPr>
          <w:rFonts w:ascii="Avenir LT 35 Light" w:hAnsi="Avenir LT 35 Light"/>
          <w:sz w:val="24"/>
          <w:szCs w:val="24"/>
        </w:rPr>
        <w:t xml:space="preserve">La empresa Axi Sistemas de Irrigación, S.A. de C.V., solicitó la conexión del servicio de agua, ya que arrendó la propiedad a la empresa </w:t>
      </w:r>
      <w:r w:rsidRPr="00AD17C3">
        <w:rPr>
          <w:rFonts w:ascii="Avenir LT 35 Light" w:hAnsi="Avenir LT 35 Light"/>
          <w:sz w:val="24"/>
          <w:szCs w:val="24"/>
        </w:rPr>
        <w:t>Grupo Desarrollo Infraestructura</w:t>
      </w:r>
      <w:r>
        <w:rPr>
          <w:rFonts w:ascii="Avenir LT 35 Light" w:hAnsi="Avenir LT 35 Light"/>
          <w:sz w:val="24"/>
          <w:szCs w:val="24"/>
        </w:rPr>
        <w:t xml:space="preserve">, S.A. de C.V., el 22 de agosto de 2013, la Promotora realizó la reconexión para el suministro de agua, </w:t>
      </w:r>
      <w:r>
        <w:rPr>
          <w:rFonts w:ascii="Avenir LT 35 Light" w:hAnsi="Avenir LT 35 Light"/>
          <w:sz w:val="24"/>
          <w:szCs w:val="24"/>
          <w:lang w:val="es-MX"/>
        </w:rPr>
        <w:t>l</w:t>
      </w:r>
      <w:r w:rsidR="00321D04" w:rsidRPr="00AD17C3">
        <w:rPr>
          <w:rFonts w:ascii="Avenir LT 35 Light" w:hAnsi="Avenir LT 35 Light"/>
          <w:sz w:val="24"/>
          <w:szCs w:val="24"/>
          <w:lang w:val="es-MX"/>
        </w:rPr>
        <w:t>o anterior contraviene a lo establecido en los numerales 2.3, 13.4, 13.5 y 16.1 del Manual e Instructivo de Proyecto, Construcción y Operación de la Promotora de la Industria Chihuahuense</w:t>
      </w:r>
      <w:r w:rsidR="00CB5B70">
        <w:rPr>
          <w:rFonts w:ascii="Avenir LT 35 Light" w:hAnsi="Avenir LT 35 Light"/>
          <w:sz w:val="24"/>
          <w:szCs w:val="24"/>
          <w:lang w:val="es-MX"/>
        </w:rPr>
        <w:t>,</w:t>
      </w:r>
      <w:r w:rsidR="00321D04" w:rsidRPr="00AD17C3">
        <w:rPr>
          <w:rFonts w:ascii="Avenir LT 35 Light" w:hAnsi="Avenir LT 35 Light"/>
          <w:sz w:val="24"/>
          <w:szCs w:val="24"/>
          <w:lang w:val="es-MX"/>
        </w:rPr>
        <w:t xml:space="preserve"> ya que la renta o venta de naves industriales, edificios y terrenos a terceros, deberá ser aprobada previamente por la comisión, en lo que respecta al tipo de actividad que se pretenda desarrollar; aunado a esto al celebrarse un contrato de compra-venta, se debió firmar el contrato de suministro de agua y agua tratada; la Promotora tiene el derecho de privar del servicio al usuario por falta de pago, por lo cual no debieron de volver a suministrar del servicio</w:t>
      </w:r>
      <w:r w:rsidR="00CB5B70">
        <w:rPr>
          <w:rFonts w:ascii="Avenir LT 35 Light" w:hAnsi="Avenir LT 35 Light"/>
          <w:sz w:val="24"/>
          <w:szCs w:val="24"/>
          <w:lang w:val="es-MX"/>
        </w:rPr>
        <w:t>,</w:t>
      </w:r>
      <w:r w:rsidR="00321D04" w:rsidRPr="00AD17C3">
        <w:rPr>
          <w:rFonts w:ascii="Avenir LT 35 Light" w:hAnsi="Avenir LT 35 Light"/>
          <w:sz w:val="24"/>
          <w:szCs w:val="24"/>
          <w:lang w:val="es-MX"/>
        </w:rPr>
        <w:t xml:space="preserve"> ni celebrar un nuevo contrato sin antes haber saldado el adeudo y por último la</w:t>
      </w:r>
      <w:r w:rsidR="00CB5B70">
        <w:rPr>
          <w:rFonts w:ascii="Avenir LT 35 Light" w:hAnsi="Avenir LT 35 Light"/>
          <w:sz w:val="24"/>
          <w:szCs w:val="24"/>
          <w:lang w:val="es-MX"/>
        </w:rPr>
        <w:t xml:space="preserve"> Promotora por disposición del </w:t>
      </w:r>
      <w:r w:rsidR="00611941">
        <w:rPr>
          <w:rFonts w:ascii="Avenir LT 35 Light" w:hAnsi="Avenir LT 35 Light"/>
          <w:sz w:val="24"/>
          <w:szCs w:val="24"/>
          <w:lang w:val="es-MX"/>
        </w:rPr>
        <w:t>C</w:t>
      </w:r>
      <w:r w:rsidR="00CB5B70">
        <w:rPr>
          <w:rFonts w:ascii="Avenir LT 35 Light" w:hAnsi="Avenir LT 35 Light"/>
          <w:sz w:val="24"/>
          <w:szCs w:val="24"/>
          <w:lang w:val="es-MX"/>
        </w:rPr>
        <w:t xml:space="preserve">omité </w:t>
      </w:r>
      <w:r w:rsidR="00611941">
        <w:rPr>
          <w:rFonts w:ascii="Avenir LT 35 Light" w:hAnsi="Avenir LT 35 Light"/>
          <w:sz w:val="24"/>
          <w:szCs w:val="24"/>
          <w:lang w:val="es-MX"/>
        </w:rPr>
        <w:t>T</w:t>
      </w:r>
      <w:r w:rsidR="00321D04" w:rsidRPr="00AD17C3">
        <w:rPr>
          <w:rFonts w:ascii="Avenir LT 35 Light" w:hAnsi="Avenir LT 35 Light"/>
          <w:sz w:val="24"/>
          <w:szCs w:val="24"/>
          <w:lang w:val="es-MX"/>
        </w:rPr>
        <w:t>écnico suspenderá de sus derechos a los usuarios, según</w:t>
      </w:r>
      <w:r w:rsidR="00611941">
        <w:rPr>
          <w:rFonts w:ascii="Avenir LT 35 Light" w:hAnsi="Avenir LT 35 Light"/>
          <w:sz w:val="24"/>
          <w:szCs w:val="24"/>
          <w:lang w:val="es-MX"/>
        </w:rPr>
        <w:t xml:space="preserve"> la gravedad del acto u omisión</w:t>
      </w:r>
      <w:r w:rsidR="00321D04" w:rsidRPr="00AD17C3">
        <w:rPr>
          <w:rFonts w:ascii="Avenir LT 35 Light" w:hAnsi="Avenir LT 35 Light"/>
          <w:sz w:val="24"/>
          <w:szCs w:val="24"/>
          <w:lang w:val="es-MX"/>
        </w:rPr>
        <w:t>, cuando después de haber dado aviso por escrito al propietario u ocupante no acate las disposiciones del Reglamento Interior y el Manual en un plazo máximo de treinta días.</w:t>
      </w:r>
    </w:p>
    <w:p w:rsidR="00321D04" w:rsidRPr="00321D04" w:rsidRDefault="00321D04" w:rsidP="0007684A">
      <w:pPr>
        <w:rPr>
          <w:rFonts w:ascii="Avenir LT 35 Light" w:hAnsi="Avenir LT 35 Light"/>
          <w:sz w:val="24"/>
          <w:szCs w:val="24"/>
          <w:lang w:val="es-MX"/>
        </w:rPr>
      </w:pPr>
    </w:p>
    <w:p w:rsidR="00321D04" w:rsidRDefault="009D7204" w:rsidP="0007684A">
      <w:pPr>
        <w:rPr>
          <w:rFonts w:ascii="Avenir LT 35 Light" w:hAnsi="Avenir LT 35 Light"/>
          <w:sz w:val="24"/>
          <w:szCs w:val="24"/>
        </w:rPr>
      </w:pPr>
      <w:r>
        <w:rPr>
          <w:rFonts w:ascii="Avenir LT 35 Light" w:hAnsi="Avenir LT 35 Light"/>
          <w:sz w:val="24"/>
          <w:szCs w:val="24"/>
          <w:lang w:val="es-MX"/>
        </w:rPr>
        <w:t xml:space="preserve">3) </w:t>
      </w:r>
      <w:r w:rsidR="00583E43">
        <w:rPr>
          <w:rFonts w:ascii="Avenir LT 35 Light" w:hAnsi="Avenir LT 35 Light"/>
          <w:sz w:val="24"/>
          <w:szCs w:val="24"/>
        </w:rPr>
        <w:t>DESARROLLO INDUSTRIAL TARAHUMARA, S.A</w:t>
      </w:r>
      <w:r w:rsidR="00984BBB">
        <w:rPr>
          <w:rFonts w:ascii="Avenir LT 35 Light" w:hAnsi="Avenir LT 35 Light"/>
          <w:sz w:val="24"/>
          <w:szCs w:val="24"/>
        </w:rPr>
        <w:t>.</w:t>
      </w:r>
      <w:r w:rsidR="00583E43">
        <w:rPr>
          <w:rFonts w:ascii="Avenir LT 35 Light" w:hAnsi="Avenir LT 35 Light"/>
          <w:sz w:val="24"/>
          <w:szCs w:val="24"/>
        </w:rPr>
        <w:t xml:space="preserve"> DE C.V.</w:t>
      </w:r>
    </w:p>
    <w:p w:rsidR="00583E43" w:rsidRDefault="00583E43" w:rsidP="0007684A">
      <w:pPr>
        <w:rPr>
          <w:rFonts w:ascii="Avenir LT 35 Light" w:hAnsi="Avenir LT 35 Light"/>
          <w:sz w:val="24"/>
          <w:szCs w:val="24"/>
        </w:rPr>
      </w:pPr>
    </w:p>
    <w:p w:rsidR="00763C71" w:rsidRDefault="00763C71" w:rsidP="0007684A">
      <w:pPr>
        <w:rPr>
          <w:rFonts w:ascii="Avenir LT 35 Light" w:hAnsi="Avenir LT 35 Light"/>
          <w:sz w:val="24"/>
          <w:szCs w:val="24"/>
          <w:lang w:val="es-MX"/>
        </w:rPr>
      </w:pPr>
      <w:r>
        <w:rPr>
          <w:rFonts w:ascii="Avenir LT 35 Light" w:hAnsi="Avenir LT 35 Light"/>
          <w:sz w:val="24"/>
          <w:szCs w:val="24"/>
          <w:lang w:val="es-MX"/>
        </w:rPr>
        <w:t>OBSERVACIONES:</w:t>
      </w:r>
    </w:p>
    <w:p w:rsidR="00763C71" w:rsidRDefault="00763C71" w:rsidP="0007684A">
      <w:pPr>
        <w:rPr>
          <w:rFonts w:ascii="Avenir LT 35 Light" w:hAnsi="Avenir LT 35 Light"/>
          <w:sz w:val="24"/>
          <w:szCs w:val="24"/>
          <w:lang w:val="es-MX"/>
        </w:rPr>
      </w:pPr>
    </w:p>
    <w:p w:rsidR="00583E43" w:rsidRPr="00763C71" w:rsidRDefault="00583E43" w:rsidP="0007684A">
      <w:pPr>
        <w:pStyle w:val="Prrafodelista"/>
        <w:numPr>
          <w:ilvl w:val="0"/>
          <w:numId w:val="3"/>
        </w:numPr>
        <w:ind w:left="0" w:firstLine="0"/>
        <w:rPr>
          <w:rFonts w:ascii="Avenir LT 35 Light" w:hAnsi="Avenir LT 35 Light"/>
          <w:sz w:val="24"/>
          <w:szCs w:val="24"/>
          <w:lang w:val="es-MX"/>
        </w:rPr>
      </w:pPr>
      <w:r w:rsidRPr="00763C71">
        <w:rPr>
          <w:rFonts w:ascii="Avenir LT 35 Light" w:hAnsi="Avenir LT 35 Light"/>
          <w:sz w:val="24"/>
          <w:szCs w:val="24"/>
          <w:lang w:val="es-MX"/>
        </w:rPr>
        <w:lastRenderedPageBreak/>
        <w:t>Se detectó que a partir del 30 de</w:t>
      </w:r>
      <w:r w:rsidR="000D0230" w:rsidRPr="00763C71">
        <w:rPr>
          <w:rFonts w:ascii="Avenir LT 35 Light" w:hAnsi="Avenir LT 35 Light"/>
          <w:sz w:val="24"/>
          <w:szCs w:val="24"/>
          <w:lang w:val="es-MX"/>
        </w:rPr>
        <w:t xml:space="preserve"> abril de 2009 esta empresa dejó</w:t>
      </w:r>
      <w:r w:rsidRPr="00763C71">
        <w:rPr>
          <w:rFonts w:ascii="Avenir LT 35 Light" w:hAnsi="Avenir LT 35 Light"/>
          <w:sz w:val="24"/>
          <w:szCs w:val="24"/>
          <w:lang w:val="es-MX"/>
        </w:rPr>
        <w:t xml:space="preserve"> de pagar las cuotas correspondientes al mantenimiento, el ente giró 2 oficios donde informaba a la empresa la falta de pago con fecha del 15 de marzo de 2010 y 15 de febrero de 2011 sin obtener resultados satisfactorios; sin embargo la Promotora de la Industria Chihuahuense siguió facturando el servicio hasta diciembre de 2011</w:t>
      </w:r>
      <w:r w:rsidR="000D0230" w:rsidRPr="00763C71">
        <w:rPr>
          <w:rFonts w:ascii="Avenir LT 35 Light" w:hAnsi="Avenir LT 35 Light"/>
          <w:sz w:val="24"/>
          <w:szCs w:val="24"/>
          <w:lang w:val="es-MX"/>
        </w:rPr>
        <w:t>,</w:t>
      </w:r>
      <w:r w:rsidRPr="00763C71">
        <w:rPr>
          <w:rFonts w:ascii="Avenir LT 35 Light" w:hAnsi="Avenir LT 35 Light"/>
          <w:sz w:val="24"/>
          <w:szCs w:val="24"/>
          <w:lang w:val="es-MX"/>
        </w:rPr>
        <w:t xml:space="preserve"> lo cual hizo que el adeudo ascendiera a un importe de $151,884.31. Lo anterior contraviene a lo establecido en el numeral 16.1 del Manual e Instructivo de Proyecto, Construcción y Operación de la Promotora de la Industria Chihuahuense ya que debió de suspender de sus derechos al usuario por la omisión del pago de las cuotas de mantenimiento después de haber recibido el aviso por escrito y no haber acatado esa disp</w:t>
      </w:r>
      <w:r w:rsidR="00611941" w:rsidRPr="00763C71">
        <w:rPr>
          <w:rFonts w:ascii="Avenir LT 35 Light" w:hAnsi="Avenir LT 35 Light"/>
          <w:sz w:val="24"/>
          <w:szCs w:val="24"/>
          <w:lang w:val="es-MX"/>
        </w:rPr>
        <w:t>osición en un plazo de 30 días.</w:t>
      </w:r>
    </w:p>
    <w:p w:rsidR="00321D04" w:rsidRDefault="00321D04" w:rsidP="0007684A">
      <w:pPr>
        <w:rPr>
          <w:rFonts w:ascii="Avenir LT 35 Light" w:hAnsi="Avenir LT 35 Light"/>
          <w:sz w:val="24"/>
          <w:szCs w:val="24"/>
          <w:lang w:val="es-MX"/>
        </w:rPr>
      </w:pPr>
    </w:p>
    <w:p w:rsidR="00A47128" w:rsidRPr="00A47128" w:rsidRDefault="00A47128" w:rsidP="0007684A">
      <w:pPr>
        <w:pStyle w:val="Prrafodelista"/>
        <w:numPr>
          <w:ilvl w:val="0"/>
          <w:numId w:val="3"/>
        </w:numPr>
        <w:ind w:left="0" w:firstLine="0"/>
        <w:rPr>
          <w:rFonts w:ascii="Avenir LT 35 Light" w:hAnsi="Avenir LT 35 Light"/>
          <w:sz w:val="24"/>
          <w:szCs w:val="24"/>
          <w:lang w:val="es-MX"/>
        </w:rPr>
      </w:pPr>
      <w:r w:rsidRPr="00A47128">
        <w:rPr>
          <w:rFonts w:ascii="Avenir LT 35 Light" w:hAnsi="Avenir LT 35 Light"/>
          <w:sz w:val="24"/>
          <w:szCs w:val="24"/>
          <w:lang w:val="es-MX"/>
        </w:rPr>
        <w:t>El Coordinador General no ha iniciado los procedimientos necesarios para realizar el cobro de estos adeudos, por lo que incumple con lo establecido en el Estatuto Orgánico de la Promotora de la Industria Chihuahuense, específicamente en el artículo 13 fracción I,  que establece que entre las obligaciones del Coordinador General está la de representar al organismo con todas las facultades generales y especiales de un apoderado general para pleitos, cobranzas y para actos de administración y de dominio en todos los actos jurídicos que tengan el fin de cumplir con el objeto del organismo; comparecer en representación de Promotora de la Industria Chihuahuense en juicios civiles, laborales o administrativos, incluso los de amparo y desistirse de ellos, aunado a esto también incumple en la fracción III ya que la Promotora de la Industria Chihuahuense no ha diseñado un proceso administrativo de ejecución que asegure el funcionamiento eficaz del Organismo como lo menciona esta fracción.</w:t>
      </w:r>
    </w:p>
    <w:p w:rsidR="00763C71" w:rsidRDefault="00763C71"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321D04"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386809">
        <w:rPr>
          <w:rFonts w:ascii="Avenir LT 35 Light" w:hAnsi="Avenir LT 35 Light"/>
          <w:sz w:val="24"/>
          <w:szCs w:val="24"/>
          <w:lang w:val="es-MX"/>
        </w:rPr>
        <w:t>II.I.4.3</w:t>
      </w:r>
      <w:r w:rsidR="00FA4AB3">
        <w:rPr>
          <w:rFonts w:ascii="Avenir LT 35 Light" w:hAnsi="Avenir LT 35 Light"/>
          <w:sz w:val="24"/>
          <w:szCs w:val="24"/>
          <w:lang w:val="es-MX"/>
        </w:rPr>
        <w:t>. TERRENOS</w:t>
      </w:r>
    </w:p>
    <w:p w:rsidR="00FA4AB3" w:rsidRDefault="00FA4AB3" w:rsidP="0007684A">
      <w:pPr>
        <w:rPr>
          <w:rFonts w:ascii="Avenir LT 35 Light" w:hAnsi="Avenir LT 35 Light"/>
          <w:sz w:val="24"/>
          <w:szCs w:val="24"/>
          <w:lang w:val="es-MX"/>
        </w:rPr>
      </w:pPr>
    </w:p>
    <w:p w:rsidR="00FA4AB3" w:rsidRPr="00AD17C3" w:rsidRDefault="00FA4AB3" w:rsidP="0007684A">
      <w:pPr>
        <w:rPr>
          <w:rFonts w:ascii="Avenir LT 35 Light" w:hAnsi="Avenir LT 35 Light"/>
          <w:sz w:val="24"/>
          <w:szCs w:val="24"/>
        </w:rPr>
      </w:pPr>
      <w:r w:rsidRPr="00AD17C3">
        <w:rPr>
          <w:rFonts w:ascii="Avenir LT 35 Light" w:hAnsi="Avenir LT 35 Light"/>
          <w:sz w:val="24"/>
          <w:szCs w:val="24"/>
        </w:rPr>
        <w:t>OBSERVACIÓN</w:t>
      </w:r>
      <w:r w:rsidR="00386809">
        <w:rPr>
          <w:rFonts w:ascii="Avenir LT 35 Light" w:hAnsi="Avenir LT 35 Light"/>
          <w:sz w:val="24"/>
          <w:szCs w:val="24"/>
        </w:rPr>
        <w:t xml:space="preserve"> GENERAL</w:t>
      </w:r>
      <w:r w:rsidRPr="00AD17C3">
        <w:rPr>
          <w:rFonts w:ascii="Avenir LT 35 Light" w:hAnsi="Avenir LT 35 Light"/>
          <w:sz w:val="24"/>
          <w:szCs w:val="24"/>
        </w:rPr>
        <w:t>:</w:t>
      </w:r>
    </w:p>
    <w:p w:rsidR="00FA4AB3" w:rsidRPr="00AD17C3" w:rsidRDefault="00FA4AB3" w:rsidP="0007684A">
      <w:pPr>
        <w:rPr>
          <w:rFonts w:ascii="Avenir LT 35 Light" w:hAnsi="Avenir LT 35 Light"/>
          <w:sz w:val="24"/>
          <w:szCs w:val="24"/>
        </w:rPr>
      </w:pPr>
    </w:p>
    <w:p w:rsidR="00FA4AB3" w:rsidRPr="00AD17C3" w:rsidRDefault="00FA4AB3" w:rsidP="0007684A">
      <w:pPr>
        <w:rPr>
          <w:rFonts w:ascii="Avenir LT 35 Light" w:hAnsi="Avenir LT 35 Light"/>
          <w:sz w:val="24"/>
          <w:szCs w:val="24"/>
        </w:rPr>
      </w:pPr>
      <w:r w:rsidRPr="00AD17C3">
        <w:rPr>
          <w:rFonts w:ascii="Avenir LT 35 Light" w:hAnsi="Avenir LT 35 Light"/>
          <w:sz w:val="24"/>
          <w:szCs w:val="24"/>
        </w:rPr>
        <w:lastRenderedPageBreak/>
        <w:t>Al momento de la revisión se detectó que las obras son registradas en la cuenta contable 1.2.3.1. Terrenos, lo cual es incorrecto según lo estipulado en la Ley General de Contabilidad Gubernamental y sus acuerdo</w:t>
      </w:r>
      <w:r w:rsidR="000D0230">
        <w:rPr>
          <w:rFonts w:ascii="Avenir LT 35 Light" w:hAnsi="Avenir LT 35 Light"/>
          <w:sz w:val="24"/>
          <w:szCs w:val="24"/>
        </w:rPr>
        <w:t>s</w:t>
      </w:r>
      <w:r w:rsidRPr="00AD17C3">
        <w:rPr>
          <w:rFonts w:ascii="Avenir LT 35 Light" w:hAnsi="Avenir LT 35 Light"/>
          <w:sz w:val="24"/>
          <w:szCs w:val="24"/>
        </w:rPr>
        <w:t>. Se sugiere que se contabilice en la cuenta contable 1.2.3.6 Construcciones en Proceso en Bienes Propi</w:t>
      </w:r>
      <w:r w:rsidR="000D0230">
        <w:rPr>
          <w:rFonts w:ascii="Avenir LT 35 Light" w:hAnsi="Avenir LT 35 Light"/>
          <w:sz w:val="24"/>
          <w:szCs w:val="24"/>
        </w:rPr>
        <w:t xml:space="preserve">os como lo cita el </w:t>
      </w:r>
      <w:r w:rsidRPr="00AD17C3">
        <w:rPr>
          <w:rFonts w:ascii="Avenir LT 35 Light" w:hAnsi="Avenir LT 35 Light"/>
          <w:sz w:val="24"/>
          <w:szCs w:val="24"/>
        </w:rPr>
        <w:t>Manual de Contabili</w:t>
      </w:r>
      <w:r w:rsidR="000D0230">
        <w:rPr>
          <w:rFonts w:ascii="Avenir LT 35 Light" w:hAnsi="Avenir LT 35 Light"/>
          <w:sz w:val="24"/>
          <w:szCs w:val="24"/>
        </w:rPr>
        <w:t>dad Gubernamental emitido por el</w:t>
      </w:r>
      <w:r w:rsidRPr="00AD17C3">
        <w:rPr>
          <w:rFonts w:ascii="Avenir LT 35 Light" w:hAnsi="Avenir LT 35 Light"/>
          <w:sz w:val="24"/>
          <w:szCs w:val="24"/>
        </w:rPr>
        <w:t xml:space="preserve"> CONAC.</w:t>
      </w:r>
    </w:p>
    <w:p w:rsidR="00321D04" w:rsidRDefault="00321D04" w:rsidP="0007684A">
      <w:pPr>
        <w:rPr>
          <w:rFonts w:ascii="Avenir LT 35 Light" w:hAnsi="Avenir LT 35 Light"/>
          <w:sz w:val="24"/>
          <w:szCs w:val="24"/>
          <w:lang w:val="es-MX"/>
        </w:rPr>
      </w:pPr>
    </w:p>
    <w:p w:rsidR="006C50B5" w:rsidRDefault="006C50B5" w:rsidP="0007684A">
      <w:pPr>
        <w:rPr>
          <w:rFonts w:ascii="Avenir LT 35 Light" w:hAnsi="Avenir LT 35 Light"/>
          <w:sz w:val="24"/>
          <w:szCs w:val="24"/>
          <w:lang w:val="es-MX"/>
        </w:rPr>
      </w:pPr>
    </w:p>
    <w:p w:rsidR="00321D04" w:rsidRDefault="00665842" w:rsidP="0007684A">
      <w:pPr>
        <w:rPr>
          <w:rFonts w:ascii="Avenir LT 35 Light" w:hAnsi="Avenir LT 35 Light"/>
          <w:sz w:val="24"/>
          <w:szCs w:val="24"/>
          <w:lang w:val="es-MX"/>
        </w:rPr>
      </w:pPr>
      <w:r>
        <w:rPr>
          <w:rFonts w:ascii="Avenir LT 35 Light" w:hAnsi="Avenir LT 35 Light"/>
          <w:sz w:val="24"/>
          <w:szCs w:val="24"/>
          <w:lang w:val="es-MX"/>
        </w:rPr>
        <w:t>I</w:t>
      </w:r>
      <w:r w:rsidR="00386809">
        <w:rPr>
          <w:rFonts w:ascii="Avenir LT 35 Light" w:hAnsi="Avenir LT 35 Light"/>
          <w:sz w:val="24"/>
          <w:szCs w:val="24"/>
          <w:lang w:val="es-MX"/>
        </w:rPr>
        <w:t>II.I.</w:t>
      </w:r>
      <w:r w:rsidR="00FA4AB3">
        <w:rPr>
          <w:rFonts w:ascii="Avenir LT 35 Light" w:hAnsi="Avenir LT 35 Light"/>
          <w:sz w:val="24"/>
          <w:szCs w:val="24"/>
          <w:lang w:val="es-MX"/>
        </w:rPr>
        <w:t>4.4. OTROS DOC</w:t>
      </w:r>
      <w:r w:rsidR="00611941">
        <w:rPr>
          <w:rFonts w:ascii="Avenir LT 35 Light" w:hAnsi="Avenir LT 35 Light"/>
          <w:sz w:val="24"/>
          <w:szCs w:val="24"/>
          <w:lang w:val="es-MX"/>
        </w:rPr>
        <w:t>UMENTOS POR PAGAR A LARGO PLAZO</w:t>
      </w:r>
    </w:p>
    <w:p w:rsidR="00321D04" w:rsidRDefault="00321D04" w:rsidP="0007684A">
      <w:pPr>
        <w:rPr>
          <w:rFonts w:ascii="Avenir LT 35 Light" w:hAnsi="Avenir LT 35 Light"/>
          <w:sz w:val="24"/>
          <w:szCs w:val="24"/>
          <w:lang w:val="es-MX"/>
        </w:rPr>
      </w:pPr>
    </w:p>
    <w:p w:rsidR="00FA4AB3" w:rsidRPr="00AD17C3" w:rsidRDefault="00FA4AB3" w:rsidP="0007684A">
      <w:pPr>
        <w:rPr>
          <w:rFonts w:ascii="Avenir LT 35 Light" w:hAnsi="Avenir LT 35 Light"/>
          <w:sz w:val="24"/>
          <w:szCs w:val="24"/>
        </w:rPr>
      </w:pPr>
      <w:r w:rsidRPr="00AD17C3">
        <w:rPr>
          <w:rFonts w:ascii="Avenir LT 35 Light" w:hAnsi="Avenir LT 35 Light"/>
          <w:sz w:val="24"/>
          <w:szCs w:val="24"/>
        </w:rPr>
        <w:t>OBSERVACIÓN:</w:t>
      </w:r>
    </w:p>
    <w:p w:rsidR="00FA4AB3" w:rsidRPr="00AD17C3" w:rsidRDefault="00FA4AB3" w:rsidP="0007684A">
      <w:pPr>
        <w:rPr>
          <w:rFonts w:ascii="Avenir LT 35 Light" w:hAnsi="Avenir LT 35 Light"/>
          <w:sz w:val="24"/>
          <w:szCs w:val="24"/>
        </w:rPr>
      </w:pPr>
    </w:p>
    <w:p w:rsidR="00FA4AB3" w:rsidRPr="00AD17C3" w:rsidRDefault="00FA4AB3" w:rsidP="0007684A">
      <w:pPr>
        <w:rPr>
          <w:rFonts w:ascii="Avenir LT 35 Light" w:hAnsi="Avenir LT 35 Light"/>
          <w:sz w:val="24"/>
          <w:szCs w:val="24"/>
        </w:rPr>
      </w:pPr>
      <w:r w:rsidRPr="00AD17C3">
        <w:rPr>
          <w:rFonts w:ascii="Avenir LT 35 Light" w:hAnsi="Avenir LT 35 Light"/>
          <w:sz w:val="24"/>
          <w:szCs w:val="24"/>
        </w:rPr>
        <w:t>Del préstamo para la adquisición de terrenos en la reserva sur del Parque Industrial Ciudad Chihuahua Sur se detectó que fue contratado con la obligación de restituir la cantidad de $17,500,000.00 pactados a más tardar el día 30 de septiembre del 2006 y con una tasa de interés de 12% anual. En el acta de comité del 3 de febrero de 2009 se presentó una solicitud a la Secretaría de Finanzas y Administración (hoy Secretaría de Hacienda</w:t>
      </w:r>
      <w:r w:rsidR="00781006">
        <w:rPr>
          <w:rFonts w:ascii="Avenir LT 35 Light" w:hAnsi="Avenir LT 35 Light"/>
          <w:sz w:val="24"/>
          <w:szCs w:val="24"/>
        </w:rPr>
        <w:t xml:space="preserve"> del </w:t>
      </w:r>
      <w:r w:rsidR="00611941">
        <w:rPr>
          <w:rFonts w:ascii="Avenir LT 35 Light" w:hAnsi="Avenir LT 35 Light"/>
          <w:sz w:val="24"/>
          <w:szCs w:val="24"/>
        </w:rPr>
        <w:t xml:space="preserve">Gobierno del </w:t>
      </w:r>
      <w:r w:rsidR="00781006">
        <w:rPr>
          <w:rFonts w:ascii="Avenir LT 35 Light" w:hAnsi="Avenir LT 35 Light"/>
          <w:sz w:val="24"/>
          <w:szCs w:val="24"/>
        </w:rPr>
        <w:t>Estado de Chihuahua</w:t>
      </w:r>
      <w:r w:rsidRPr="00AD17C3">
        <w:rPr>
          <w:rFonts w:ascii="Avenir LT 35 Light" w:hAnsi="Avenir LT 35 Light"/>
          <w:sz w:val="24"/>
          <w:szCs w:val="24"/>
        </w:rPr>
        <w:t>) para compensar el adeudo a razón de que el Gobierno del Estado</w:t>
      </w:r>
      <w:r w:rsidR="00781006">
        <w:rPr>
          <w:rFonts w:ascii="Avenir LT 35 Light" w:hAnsi="Avenir LT 35 Light"/>
          <w:sz w:val="24"/>
          <w:szCs w:val="24"/>
        </w:rPr>
        <w:t xml:space="preserve"> de Chihuahua</w:t>
      </w:r>
      <w:r w:rsidRPr="00AD17C3">
        <w:rPr>
          <w:rFonts w:ascii="Avenir LT 35 Light" w:hAnsi="Avenir LT 35 Light"/>
          <w:sz w:val="24"/>
          <w:szCs w:val="24"/>
        </w:rPr>
        <w:t xml:space="preserve"> edificó en terrenos de la Promotora el parque de beisbol de Ciudad Cuauhtémoc y el CERESO de Ciudad Juárez valuados en $19,164,763.00,</w:t>
      </w:r>
      <w:r w:rsidR="000D0230">
        <w:rPr>
          <w:rFonts w:ascii="Avenir LT 35 Light" w:hAnsi="Avenir LT 35 Light"/>
          <w:sz w:val="24"/>
          <w:szCs w:val="24"/>
        </w:rPr>
        <w:t xml:space="preserve"> dicha solicitud no fue aceptada</w:t>
      </w:r>
      <w:r w:rsidRPr="00AD17C3">
        <w:rPr>
          <w:rFonts w:ascii="Avenir LT 35 Light" w:hAnsi="Avenir LT 35 Light"/>
          <w:sz w:val="24"/>
          <w:szCs w:val="24"/>
        </w:rPr>
        <w:t xml:space="preserve"> por parte de la Secretaría; este </w:t>
      </w:r>
      <w:r w:rsidR="00386809">
        <w:rPr>
          <w:rFonts w:ascii="Avenir LT 35 Light" w:hAnsi="Avenir LT 35 Light"/>
          <w:sz w:val="24"/>
          <w:szCs w:val="24"/>
        </w:rPr>
        <w:t xml:space="preserve">adeudo </w:t>
      </w:r>
      <w:r w:rsidR="001E7128" w:rsidRPr="00AD17C3">
        <w:rPr>
          <w:rFonts w:ascii="Avenir LT 35 Light" w:hAnsi="Avenir LT 35 Light"/>
          <w:sz w:val="24"/>
          <w:szCs w:val="24"/>
        </w:rPr>
        <w:t>está</w:t>
      </w:r>
      <w:r w:rsidRPr="00AD17C3">
        <w:rPr>
          <w:rFonts w:ascii="Avenir LT 35 Light" w:hAnsi="Avenir LT 35 Light"/>
          <w:sz w:val="24"/>
          <w:szCs w:val="24"/>
        </w:rPr>
        <w:t xml:space="preserve"> causando un daño patrimonial a la Promotora por el pago de intereses de todos los años que han transcurrido.</w:t>
      </w:r>
    </w:p>
    <w:p w:rsidR="00FA4AB3" w:rsidRPr="00AD17C3" w:rsidRDefault="00FA4AB3" w:rsidP="0007684A">
      <w:pPr>
        <w:rPr>
          <w:rFonts w:ascii="Avenir LT 35 Light" w:hAnsi="Avenir LT 35 Light"/>
          <w:sz w:val="24"/>
          <w:szCs w:val="24"/>
        </w:rPr>
      </w:pPr>
    </w:p>
    <w:p w:rsidR="00FA4AB3" w:rsidRPr="00AD17C3" w:rsidRDefault="005322EF" w:rsidP="0007684A">
      <w:pPr>
        <w:rPr>
          <w:rFonts w:ascii="Avenir LT 35 Light" w:hAnsi="Avenir LT 35 Light"/>
          <w:sz w:val="24"/>
          <w:szCs w:val="24"/>
        </w:rPr>
      </w:pPr>
      <w:r>
        <w:rPr>
          <w:rFonts w:ascii="Avenir LT 35 Light" w:hAnsi="Avenir LT 35 Light"/>
          <w:sz w:val="24"/>
          <w:szCs w:val="24"/>
        </w:rPr>
        <w:t xml:space="preserve">Que asciende a </w:t>
      </w:r>
      <w:r w:rsidR="00FA4AB3" w:rsidRPr="00AD17C3">
        <w:rPr>
          <w:rFonts w:ascii="Avenir LT 35 Light" w:hAnsi="Avenir LT 35 Light"/>
          <w:sz w:val="24"/>
          <w:szCs w:val="24"/>
        </w:rPr>
        <w:t xml:space="preserve">$13,125,000.00 </w:t>
      </w:r>
      <w:r>
        <w:rPr>
          <w:rFonts w:ascii="Avenir LT 35 Light" w:hAnsi="Avenir LT 35 Light"/>
          <w:sz w:val="24"/>
          <w:szCs w:val="24"/>
        </w:rPr>
        <w:t xml:space="preserve">que </w:t>
      </w:r>
      <w:r w:rsidR="00FA4AB3" w:rsidRPr="00AD17C3">
        <w:rPr>
          <w:rFonts w:ascii="Avenir LT 35 Light" w:hAnsi="Avenir LT 35 Light"/>
          <w:sz w:val="24"/>
          <w:szCs w:val="24"/>
        </w:rPr>
        <w:t>junto con el adeudo d</w:t>
      </w:r>
      <w:r>
        <w:rPr>
          <w:rFonts w:ascii="Avenir LT 35 Light" w:hAnsi="Avenir LT 35 Light"/>
          <w:sz w:val="24"/>
          <w:szCs w:val="24"/>
        </w:rPr>
        <w:t xml:space="preserve">e $17,500,000.00; se determina </w:t>
      </w:r>
      <w:r w:rsidR="00FA4AB3" w:rsidRPr="00AD17C3">
        <w:rPr>
          <w:rFonts w:ascii="Avenir LT 35 Light" w:hAnsi="Avenir LT 35 Light"/>
          <w:sz w:val="24"/>
          <w:szCs w:val="24"/>
        </w:rPr>
        <w:t>un total de $30,625,000.00, aun y cuando el ente cuenta con los recursos suf</w:t>
      </w:r>
      <w:r w:rsidR="00611941">
        <w:rPr>
          <w:rFonts w:ascii="Avenir LT 35 Light" w:hAnsi="Avenir LT 35 Light"/>
          <w:sz w:val="24"/>
          <w:szCs w:val="24"/>
        </w:rPr>
        <w:t>icientes para saldar la deuda.</w:t>
      </w:r>
    </w:p>
    <w:p w:rsidR="00321D04" w:rsidRDefault="00321D04" w:rsidP="0007684A">
      <w:pPr>
        <w:rPr>
          <w:rFonts w:ascii="Avenir LT 35 Light" w:hAnsi="Avenir LT 35 Light"/>
          <w:sz w:val="24"/>
          <w:szCs w:val="24"/>
        </w:rPr>
      </w:pPr>
    </w:p>
    <w:p w:rsidR="006C50B5" w:rsidRDefault="006C50B5" w:rsidP="0007684A">
      <w:pPr>
        <w:rPr>
          <w:rFonts w:ascii="Avenir LT 35 Light" w:hAnsi="Avenir LT 35 Light"/>
          <w:sz w:val="24"/>
          <w:szCs w:val="24"/>
        </w:rPr>
      </w:pPr>
    </w:p>
    <w:p w:rsidR="00074E8A" w:rsidRDefault="00074E8A" w:rsidP="0007684A">
      <w:pPr>
        <w:rPr>
          <w:rFonts w:ascii="Avenir LT 35 Light" w:hAnsi="Avenir LT 35 Light"/>
          <w:sz w:val="24"/>
          <w:szCs w:val="24"/>
        </w:rPr>
      </w:pPr>
    </w:p>
    <w:p w:rsidR="00074E8A" w:rsidRDefault="00074E8A" w:rsidP="0007684A">
      <w:pPr>
        <w:rPr>
          <w:rFonts w:ascii="Avenir LT 35 Light" w:hAnsi="Avenir LT 35 Light"/>
          <w:sz w:val="24"/>
          <w:szCs w:val="24"/>
        </w:rPr>
      </w:pPr>
    </w:p>
    <w:p w:rsidR="00665842" w:rsidRDefault="00665842" w:rsidP="0007684A">
      <w:pPr>
        <w:rPr>
          <w:rFonts w:ascii="Avenir LT 35 Light" w:hAnsi="Avenir LT 35 Light"/>
          <w:sz w:val="24"/>
          <w:szCs w:val="24"/>
        </w:rPr>
      </w:pPr>
      <w:r>
        <w:rPr>
          <w:rFonts w:ascii="Avenir LT 35 Light" w:hAnsi="Avenir LT 35 Light"/>
          <w:sz w:val="24"/>
          <w:szCs w:val="24"/>
        </w:rPr>
        <w:lastRenderedPageBreak/>
        <w:t>III.II. OBSERVACIONES DE AUDITORÍA DE OBRA PÚBLICA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Pr>
          <w:rFonts w:ascii="Avenir LT 35 Light" w:hAnsi="Avenir LT 35 Light"/>
          <w:sz w:val="24"/>
          <w:szCs w:val="24"/>
        </w:rPr>
        <w:t>III.</w:t>
      </w:r>
      <w:r w:rsidRPr="005B51B0">
        <w:rPr>
          <w:rFonts w:ascii="Avenir LT 35 Light" w:hAnsi="Avenir LT 35 Light" w:cstheme="minorHAnsi"/>
          <w:sz w:val="24"/>
          <w:szCs w:val="24"/>
          <w:lang w:val="es-MX"/>
        </w:rPr>
        <w:t>II.1. RECURSO PROPIO.</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imes New Roman"/>
          <w:sz w:val="24"/>
          <w:szCs w:val="24"/>
        </w:rPr>
      </w:pPr>
      <w:r>
        <w:rPr>
          <w:rFonts w:ascii="Avenir LT 35 Light" w:hAnsi="Avenir LT 35 Light"/>
          <w:sz w:val="24"/>
          <w:szCs w:val="24"/>
        </w:rPr>
        <w:t>III.</w:t>
      </w:r>
      <w:r w:rsidRPr="005B51B0">
        <w:rPr>
          <w:rFonts w:ascii="Avenir LT 35 Light" w:hAnsi="Avenir LT 35 Light"/>
          <w:sz w:val="24"/>
          <w:szCs w:val="24"/>
        </w:rPr>
        <w:t>II.1.1. REHABILITACIÓN DE CARPETA ASFÁLTICA DE LAS AVENIDAS WILLIAM SHAKESPEARE Y OCTAVIO PAZ. (Complejo Industrial Chihuahua, Chihuahua).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II.1.1.1.</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Textoindependiente"/>
        <w:tabs>
          <w:tab w:val="left" w:pos="1020"/>
        </w:tabs>
        <w:spacing w:after="0"/>
        <w:rPr>
          <w:rFonts w:ascii="Avenir LT 35 Light" w:hAnsi="Avenir LT 35 Light" w:cstheme="minorHAnsi"/>
          <w:sz w:val="24"/>
          <w:szCs w:val="24"/>
          <w:lang w:val="es-MX"/>
        </w:rPr>
      </w:pPr>
      <w:r w:rsidRPr="005B51B0">
        <w:rPr>
          <w:rFonts w:ascii="Avenir LT 35 Light" w:hAnsi="Avenir LT 35 Light" w:cstheme="minorHAnsi"/>
          <w:sz w:val="24"/>
          <w:szCs w:val="24"/>
        </w:rPr>
        <w:t>Existe una diferencia de $29,892.60 entre el gasto efectuado por Promotora de la Industria Chihuahuense  y el costo determinado por esta Auditoría Superior, tal como se describe en el siguiente cuadro comparativo:</w:t>
      </w:r>
    </w:p>
    <w:p w:rsidR="005B51B0" w:rsidRPr="005B51B0" w:rsidRDefault="005B51B0" w:rsidP="0007684A">
      <w:pPr>
        <w:tabs>
          <w:tab w:val="left" w:pos="1020"/>
        </w:tabs>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rPr>
      </w:pPr>
      <w:r w:rsidRPr="005B51B0">
        <w:rPr>
          <w:rFonts w:ascii="Avenir LT 35 Light" w:eastAsia="Times New Roman" w:hAnsi="Avenir LT 35 Light" w:cstheme="minorHAnsi"/>
          <w:sz w:val="24"/>
          <w:szCs w:val="24"/>
          <w:lang w:val="es-MX" w:eastAsia="es-ES"/>
        </w:rPr>
        <w:object w:dxaOrig="10080" w:dyaOrig="2865">
          <v:shape id="_x0000_i1058" type="#_x0000_t75" style="width:7in;height:143.25pt" o:ole="">
            <v:imagedata r:id="rId76" o:title=""/>
          </v:shape>
          <o:OLEObject Type="Embed" ProgID="Excel.Sheet.12" ShapeID="_x0000_i1058" DrawAspect="Content" ObjectID="_1565603124" r:id="rId77"/>
        </w:object>
      </w:r>
    </w:p>
    <w:p w:rsidR="005B51B0" w:rsidRPr="005B51B0" w:rsidRDefault="005B51B0" w:rsidP="0007684A">
      <w:pPr>
        <w:pStyle w:val="Textoindependiente"/>
        <w:numPr>
          <w:ilvl w:val="0"/>
          <w:numId w:val="13"/>
        </w:numPr>
        <w:tabs>
          <w:tab w:val="left" w:pos="426"/>
        </w:tabs>
        <w:spacing w:after="0"/>
        <w:ind w:left="0" w:firstLine="0"/>
        <w:rPr>
          <w:rFonts w:ascii="Avenir LT 35 Light" w:hAnsi="Avenir LT 35 Light" w:cstheme="minorHAnsi"/>
          <w:sz w:val="24"/>
          <w:szCs w:val="24"/>
        </w:rPr>
      </w:pPr>
      <w:r w:rsidRPr="005B51B0">
        <w:rPr>
          <w:rFonts w:ascii="Avenir LT 35 Light" w:hAnsi="Avenir LT 35 Light" w:cstheme="minorHAnsi"/>
          <w:sz w:val="24"/>
          <w:szCs w:val="24"/>
        </w:rPr>
        <w:t>Volumen pagado mayor al ejecutado.</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De acuerdo al cuadro que antecede, se determinaron diferencias volumétricas, que derivan en el incumplimiento a los artículos 63 y 65 de la Ley de Obra Pública y Servicios Relacionados con la Misma en los que establece que el ente público establecerá la residencia de supervisión con anterioridad a la iniciación de la obra, y será la responsable directa de la supervisión, vigilancia, control y revisión de los trabajos, incluyendo la aprobación de las estimaciones presentadas por los contratistas y la recepción de la obra y en ningún caso podrá el residente autorizar el pago de trabajos no ejecutados.</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lastRenderedPageBreak/>
        <w:t>OBSERVACIÓN II.1.1.2.</w:t>
      </w:r>
    </w:p>
    <w:p w:rsidR="005B51B0" w:rsidRPr="005B51B0" w:rsidRDefault="005B51B0" w:rsidP="0007684A">
      <w:pPr>
        <w:tabs>
          <w:tab w:val="left" w:pos="567"/>
        </w:tabs>
        <w:rPr>
          <w:rFonts w:ascii="Avenir LT 35 Light" w:hAnsi="Avenir LT 35 Light" w:cs="Arial"/>
          <w:color w:val="FF0000"/>
          <w:sz w:val="24"/>
          <w:szCs w:val="24"/>
          <w:lang w:val="es-MX" w:eastAsia="es-MX"/>
        </w:rPr>
      </w:pPr>
    </w:p>
    <w:p w:rsidR="005B51B0" w:rsidRPr="005B51B0" w:rsidRDefault="005B51B0" w:rsidP="0007684A">
      <w:pPr>
        <w:tabs>
          <w:tab w:val="left" w:pos="567"/>
        </w:tabs>
        <w:rPr>
          <w:rFonts w:ascii="Avenir LT 35 Light" w:hAnsi="Avenir LT 35 Light" w:cstheme="minorHAnsi"/>
          <w:sz w:val="24"/>
          <w:szCs w:val="24"/>
          <w:lang w:eastAsia="es-ES"/>
        </w:rPr>
      </w:pPr>
      <w:r w:rsidRPr="005B51B0">
        <w:rPr>
          <w:rFonts w:ascii="Avenir LT 35 Light" w:hAnsi="Avenir LT 35 Light" w:cstheme="minorHAnsi"/>
          <w:sz w:val="24"/>
          <w:szCs w:val="24"/>
        </w:rPr>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pStyle w:val="Textoindependiente"/>
        <w:tabs>
          <w:tab w:val="left" w:pos="426"/>
        </w:tabs>
        <w:spacing w:after="0"/>
        <w:rPr>
          <w:rFonts w:ascii="Avenir LT 35 Light" w:hAnsi="Avenir LT 35 Light" w:cs="Times New Roman"/>
          <w:sz w:val="24"/>
          <w:szCs w:val="24"/>
        </w:rPr>
      </w:pPr>
    </w:p>
    <w:p w:rsidR="005B51B0" w:rsidRPr="005B51B0" w:rsidRDefault="005B51B0" w:rsidP="0007684A">
      <w:pPr>
        <w:pStyle w:val="Textoindependiente"/>
        <w:numPr>
          <w:ilvl w:val="0"/>
          <w:numId w:val="13"/>
        </w:numPr>
        <w:tabs>
          <w:tab w:val="left" w:pos="426"/>
        </w:tabs>
        <w:spacing w:after="0"/>
        <w:ind w:left="0" w:firstLine="0"/>
        <w:rPr>
          <w:rFonts w:ascii="Avenir LT 35 Light" w:hAnsi="Avenir LT 35 Light"/>
          <w:sz w:val="24"/>
          <w:szCs w:val="24"/>
        </w:rPr>
      </w:pPr>
      <w:r w:rsidRPr="005B51B0">
        <w:rPr>
          <w:rFonts w:ascii="Avenir LT 35 Light" w:hAnsi="Avenir LT 35 Light" w:cs="Calibri"/>
          <w:sz w:val="24"/>
          <w:szCs w:val="24"/>
          <w:lang w:val="es-ES_tradnl"/>
        </w:rPr>
        <w:t>Oficio de autorización presupuestaria por la cantidad de $802,349.41</w:t>
      </w:r>
      <w:r w:rsidRPr="005B51B0">
        <w:rPr>
          <w:rFonts w:ascii="Avenir LT 35 Light" w:hAnsi="Avenir LT 35 Light" w:cs="Arial"/>
          <w:sz w:val="24"/>
          <w:szCs w:val="24"/>
          <w:lang w:eastAsia="es-MX"/>
        </w:rPr>
        <w:t xml:space="preserve">, </w:t>
      </w:r>
      <w:r w:rsidRPr="005B51B0">
        <w:rPr>
          <w:rFonts w:ascii="Avenir LT 35 Light" w:hAnsi="Avenir LT 35 Light" w:cs="Calibri"/>
          <w:sz w:val="24"/>
          <w:szCs w:val="24"/>
          <w:lang w:val="es-ES_tradnl"/>
        </w:rPr>
        <w:t>en inobservancia al artículo 12 fracción I del Reglamento de la Ley de Obra Pública y Servicios Relacionados con la Misma.</w:t>
      </w:r>
    </w:p>
    <w:p w:rsidR="005B51B0" w:rsidRPr="005B51B0" w:rsidRDefault="005B51B0" w:rsidP="0007684A">
      <w:pPr>
        <w:pStyle w:val="Textoindependiente"/>
        <w:tabs>
          <w:tab w:val="left" w:pos="426"/>
        </w:tabs>
        <w:spacing w:after="0"/>
        <w:rPr>
          <w:rFonts w:ascii="Avenir LT 35 Light" w:hAnsi="Avenir LT 35 Light"/>
          <w:sz w:val="24"/>
          <w:szCs w:val="24"/>
        </w:rPr>
      </w:pPr>
    </w:p>
    <w:p w:rsidR="005B51B0" w:rsidRPr="005B51B0" w:rsidRDefault="005B51B0" w:rsidP="0007684A">
      <w:pPr>
        <w:pStyle w:val="Prrafodelista"/>
        <w:numPr>
          <w:ilvl w:val="0"/>
          <w:numId w:val="13"/>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Calibri"/>
          <w:sz w:val="24"/>
          <w:szCs w:val="24"/>
          <w:lang w:val="es-ES_tradnl"/>
        </w:rPr>
        <w:t>Presupuesto base</w:t>
      </w:r>
      <w:r w:rsidRPr="005B51B0">
        <w:rPr>
          <w:rFonts w:ascii="Avenir LT 35 Light" w:hAnsi="Avenir LT 35 Light" w:cs="Arial"/>
          <w:sz w:val="24"/>
          <w:szCs w:val="24"/>
          <w:lang w:val="es-MX" w:eastAsia="es-MX"/>
        </w:rPr>
        <w:t xml:space="preserve">, </w:t>
      </w:r>
      <w:r w:rsidRPr="005B51B0">
        <w:rPr>
          <w:rFonts w:ascii="Avenir LT 35 Light" w:hAnsi="Avenir LT 35 Light" w:cs="Calibri"/>
          <w:sz w:val="24"/>
          <w:szCs w:val="24"/>
          <w:lang w:val="es-ES_tradnl"/>
        </w:rPr>
        <w:t>en inobservancia al artículo 54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3"/>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theme="minorHAnsi"/>
          <w:sz w:val="24"/>
          <w:szCs w:val="24"/>
          <w:lang w:val="es-ES_tradnl"/>
        </w:rPr>
        <w:t>Manifiesto y dictamen de impacto ambiental, en inobservancia al artículo 19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3"/>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Calibri"/>
          <w:sz w:val="24"/>
          <w:szCs w:val="24"/>
          <w:lang w:val="es-ES_tradnl"/>
        </w:rPr>
        <w:t>Documento que acredite mejores condiciones de precio</w:t>
      </w:r>
      <w:r w:rsidRPr="005B51B0">
        <w:rPr>
          <w:rFonts w:ascii="Avenir LT 35 Light" w:hAnsi="Avenir LT 35 Light" w:cs="Arial"/>
          <w:sz w:val="24"/>
          <w:szCs w:val="24"/>
          <w:lang w:val="es-MX" w:eastAsia="es-MX"/>
        </w:rPr>
        <w:t xml:space="preserve">, </w:t>
      </w:r>
      <w:r w:rsidRPr="005B51B0">
        <w:rPr>
          <w:rFonts w:ascii="Avenir LT 35 Light" w:hAnsi="Avenir LT 35 Light" w:cs="Calibri"/>
          <w:sz w:val="24"/>
          <w:szCs w:val="24"/>
          <w:lang w:val="es-ES_tradnl"/>
        </w:rPr>
        <w:t>en inobservancia al artículo 79 2º párrafo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3"/>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theme="minorHAnsi"/>
          <w:sz w:val="24"/>
          <w:szCs w:val="24"/>
          <w:lang w:val="es-ES_tradnl"/>
        </w:rPr>
        <w:t>Registro vigente en el padrón único de contratistas del Gobierno del Estado, en inobservancia al artículo 26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 xml:space="preserve"> </w:t>
      </w:r>
    </w:p>
    <w:p w:rsidR="005B51B0" w:rsidRPr="005B51B0" w:rsidRDefault="005B51B0" w:rsidP="0007684A">
      <w:pPr>
        <w:rPr>
          <w:rFonts w:ascii="Avenir LT 35 Light" w:hAnsi="Avenir LT 35 Light" w:cstheme="minorHAnsi"/>
          <w:sz w:val="24"/>
          <w:szCs w:val="24"/>
          <w:lang w:val="es-MX"/>
        </w:rPr>
      </w:pPr>
      <w:r>
        <w:rPr>
          <w:rFonts w:ascii="Avenir LT 35 Light" w:hAnsi="Avenir LT 35 Light"/>
          <w:sz w:val="24"/>
          <w:szCs w:val="24"/>
        </w:rPr>
        <w:t>III.</w:t>
      </w:r>
      <w:r w:rsidRPr="005B51B0">
        <w:rPr>
          <w:rFonts w:ascii="Avenir LT 35 Light" w:hAnsi="Avenir LT 35 Light" w:cstheme="minorHAnsi"/>
          <w:sz w:val="24"/>
          <w:szCs w:val="24"/>
          <w:lang w:val="es-MX"/>
        </w:rPr>
        <w:t>II.1.2.</w:t>
      </w:r>
      <w:r w:rsidRPr="005B51B0">
        <w:rPr>
          <w:rFonts w:ascii="Avenir LT 35 Light" w:hAnsi="Avenir LT 35 Light" w:cstheme="minorHAnsi"/>
          <w:sz w:val="24"/>
          <w:szCs w:val="24"/>
        </w:rPr>
        <w:t xml:space="preserve">  </w:t>
      </w:r>
      <w:r w:rsidRPr="005B51B0">
        <w:rPr>
          <w:rFonts w:ascii="Avenir LT 35 Light" w:hAnsi="Avenir LT 35 Light"/>
          <w:sz w:val="24"/>
          <w:szCs w:val="24"/>
        </w:rPr>
        <w:t>REHABILITACIÓN DE CARPETA ASFÁLTICA DE LAS AVENIDAS RUDYARD KIPLING, JUAN RUÍZ DE ALARCÓN Y NICOLÁS GOGOL</w:t>
      </w:r>
      <w:r w:rsidRPr="005B51B0">
        <w:rPr>
          <w:rFonts w:ascii="Avenir LT 35 Light" w:hAnsi="Avenir LT 35 Light" w:cstheme="minorHAnsi"/>
          <w:sz w:val="24"/>
          <w:szCs w:val="24"/>
        </w:rPr>
        <w:t>. (</w:t>
      </w:r>
      <w:r w:rsidRPr="005B51B0">
        <w:rPr>
          <w:rFonts w:ascii="Avenir LT 35 Light" w:hAnsi="Avenir LT 35 Light"/>
          <w:sz w:val="24"/>
          <w:szCs w:val="24"/>
        </w:rPr>
        <w:t>Complejo Industrial Chihuahua, Chihuahua).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II.1.2.1.</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tabs>
          <w:tab w:val="left" w:pos="567"/>
        </w:tabs>
        <w:rPr>
          <w:rFonts w:ascii="Avenir LT 35 Light" w:hAnsi="Avenir LT 35 Light" w:cstheme="minorHAnsi"/>
          <w:sz w:val="24"/>
          <w:szCs w:val="24"/>
        </w:rPr>
      </w:pPr>
      <w:r w:rsidRPr="005B51B0">
        <w:rPr>
          <w:rFonts w:ascii="Avenir LT 35 Light" w:hAnsi="Avenir LT 35 Light" w:cstheme="minorHAnsi"/>
          <w:sz w:val="24"/>
          <w:szCs w:val="24"/>
        </w:rPr>
        <w:lastRenderedPageBreak/>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rPr>
          <w:rFonts w:ascii="Avenir LT 35 Light" w:hAnsi="Avenir LT 35 Light" w:cstheme="minorHAnsi"/>
          <w:sz w:val="24"/>
          <w:szCs w:val="24"/>
        </w:rPr>
      </w:pPr>
    </w:p>
    <w:p w:rsidR="005B51B0" w:rsidRPr="005B51B0" w:rsidRDefault="005B51B0" w:rsidP="0007684A">
      <w:pPr>
        <w:pStyle w:val="Textoindependiente"/>
        <w:numPr>
          <w:ilvl w:val="0"/>
          <w:numId w:val="14"/>
        </w:numPr>
        <w:tabs>
          <w:tab w:val="left" w:pos="426"/>
        </w:tabs>
        <w:spacing w:after="0"/>
        <w:ind w:left="0" w:firstLine="0"/>
        <w:rPr>
          <w:rFonts w:ascii="Avenir LT 35 Light" w:hAnsi="Avenir LT 35 Light" w:cs="Times New Roman"/>
          <w:sz w:val="24"/>
          <w:szCs w:val="24"/>
        </w:rPr>
      </w:pPr>
      <w:r w:rsidRPr="005B51B0">
        <w:rPr>
          <w:rFonts w:ascii="Avenir LT 35 Light" w:hAnsi="Avenir LT 35 Light" w:cstheme="minorHAnsi"/>
          <w:sz w:val="24"/>
          <w:szCs w:val="24"/>
          <w:lang w:val="es-ES_tradnl"/>
        </w:rPr>
        <w:t>Oficio de autorización presupuestaria por la cantidad de $326,908.35, en inobservancia al artículo 12 fracción I del Reglamento de la Ley de Obra Pública y Servicios Relacionados con la Misma</w:t>
      </w:r>
      <w:r w:rsidRPr="005B51B0">
        <w:rPr>
          <w:rFonts w:ascii="Avenir LT 35 Light" w:hAnsi="Avenir LT 35 Light" w:cs="Calibri"/>
          <w:sz w:val="24"/>
          <w:szCs w:val="24"/>
          <w:lang w:val="es-ES_tradnl"/>
        </w:rPr>
        <w:t>.</w:t>
      </w:r>
    </w:p>
    <w:p w:rsidR="005B51B0" w:rsidRPr="005B51B0" w:rsidRDefault="005B51B0" w:rsidP="0007684A">
      <w:pPr>
        <w:pStyle w:val="Textoindependiente"/>
        <w:tabs>
          <w:tab w:val="left" w:pos="426"/>
        </w:tabs>
        <w:spacing w:after="0"/>
        <w:rPr>
          <w:rFonts w:ascii="Avenir LT 35 Light" w:hAnsi="Avenir LT 35 Light"/>
          <w:sz w:val="24"/>
          <w:szCs w:val="24"/>
        </w:rPr>
      </w:pPr>
    </w:p>
    <w:p w:rsidR="005B51B0" w:rsidRPr="005B51B0" w:rsidRDefault="005B51B0" w:rsidP="0007684A">
      <w:pPr>
        <w:pStyle w:val="Prrafodelista"/>
        <w:numPr>
          <w:ilvl w:val="0"/>
          <w:numId w:val="14"/>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theme="minorHAnsi"/>
          <w:sz w:val="24"/>
          <w:szCs w:val="24"/>
          <w:lang w:val="es-ES_tradnl"/>
        </w:rPr>
        <w:t>Manifiesto y dictamen de impacto ambiental, en inobservancia al artículo 19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4"/>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theme="minorHAnsi"/>
          <w:sz w:val="24"/>
          <w:szCs w:val="24"/>
          <w:lang w:val="es-ES_tradnl"/>
        </w:rPr>
        <w:t>Registro vigente en el padrón único de contratistas del Gobierno del Estado, en inobservancia al artículo 26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4"/>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Calibri"/>
          <w:sz w:val="24"/>
          <w:szCs w:val="24"/>
          <w:lang w:val="es-ES_tradnl"/>
        </w:rPr>
        <w:t xml:space="preserve">Acta de visita a la obra, </w:t>
      </w:r>
      <w:r w:rsidRPr="005B51B0">
        <w:rPr>
          <w:rFonts w:ascii="Avenir LT 35 Light" w:hAnsi="Avenir LT 35 Light" w:cstheme="minorHAnsi"/>
          <w:sz w:val="24"/>
          <w:szCs w:val="24"/>
          <w:lang w:val="es-ES_tradnl"/>
        </w:rPr>
        <w:t xml:space="preserve">en inobservancia al artículo 38 </w:t>
      </w:r>
      <w:proofErr w:type="gramStart"/>
      <w:r w:rsidRPr="005B51B0">
        <w:rPr>
          <w:rFonts w:ascii="Avenir LT 35 Light" w:hAnsi="Avenir LT 35 Light" w:cstheme="minorHAnsi"/>
          <w:sz w:val="24"/>
          <w:szCs w:val="24"/>
          <w:lang w:val="es-ES_tradnl"/>
        </w:rPr>
        <w:t>fracción</w:t>
      </w:r>
      <w:proofErr w:type="gramEnd"/>
      <w:r w:rsidRPr="005B51B0">
        <w:rPr>
          <w:rFonts w:ascii="Avenir LT 35 Light" w:hAnsi="Avenir LT 35 Light" w:cstheme="minorHAnsi"/>
          <w:sz w:val="24"/>
          <w:szCs w:val="24"/>
          <w:lang w:val="es-ES_tradnl"/>
        </w:rPr>
        <w:t xml:space="preserve"> XVI de la Ley de Obra Pública y Servicios Relacionados con la Misma.</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imes New Roman"/>
          <w:sz w:val="24"/>
          <w:szCs w:val="24"/>
        </w:rPr>
      </w:pPr>
      <w:r>
        <w:rPr>
          <w:rFonts w:ascii="Avenir LT 35 Light" w:hAnsi="Avenir LT 35 Light"/>
          <w:sz w:val="24"/>
          <w:szCs w:val="24"/>
        </w:rPr>
        <w:t>III.</w:t>
      </w:r>
      <w:r w:rsidRPr="005B51B0">
        <w:rPr>
          <w:rFonts w:ascii="Avenir LT 35 Light" w:hAnsi="Avenir LT 35 Light" w:cstheme="minorHAnsi"/>
          <w:sz w:val="24"/>
          <w:szCs w:val="24"/>
          <w:lang w:val="es-MX"/>
        </w:rPr>
        <w:t xml:space="preserve">II.1.3. </w:t>
      </w:r>
      <w:r w:rsidRPr="005B51B0">
        <w:rPr>
          <w:rFonts w:ascii="Avenir LT 35 Light" w:hAnsi="Avenir LT 35 Light"/>
          <w:sz w:val="24"/>
          <w:szCs w:val="24"/>
        </w:rPr>
        <w:t>REHABILITACIÓN DE ESTRUCTURA DE LA VIALIDAD NICOLÁS GOGOL. (Complejo Industrial Chihuahua, Chihuahua).</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OBSERVACIÓN II.1.3.1.</w:t>
      </w:r>
    </w:p>
    <w:p w:rsidR="005B51B0" w:rsidRPr="005B51B0" w:rsidRDefault="005B51B0" w:rsidP="0007684A">
      <w:pPr>
        <w:rPr>
          <w:rFonts w:ascii="Avenir LT 35 Light" w:hAnsi="Avenir LT 35 Light" w:cstheme="minorHAnsi"/>
          <w:sz w:val="24"/>
          <w:szCs w:val="24"/>
          <w:lang w:val="es-ES_tradnl"/>
        </w:rPr>
      </w:pPr>
    </w:p>
    <w:p w:rsidR="006C50B5"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pStyle w:val="Textoindependiente"/>
        <w:numPr>
          <w:ilvl w:val="0"/>
          <w:numId w:val="15"/>
        </w:numPr>
        <w:tabs>
          <w:tab w:val="left" w:pos="426"/>
        </w:tabs>
        <w:spacing w:after="0"/>
        <w:ind w:left="0" w:firstLine="0"/>
        <w:rPr>
          <w:rFonts w:ascii="Avenir LT 35 Light" w:hAnsi="Avenir LT 35 Light" w:cs="Times New Roman"/>
          <w:sz w:val="24"/>
          <w:szCs w:val="24"/>
          <w:lang w:val="es-MX"/>
        </w:rPr>
      </w:pPr>
      <w:r w:rsidRPr="005B51B0">
        <w:rPr>
          <w:rFonts w:ascii="Avenir LT 35 Light" w:hAnsi="Avenir LT 35 Light" w:cs="Calibri"/>
          <w:sz w:val="24"/>
          <w:szCs w:val="24"/>
          <w:lang w:val="es-ES_tradnl"/>
        </w:rPr>
        <w:lastRenderedPageBreak/>
        <w:t>Oficio de autorización presupuestaria por la cantidad de $157,532.10</w:t>
      </w:r>
      <w:r w:rsidRPr="005B51B0">
        <w:rPr>
          <w:rFonts w:ascii="Avenir LT 35 Light" w:hAnsi="Avenir LT 35 Light" w:cs="Arial"/>
          <w:sz w:val="24"/>
          <w:szCs w:val="24"/>
          <w:lang w:eastAsia="es-MX"/>
        </w:rPr>
        <w:t xml:space="preserve">, </w:t>
      </w:r>
      <w:r w:rsidRPr="005B51B0">
        <w:rPr>
          <w:rFonts w:ascii="Avenir LT 35 Light" w:hAnsi="Avenir LT 35 Light" w:cs="Calibri"/>
          <w:sz w:val="24"/>
          <w:szCs w:val="24"/>
          <w:lang w:val="es-ES_tradnl"/>
        </w:rPr>
        <w:t>en inobservancia al artículo 12 fracción I del Reglamento de la Ley de Obra Pública y Servicios Relacionados con la Misma.</w:t>
      </w:r>
    </w:p>
    <w:p w:rsidR="005B51B0" w:rsidRPr="005B51B0" w:rsidRDefault="005B51B0" w:rsidP="0007684A">
      <w:pPr>
        <w:pStyle w:val="Textoindependiente"/>
        <w:tabs>
          <w:tab w:val="left" w:pos="426"/>
        </w:tabs>
        <w:spacing w:after="0"/>
        <w:rPr>
          <w:rFonts w:ascii="Avenir LT 35 Light" w:hAnsi="Avenir LT 35 Light"/>
          <w:sz w:val="24"/>
          <w:szCs w:val="24"/>
        </w:rPr>
      </w:pPr>
    </w:p>
    <w:p w:rsidR="005B51B0" w:rsidRPr="005B51B0" w:rsidRDefault="005B51B0" w:rsidP="0007684A">
      <w:pPr>
        <w:pStyle w:val="Prrafodelista"/>
        <w:numPr>
          <w:ilvl w:val="0"/>
          <w:numId w:val="15"/>
        </w:numPr>
        <w:tabs>
          <w:tab w:val="left" w:pos="426"/>
        </w:tabs>
        <w:ind w:left="0" w:firstLine="0"/>
        <w:rPr>
          <w:rFonts w:ascii="Avenir LT 35 Light" w:hAnsi="Avenir LT 35 Light" w:cs="Calibri"/>
          <w:sz w:val="24"/>
          <w:szCs w:val="24"/>
          <w:lang w:val="es-ES_tradnl"/>
        </w:rPr>
      </w:pPr>
      <w:r w:rsidRPr="005B51B0">
        <w:rPr>
          <w:rFonts w:ascii="Avenir LT 35 Light" w:hAnsi="Avenir LT 35 Light" w:cstheme="minorHAnsi"/>
          <w:sz w:val="24"/>
          <w:szCs w:val="24"/>
          <w:lang w:val="es-ES_tradnl"/>
        </w:rPr>
        <w:t>Manifiesto y dictamen de impacto ambiental, en inobservancia al artículo 19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Calibri"/>
          <w:sz w:val="24"/>
          <w:szCs w:val="24"/>
          <w:lang w:val="es-ES_tradnl"/>
        </w:rPr>
      </w:pPr>
    </w:p>
    <w:p w:rsidR="005B51B0" w:rsidRPr="005B51B0" w:rsidRDefault="005B51B0" w:rsidP="0007684A">
      <w:pPr>
        <w:pStyle w:val="Prrafodelista"/>
        <w:numPr>
          <w:ilvl w:val="0"/>
          <w:numId w:val="15"/>
        </w:numPr>
        <w:tabs>
          <w:tab w:val="left" w:pos="426"/>
        </w:tabs>
        <w:ind w:left="0" w:firstLine="0"/>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 xml:space="preserve">Garantía del convenio adicional, en inobservancia al artículo 92 párrafo segundo del Reglamento de la Ley de Obra Pública y Servicios Relacionados con la Misma. </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heme="minorHAnsi"/>
          <w:sz w:val="24"/>
          <w:szCs w:val="24"/>
          <w:lang w:val="es-MX"/>
        </w:rPr>
      </w:pPr>
      <w:r>
        <w:rPr>
          <w:rFonts w:ascii="Avenir LT 35 Light" w:hAnsi="Avenir LT 35 Light"/>
          <w:sz w:val="24"/>
          <w:szCs w:val="24"/>
        </w:rPr>
        <w:t>III.</w:t>
      </w:r>
      <w:r w:rsidRPr="005B51B0">
        <w:rPr>
          <w:rFonts w:ascii="Avenir LT 35 Light" w:hAnsi="Avenir LT 35 Light"/>
          <w:sz w:val="24"/>
          <w:szCs w:val="24"/>
        </w:rPr>
        <w:t xml:space="preserve">II.1.4. </w:t>
      </w:r>
      <w:r w:rsidRPr="005B51B0">
        <w:rPr>
          <w:rFonts w:ascii="Avenir LT 35 Light" w:hAnsi="Avenir LT 35 Light" w:cstheme="minorHAnsi"/>
          <w:sz w:val="24"/>
          <w:szCs w:val="24"/>
          <w:lang w:val="es-MX"/>
        </w:rPr>
        <w:t>REVESTIMIENTO CON CONCRETO HIDRÁULICO DE 3,500 M2 DE UN DREN PLUVIAL UBICADO EN EL PARQUE INDUSTRIAL CHIHUAHUA SUR. (</w:t>
      </w:r>
      <w:r w:rsidRPr="005B51B0">
        <w:rPr>
          <w:rFonts w:ascii="Avenir LT 35 Light" w:hAnsi="Avenir LT 35 Light"/>
          <w:sz w:val="24"/>
          <w:szCs w:val="24"/>
        </w:rPr>
        <w:t>Chihuahua).</w:t>
      </w:r>
    </w:p>
    <w:p w:rsidR="005B51B0" w:rsidRPr="005B51B0" w:rsidRDefault="005B51B0" w:rsidP="0007684A">
      <w:pPr>
        <w:tabs>
          <w:tab w:val="left" w:pos="1426"/>
        </w:tabs>
        <w:rPr>
          <w:rFonts w:ascii="Avenir LT 35 Light" w:hAnsi="Avenir LT 35 Light" w:cstheme="minorHAnsi"/>
          <w:sz w:val="24"/>
          <w:szCs w:val="24"/>
          <w:lang w:val="es-MX"/>
        </w:rPr>
      </w:pPr>
      <w:r w:rsidRPr="005B51B0">
        <w:rPr>
          <w:rFonts w:ascii="Avenir LT 35 Light" w:hAnsi="Avenir LT 35 Light"/>
          <w:sz w:val="24"/>
          <w:szCs w:val="24"/>
          <w:lang w:val="es-MX"/>
        </w:rPr>
        <w:tab/>
      </w: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II.1.4.1.</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Prrafodelista"/>
        <w:numPr>
          <w:ilvl w:val="0"/>
          <w:numId w:val="16"/>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Programa de ejecución y erogaciones del ente, en inobservancia al artículo 17 de la Ley de Obra Pública y Servicios Relacionados con la Misma, así como al artículo 10 del Reglamento de la Ley de Obra Pública y Servicios Relacionados con la Misma.</w:t>
      </w:r>
    </w:p>
    <w:p w:rsidR="005B51B0" w:rsidRPr="005B51B0" w:rsidRDefault="005B51B0" w:rsidP="0007684A">
      <w:pPr>
        <w:tabs>
          <w:tab w:val="left" w:pos="426"/>
        </w:tabs>
        <w:rPr>
          <w:rFonts w:ascii="Avenir LT 35 Light" w:hAnsi="Avenir LT 35 Light" w:cstheme="minorHAnsi"/>
          <w:sz w:val="24"/>
          <w:szCs w:val="24"/>
          <w:lang w:val="es-MX"/>
        </w:rPr>
      </w:pPr>
    </w:p>
    <w:p w:rsidR="005B51B0" w:rsidRPr="005B51B0" w:rsidRDefault="005B51B0" w:rsidP="0007684A">
      <w:pPr>
        <w:pStyle w:val="Prrafodelista"/>
        <w:numPr>
          <w:ilvl w:val="0"/>
          <w:numId w:val="16"/>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Validación de la dependencia normativa, en inobservancia a los artículos 12 y 8 de la Ley de Obra Pública y Servicios relacionados con la Misma.</w:t>
      </w:r>
    </w:p>
    <w:p w:rsidR="005B51B0" w:rsidRPr="005B51B0" w:rsidRDefault="005B51B0" w:rsidP="0007684A">
      <w:pPr>
        <w:tabs>
          <w:tab w:val="left" w:pos="426"/>
        </w:tabs>
        <w:rPr>
          <w:rFonts w:ascii="Avenir LT 35 Light" w:hAnsi="Avenir LT 35 Light" w:cstheme="minorHAnsi"/>
          <w:sz w:val="24"/>
          <w:szCs w:val="24"/>
          <w:lang w:val="es-MX"/>
        </w:rPr>
      </w:pPr>
    </w:p>
    <w:p w:rsidR="005B51B0" w:rsidRPr="005B51B0" w:rsidRDefault="005B51B0" w:rsidP="0007684A">
      <w:pPr>
        <w:pStyle w:val="Prrafodelista"/>
        <w:numPr>
          <w:ilvl w:val="0"/>
          <w:numId w:val="16"/>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hAnsi="Avenir LT 35 Light" w:cstheme="minorHAnsi"/>
          <w:sz w:val="24"/>
          <w:szCs w:val="24"/>
          <w:lang w:val="es-MX"/>
        </w:rPr>
        <w:t xml:space="preserve">Documento que acredite la propiedad, </w:t>
      </w:r>
      <w:r w:rsidRPr="005B51B0">
        <w:rPr>
          <w:rFonts w:ascii="Avenir LT 35 Light" w:eastAsia="Calibri" w:hAnsi="Avenir LT 35 Light" w:cs="Calibri"/>
          <w:sz w:val="24"/>
          <w:szCs w:val="24"/>
          <w:lang w:val="es-MX"/>
        </w:rPr>
        <w:t>en inobservancia al artículo 18 fracción X y al artículo 11 fracción III del Reglamento de la Ley de Obra Pública y Servicios Relacionados con la Misma.</w:t>
      </w:r>
    </w:p>
    <w:p w:rsidR="005B51B0" w:rsidRPr="005B51B0" w:rsidRDefault="005B51B0" w:rsidP="0007684A">
      <w:pPr>
        <w:tabs>
          <w:tab w:val="left" w:pos="426"/>
        </w:tabs>
        <w:rPr>
          <w:rFonts w:ascii="Avenir LT 35 Light" w:eastAsia="Calibri" w:hAnsi="Avenir LT 35 Light" w:cs="Calibri"/>
          <w:sz w:val="24"/>
          <w:szCs w:val="24"/>
          <w:lang w:val="es-MX"/>
        </w:rPr>
      </w:pPr>
    </w:p>
    <w:p w:rsidR="005B51B0" w:rsidRPr="005B51B0" w:rsidRDefault="005B51B0" w:rsidP="0007684A">
      <w:pPr>
        <w:pStyle w:val="Prrafodelista"/>
        <w:numPr>
          <w:ilvl w:val="0"/>
          <w:numId w:val="16"/>
        </w:numPr>
        <w:tabs>
          <w:tab w:val="left" w:pos="426"/>
        </w:tabs>
        <w:ind w:left="0" w:firstLine="0"/>
        <w:contextualSpacing w:val="0"/>
        <w:rPr>
          <w:rFonts w:ascii="Avenir LT 35 Light" w:eastAsia="Times New Roman" w:hAnsi="Avenir LT 35 Light" w:cstheme="minorHAnsi"/>
          <w:sz w:val="24"/>
          <w:szCs w:val="24"/>
          <w:lang w:val="es-MX" w:eastAsia="es-ES"/>
        </w:rPr>
      </w:pPr>
      <w:r w:rsidRPr="005B51B0">
        <w:rPr>
          <w:rFonts w:ascii="Avenir LT 35 Light" w:hAnsi="Avenir LT 35 Light" w:cstheme="minorHAnsi"/>
          <w:sz w:val="24"/>
          <w:szCs w:val="24"/>
          <w:lang w:val="es-MX"/>
        </w:rPr>
        <w:t>Documento que acredite mejores condiciones de precio, en inobservancia a lo establecido en el artículo 79 de la Ley de Obra Pública y Servicios relacionados con la Misma.</w:t>
      </w:r>
    </w:p>
    <w:p w:rsidR="005B51B0" w:rsidRPr="005B51B0" w:rsidRDefault="005B51B0" w:rsidP="0007684A">
      <w:pPr>
        <w:pStyle w:val="Prrafodelista"/>
        <w:tabs>
          <w:tab w:val="left" w:pos="426"/>
        </w:tabs>
        <w:ind w:left="0"/>
        <w:rPr>
          <w:rFonts w:ascii="Avenir LT 35 Light" w:eastAsia="Calibri" w:hAnsi="Avenir LT 35 Light" w:cs="Calibri"/>
          <w:sz w:val="24"/>
          <w:szCs w:val="24"/>
          <w:lang w:val="es-MX"/>
        </w:rPr>
      </w:pPr>
    </w:p>
    <w:p w:rsidR="005B51B0" w:rsidRPr="005B51B0" w:rsidRDefault="005B51B0" w:rsidP="0007684A">
      <w:pPr>
        <w:pStyle w:val="Prrafodelista"/>
        <w:numPr>
          <w:ilvl w:val="0"/>
          <w:numId w:val="16"/>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eastAsia="Calibri" w:hAnsi="Avenir LT 35 Light" w:cs="Calibri"/>
          <w:sz w:val="24"/>
          <w:szCs w:val="24"/>
          <w:lang w:val="es-MX"/>
        </w:rPr>
        <w:t>Los planos actualizados o de obra terminada, en inobservancia al artículo 77 de la Ley de Obra Pública y Servicios Relacionados con la Misma.</w:t>
      </w:r>
    </w:p>
    <w:p w:rsidR="005B51B0" w:rsidRDefault="005B51B0" w:rsidP="0007684A">
      <w:pPr>
        <w:rPr>
          <w:rFonts w:ascii="Avenir LT 35 Light" w:eastAsia="Times New Roman" w:hAnsi="Avenir LT 35 Light" w:cs="Times New Roman"/>
          <w:sz w:val="24"/>
          <w:szCs w:val="24"/>
          <w:lang w:val="es-MX" w:eastAsia="es-ES"/>
        </w:rPr>
      </w:pPr>
    </w:p>
    <w:p w:rsidR="006C50B5" w:rsidRDefault="006C50B5" w:rsidP="0007684A">
      <w:pPr>
        <w:rPr>
          <w:rFonts w:ascii="Avenir LT 35 Light" w:eastAsia="Times New Roman" w:hAnsi="Avenir LT 35 Light" w:cs="Times New Roman"/>
          <w:sz w:val="24"/>
          <w:szCs w:val="24"/>
          <w:lang w:val="es-MX" w:eastAsia="es-ES"/>
        </w:rPr>
      </w:pPr>
    </w:p>
    <w:p w:rsidR="006C50B5" w:rsidRPr="005B51B0" w:rsidRDefault="006C50B5" w:rsidP="0007684A">
      <w:pPr>
        <w:rPr>
          <w:rFonts w:ascii="Avenir LT 35 Light" w:eastAsia="Times New Roman" w:hAnsi="Avenir LT 35 Light" w:cs="Times New Roman"/>
          <w:sz w:val="24"/>
          <w:szCs w:val="24"/>
          <w:lang w:val="es-MX" w:eastAsia="es-ES"/>
        </w:rPr>
      </w:pPr>
    </w:p>
    <w:p w:rsidR="005B51B0" w:rsidRPr="005B51B0" w:rsidRDefault="005B51B0" w:rsidP="0007684A">
      <w:pPr>
        <w:rPr>
          <w:rFonts w:ascii="Avenir LT 35 Light" w:hAnsi="Avenir LT 35 Light" w:cstheme="minorHAnsi"/>
          <w:sz w:val="24"/>
          <w:szCs w:val="24"/>
          <w:lang w:val="es-MX"/>
        </w:rPr>
      </w:pPr>
      <w:r>
        <w:rPr>
          <w:rFonts w:ascii="Avenir LT 35 Light" w:hAnsi="Avenir LT 35 Light"/>
          <w:sz w:val="24"/>
          <w:szCs w:val="24"/>
        </w:rPr>
        <w:t>III.</w:t>
      </w:r>
      <w:r w:rsidRPr="005B51B0">
        <w:rPr>
          <w:rFonts w:ascii="Avenir LT 35 Light" w:hAnsi="Avenir LT 35 Light"/>
          <w:sz w:val="24"/>
          <w:szCs w:val="24"/>
        </w:rPr>
        <w:t xml:space="preserve">II.1.5. CONSTRUCCIÓN DE VIALIDAD CON CARPETA ASFÁLTICA PARA ACCESO A LA NAVE INDUSTRIAL “ARNECOM”. (Lázaro Cárdenas, </w:t>
      </w:r>
      <w:proofErr w:type="spellStart"/>
      <w:r w:rsidRPr="005B51B0">
        <w:rPr>
          <w:rFonts w:ascii="Avenir LT 35 Light" w:hAnsi="Avenir LT 35 Light"/>
          <w:sz w:val="24"/>
          <w:szCs w:val="24"/>
        </w:rPr>
        <w:t>Meoqui</w:t>
      </w:r>
      <w:proofErr w:type="spellEnd"/>
      <w:r w:rsidRPr="005B51B0">
        <w:rPr>
          <w:rFonts w:ascii="Avenir LT 35 Light" w:hAnsi="Avenir LT 35 Light"/>
          <w:sz w:val="24"/>
          <w:szCs w:val="24"/>
        </w:rPr>
        <w:t>).</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II.1.5.1.</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Textoindependiente"/>
        <w:numPr>
          <w:ilvl w:val="0"/>
          <w:numId w:val="17"/>
        </w:numPr>
        <w:tabs>
          <w:tab w:val="left" w:pos="426"/>
        </w:tabs>
        <w:spacing w:after="0"/>
        <w:ind w:left="0" w:firstLine="0"/>
        <w:rPr>
          <w:rFonts w:ascii="Avenir LT 35 Light" w:hAnsi="Avenir LT 35 Light" w:cs="Times New Roman"/>
          <w:sz w:val="24"/>
          <w:szCs w:val="24"/>
          <w:lang w:val="es-MX"/>
        </w:rPr>
      </w:pPr>
      <w:r w:rsidRPr="005B51B0">
        <w:rPr>
          <w:rFonts w:ascii="Avenir LT 35 Light" w:hAnsi="Avenir LT 35 Light" w:cs="Calibri"/>
          <w:sz w:val="24"/>
          <w:szCs w:val="24"/>
          <w:lang w:val="es-ES_tradnl"/>
        </w:rPr>
        <w:t>Oficio de autorización presupuestaria por la cantidad de $513,272.87</w:t>
      </w:r>
      <w:r w:rsidRPr="005B51B0">
        <w:rPr>
          <w:rFonts w:ascii="Avenir LT 35 Light" w:hAnsi="Avenir LT 35 Light" w:cs="Arial"/>
          <w:sz w:val="24"/>
          <w:szCs w:val="24"/>
          <w:lang w:eastAsia="es-MX"/>
        </w:rPr>
        <w:t xml:space="preserve">, </w:t>
      </w:r>
      <w:r w:rsidRPr="005B51B0">
        <w:rPr>
          <w:rFonts w:ascii="Avenir LT 35 Light" w:hAnsi="Avenir LT 35 Light" w:cs="Calibri"/>
          <w:sz w:val="24"/>
          <w:szCs w:val="24"/>
          <w:lang w:val="es-ES_tradnl"/>
        </w:rPr>
        <w:t>en inobservancia al artículo 12 fracción I del Reglamento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Planos, en inobservancia al artículo 17 de la Ley de Obra Pública y Servicios Relacionados con la Misma, así como al artículo 11 del Reglamento de la misma Ley.</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Programa de ejecución y erogaciones del ente, en inobservancia al artículo 17 de la Ley de Obra Pública y Servicios Relacionados con la Misma, así como al artículo 10 del Reglamento de la misma Ley.</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lastRenderedPageBreak/>
        <w:t xml:space="preserve"> </w:t>
      </w: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Validación de la dependencia normativa, en inobservancia a los artículos 12 y 8 de la Ley de Obra Pública y Servicios relacionados con la Misma.</w:t>
      </w:r>
    </w:p>
    <w:p w:rsidR="005B51B0" w:rsidRPr="005B51B0" w:rsidRDefault="005B51B0" w:rsidP="0007684A">
      <w:pPr>
        <w:tabs>
          <w:tab w:val="left" w:pos="426"/>
        </w:tabs>
        <w:rPr>
          <w:rFonts w:ascii="Avenir LT 35 Light" w:hAnsi="Avenir LT 35 Light" w:cstheme="minorHAns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hAnsi="Avenir LT 35 Light" w:cstheme="minorHAnsi"/>
          <w:sz w:val="24"/>
          <w:szCs w:val="24"/>
          <w:lang w:val="es-MX"/>
        </w:rPr>
        <w:t xml:space="preserve">Documento que acredite la propiedad, </w:t>
      </w:r>
      <w:r w:rsidRPr="005B51B0">
        <w:rPr>
          <w:rFonts w:ascii="Avenir LT 35 Light" w:eastAsia="Calibri" w:hAnsi="Avenir LT 35 Light" w:cs="Calibri"/>
          <w:sz w:val="24"/>
          <w:szCs w:val="24"/>
          <w:lang w:val="es-MX"/>
        </w:rPr>
        <w:t>como lo indican los Artículos 18 fracción X y artículo 11 fracción III del Reglamento de la Ley de Obra Pública y Servicios Relacionados con la Misma.</w:t>
      </w:r>
    </w:p>
    <w:p w:rsidR="005B51B0" w:rsidRPr="005B51B0" w:rsidRDefault="005B51B0" w:rsidP="0007684A">
      <w:pPr>
        <w:pStyle w:val="Prrafodelista"/>
        <w:tabs>
          <w:tab w:val="left" w:pos="426"/>
        </w:tabs>
        <w:ind w:left="0"/>
        <w:rPr>
          <w:rFonts w:ascii="Avenir LT 35 Light" w:eastAsia="Calibri" w:hAnsi="Avenir LT 35 Light" w:cs="Calibr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eastAsia="Calibri" w:hAnsi="Avenir LT 35 Light" w:cs="Calibri"/>
          <w:sz w:val="24"/>
          <w:szCs w:val="24"/>
          <w:lang w:val="es-MX"/>
        </w:rPr>
        <w:t>Manifiesto y dictamen de impacto ambiental</w:t>
      </w:r>
      <w:r w:rsidRPr="005B51B0">
        <w:rPr>
          <w:rFonts w:ascii="Avenir LT 35 Light" w:hAnsi="Avenir LT 35 Light" w:cstheme="minorHAnsi"/>
          <w:sz w:val="24"/>
          <w:szCs w:val="24"/>
          <w:lang w:val="es-MX"/>
        </w:rPr>
        <w:t>, en inobservancia a los artículos 19 de la Ley de Obra Pública y Servicios relacionados con la Misma.</w:t>
      </w:r>
    </w:p>
    <w:p w:rsidR="005B51B0" w:rsidRPr="005B51B0" w:rsidRDefault="005B51B0" w:rsidP="0007684A">
      <w:pPr>
        <w:tabs>
          <w:tab w:val="left" w:pos="426"/>
        </w:tabs>
        <w:rPr>
          <w:rFonts w:ascii="Avenir LT 35 Light" w:eastAsia="Calibri" w:hAnsi="Avenir LT 35 Light" w:cs="Calibr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eastAsia="Times New Roman" w:hAnsi="Avenir LT 35 Light" w:cstheme="minorHAnsi"/>
          <w:sz w:val="24"/>
          <w:szCs w:val="24"/>
          <w:lang w:val="es-MX" w:eastAsia="es-ES"/>
        </w:rPr>
      </w:pPr>
      <w:r w:rsidRPr="005B51B0">
        <w:rPr>
          <w:rFonts w:ascii="Avenir LT 35 Light" w:hAnsi="Avenir LT 35 Light" w:cstheme="minorHAnsi"/>
          <w:sz w:val="24"/>
          <w:szCs w:val="24"/>
          <w:lang w:val="es-MX"/>
        </w:rPr>
        <w:t>Documento que acredite mejores condiciones de precio, en inobservancia a lo establecido en el artículo 79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7"/>
        </w:numPr>
        <w:tabs>
          <w:tab w:val="left" w:pos="426"/>
          <w:tab w:val="left" w:pos="2552"/>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Programa y presupuesto que de soporte al monto de $339,192.62 del convenio adicional, en inobservancia al artículo 9 tercer párrafo del Reglamento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Fianza de cumplimiento del convenio adicional, en inobservancia al artículo 92 segundo párrafo del Reglamento de la Ley de Obra Pública y Servicios Relacionados con la Misma.</w:t>
      </w:r>
    </w:p>
    <w:p w:rsidR="005B51B0" w:rsidRPr="005B51B0" w:rsidRDefault="005B51B0" w:rsidP="0007684A">
      <w:pPr>
        <w:pStyle w:val="Prrafodelista"/>
        <w:tabs>
          <w:tab w:val="left" w:pos="426"/>
        </w:tabs>
        <w:ind w:left="0"/>
        <w:rPr>
          <w:rFonts w:ascii="Avenir LT 35 Light" w:eastAsia="Calibri" w:hAnsi="Avenir LT 35 Light" w:cs="Calibri"/>
          <w:sz w:val="24"/>
          <w:szCs w:val="24"/>
          <w:lang w:val="es-MX"/>
        </w:rPr>
      </w:pPr>
    </w:p>
    <w:p w:rsidR="005B51B0" w:rsidRPr="005B51B0" w:rsidRDefault="005B51B0" w:rsidP="0007684A">
      <w:pPr>
        <w:pStyle w:val="Prrafodelista"/>
        <w:numPr>
          <w:ilvl w:val="0"/>
          <w:numId w:val="17"/>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eastAsia="Calibri" w:hAnsi="Avenir LT 35 Light" w:cs="Calibri"/>
          <w:sz w:val="24"/>
          <w:szCs w:val="24"/>
          <w:lang w:val="es-MX"/>
        </w:rPr>
        <w:t xml:space="preserve">Planos actualizados o de obra terminada, </w:t>
      </w:r>
      <w:r w:rsidRPr="005B51B0">
        <w:rPr>
          <w:rFonts w:ascii="Avenir LT 35 Light" w:hAnsi="Avenir LT 35 Light" w:cstheme="minorHAnsi"/>
          <w:sz w:val="24"/>
          <w:szCs w:val="24"/>
          <w:lang w:val="es-MX"/>
        </w:rPr>
        <w:t>en inobservancia al</w:t>
      </w:r>
      <w:r w:rsidRPr="005B51B0">
        <w:rPr>
          <w:rFonts w:ascii="Avenir LT 35 Light" w:eastAsia="Calibri" w:hAnsi="Avenir LT 35 Light" w:cs="Calibri"/>
          <w:sz w:val="24"/>
          <w:szCs w:val="24"/>
          <w:lang w:val="es-MX"/>
        </w:rPr>
        <w:t xml:space="preserve"> artículo 77 de la Ley de Obra Pública y Servicios Relacionados con la Misma.</w:t>
      </w:r>
    </w:p>
    <w:p w:rsidR="005B51B0" w:rsidRDefault="005B51B0" w:rsidP="0007684A">
      <w:pPr>
        <w:pStyle w:val="Prrafodelista"/>
        <w:ind w:left="0"/>
        <w:rPr>
          <w:rFonts w:ascii="Avenir LT 35 Light" w:eastAsia="Calibri" w:hAnsi="Avenir LT 35 Light" w:cs="Calibri"/>
          <w:sz w:val="24"/>
          <w:szCs w:val="24"/>
          <w:lang w:val="es-MX"/>
        </w:rPr>
      </w:pPr>
    </w:p>
    <w:p w:rsidR="006C50B5" w:rsidRPr="005B51B0" w:rsidRDefault="006C50B5" w:rsidP="0007684A">
      <w:pPr>
        <w:pStyle w:val="Prrafodelista"/>
        <w:ind w:left="0"/>
        <w:rPr>
          <w:rFonts w:ascii="Avenir LT 35 Light" w:eastAsia="Calibri" w:hAnsi="Avenir LT 35 Light" w:cs="Calibri"/>
          <w:sz w:val="24"/>
          <w:szCs w:val="24"/>
          <w:lang w:val="es-MX"/>
        </w:rPr>
      </w:pPr>
    </w:p>
    <w:p w:rsidR="005B51B0" w:rsidRPr="005B51B0" w:rsidRDefault="005B51B0" w:rsidP="0007684A">
      <w:pPr>
        <w:rPr>
          <w:rFonts w:ascii="Avenir LT 35 Light" w:eastAsia="Times New Roman" w:hAnsi="Avenir LT 35 Light" w:cstheme="minorHAnsi"/>
          <w:sz w:val="24"/>
          <w:szCs w:val="24"/>
          <w:lang w:val="es-MX" w:eastAsia="es-ES"/>
        </w:rPr>
      </w:pPr>
      <w:r w:rsidRPr="005B51B0">
        <w:rPr>
          <w:rFonts w:ascii="Avenir LT 35 Light" w:hAnsi="Avenir LT 35 Light" w:cstheme="minorHAnsi"/>
          <w:sz w:val="24"/>
          <w:szCs w:val="24"/>
          <w:lang w:val="es-MX"/>
        </w:rPr>
        <w:t>OBSERVACIÓN II.1.5.2.</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lastRenderedPageBreak/>
        <w:t>Así mismo, del análisis realizado de la documentación contenida en el expediente técnico de la obra, se observa lo siguiente:</w:t>
      </w:r>
    </w:p>
    <w:p w:rsidR="005B51B0" w:rsidRPr="005B51B0" w:rsidRDefault="005B51B0" w:rsidP="0007684A">
      <w:pPr>
        <w:tabs>
          <w:tab w:val="left" w:pos="1377"/>
        </w:tabs>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ab/>
      </w: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ES_tradnl"/>
        </w:rPr>
        <w:t xml:space="preserve">La bitácora de obra no cumple con los requisitos establecidos, </w:t>
      </w:r>
      <w:r w:rsidRPr="005B51B0">
        <w:rPr>
          <w:rFonts w:ascii="Avenir LT 35 Light" w:hAnsi="Avenir LT 35 Light" w:cstheme="minorHAnsi"/>
          <w:sz w:val="24"/>
          <w:szCs w:val="24"/>
          <w:lang w:val="es-MX"/>
        </w:rPr>
        <w:t>en inobservancia a los artículos 127 y 129 del Reglamento  de la Ley de Obra Pública y Servicios Relacionados con la Misma.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II.1.5.3.</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Derivado de la revisión física de la obra, se observa lo siguiente:</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pStyle w:val="Prrafodelista"/>
        <w:numPr>
          <w:ilvl w:val="0"/>
          <w:numId w:val="17"/>
        </w:numPr>
        <w:tabs>
          <w:tab w:val="left" w:pos="426"/>
        </w:tabs>
        <w:ind w:left="0" w:firstLine="0"/>
        <w:contextualSpacing w:val="0"/>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se detectaron detalles constructivos que tendrán que atenderse de manera inmediata, para evitar el deterioro prematuro de dicha obra, ya que en el entronque de la vialidad con la carretera existente, se observa la presencia de una lámina de agua de lluvia que no ha escurrido, lo que indica que deberán revisar niveles y realizar la corrección correspondiente, así mismo en el cuerpo derecho del carril de incorporación a la carretera a Lázaro Cárdenas se aprecia una socavación marcada en el cuerpo del pavimento, apreciándose a la fecha falta de taludes en el cuerpo del pavimento, lo que está provocando grietas sobre la carpeta y el propio cuerpo del pavimento al someterse a las cargas derivadas por el tipo de vehículos que circulan principalmente por dicha vialidad, por último en la vialidad en sentido a la planta, se aprecian de lado derecho fisuras y grietas sobre la carpeta que tendrán que atenderse a la brevedad, y evitar la falla del pavimento a corto plazo.</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Pr>
          <w:rFonts w:ascii="Avenir LT 35 Light" w:hAnsi="Avenir LT 35 Light"/>
          <w:sz w:val="24"/>
          <w:szCs w:val="24"/>
        </w:rPr>
        <w:t>III.</w:t>
      </w:r>
      <w:r w:rsidRPr="005B51B0">
        <w:rPr>
          <w:rFonts w:ascii="Avenir LT 35 Light" w:hAnsi="Avenir LT 35 Light"/>
          <w:sz w:val="24"/>
          <w:szCs w:val="24"/>
        </w:rPr>
        <w:t>II.1.6. REHABILITACIÓN DE CARPETA ASFÁLTICA DE LA AVENIDA ROBERTO FIERRO EN EL PARQUE INDUSTRIAL AEROPUERTO. (Cd. Juárez).</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II.1.6.1.</w:t>
      </w:r>
    </w:p>
    <w:p w:rsidR="005B51B0" w:rsidRPr="005B51B0" w:rsidRDefault="005B51B0" w:rsidP="0007684A">
      <w:pPr>
        <w:rPr>
          <w:rFonts w:ascii="Avenir LT 35 Light" w:hAnsi="Avenir LT 35 Light" w:cstheme="minorHAnsi"/>
          <w:sz w:val="24"/>
          <w:szCs w:val="24"/>
          <w:lang w:val="es-ES_tradnl"/>
        </w:rPr>
      </w:pPr>
    </w:p>
    <w:p w:rsidR="005B51B0" w:rsidRPr="005B51B0" w:rsidRDefault="005B51B0" w:rsidP="0007684A">
      <w:pPr>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lastRenderedPageBreak/>
        <w:t>Derivado de la revisión documental, se determinó que el expediente técnico de obra no se encuentra debidamente integrado en los términos que dispone la normatividad aplicable según se señala en el inciso respectivo, no habiéndose encontrado en el expediente lo siguiente:</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Programa de ejecución y erogaciones del ente, en inobservancia al artículo 17 de la Ley de Obra Pública y Servicios Relacionados con la Misma, así como al artículo 10 del Reglamento de la misma Ley.</w:t>
      </w:r>
    </w:p>
    <w:p w:rsidR="005B51B0" w:rsidRPr="005B51B0" w:rsidRDefault="005B51B0" w:rsidP="0007684A">
      <w:pPr>
        <w:tabs>
          <w:tab w:val="left" w:pos="426"/>
        </w:tabs>
        <w:rPr>
          <w:rFonts w:ascii="Avenir LT 35 Light" w:hAnsi="Avenir LT 35 Light" w:cstheme="minorHAns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Validación de la dependencia normativa, en inobservancia a los artículos 12 y 8 de la Ley de Obra Pública y Servicios relacionados con la Misma.</w:t>
      </w:r>
    </w:p>
    <w:p w:rsidR="005B51B0" w:rsidRPr="005B51B0" w:rsidRDefault="005B51B0" w:rsidP="0007684A">
      <w:pPr>
        <w:tabs>
          <w:tab w:val="left" w:pos="426"/>
        </w:tabs>
        <w:rPr>
          <w:rFonts w:ascii="Avenir LT 35 Light" w:eastAsia="Calibri" w:hAnsi="Avenir LT 35 Light" w:cs="Calibr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eastAsia="Calibri" w:hAnsi="Avenir LT 35 Light" w:cs="Calibri"/>
          <w:sz w:val="24"/>
          <w:szCs w:val="24"/>
          <w:lang w:val="es-MX"/>
        </w:rPr>
        <w:t>Manifiesto y dictamen de impacto ambiental</w:t>
      </w:r>
      <w:r w:rsidRPr="005B51B0">
        <w:rPr>
          <w:rFonts w:ascii="Avenir LT 35 Light" w:hAnsi="Avenir LT 35 Light" w:cstheme="minorHAnsi"/>
          <w:sz w:val="24"/>
          <w:szCs w:val="24"/>
          <w:lang w:val="es-MX"/>
        </w:rPr>
        <w:t>, en inobservancia a los artículos 19 de la Ley de Obra Pública y Servicios relacionados con la Misma.</w:t>
      </w:r>
    </w:p>
    <w:p w:rsidR="005B51B0" w:rsidRPr="005B51B0" w:rsidRDefault="005B51B0" w:rsidP="0007684A">
      <w:pPr>
        <w:tabs>
          <w:tab w:val="left" w:pos="426"/>
        </w:tabs>
        <w:rPr>
          <w:rFonts w:ascii="Avenir LT 35 Light" w:eastAsia="Calibri" w:hAnsi="Avenir LT 35 Light" w:cs="Calibr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eastAsia="Times New Roman" w:hAnsi="Avenir LT 35 Light" w:cstheme="minorHAnsi"/>
          <w:sz w:val="24"/>
          <w:szCs w:val="24"/>
          <w:lang w:val="es-MX" w:eastAsia="es-ES"/>
        </w:rPr>
      </w:pPr>
      <w:r w:rsidRPr="005B51B0">
        <w:rPr>
          <w:rFonts w:ascii="Avenir LT 35 Light" w:hAnsi="Avenir LT 35 Light" w:cstheme="minorHAnsi"/>
          <w:sz w:val="24"/>
          <w:szCs w:val="24"/>
          <w:lang w:val="es-MX"/>
        </w:rPr>
        <w:t>Documento que acredite mejores condiciones de precio, en inobservancia a lo establecido en el artículo 79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Programa de obra contratado, en inobservancia al artículo 9 párrafo tercero del Reglamento de la Ley de Obra Pública y Servicios Relacionados con la Misma.</w:t>
      </w:r>
    </w:p>
    <w:p w:rsidR="005B51B0" w:rsidRPr="005B51B0" w:rsidRDefault="005B51B0" w:rsidP="0007684A">
      <w:pPr>
        <w:pStyle w:val="Prrafodelista"/>
        <w:tabs>
          <w:tab w:val="left" w:pos="426"/>
        </w:tabs>
        <w:ind w:left="0"/>
        <w:rPr>
          <w:rFonts w:ascii="Avenir LT 35 Light" w:eastAsia="Calibri" w:hAnsi="Avenir LT 35 Light" w:cs="Calibr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eastAsia="Calibri" w:hAnsi="Avenir LT 35 Light" w:cs="Calibri"/>
          <w:sz w:val="24"/>
          <w:szCs w:val="24"/>
          <w:lang w:val="es-MX"/>
        </w:rPr>
      </w:pPr>
      <w:r w:rsidRPr="005B51B0">
        <w:rPr>
          <w:rFonts w:ascii="Avenir LT 35 Light" w:eastAsia="Calibri" w:hAnsi="Avenir LT 35 Light" w:cs="Calibri"/>
          <w:sz w:val="24"/>
          <w:szCs w:val="24"/>
          <w:lang w:val="es-MX"/>
        </w:rPr>
        <w:t xml:space="preserve">Planos actualizados o de obra terminada, </w:t>
      </w:r>
      <w:r w:rsidRPr="005B51B0">
        <w:rPr>
          <w:rFonts w:ascii="Avenir LT 35 Light" w:hAnsi="Avenir LT 35 Light" w:cstheme="minorHAnsi"/>
          <w:sz w:val="24"/>
          <w:szCs w:val="24"/>
          <w:lang w:val="es-MX"/>
        </w:rPr>
        <w:t>en inobservancia al</w:t>
      </w:r>
      <w:r w:rsidRPr="005B51B0">
        <w:rPr>
          <w:rFonts w:ascii="Avenir LT 35 Light" w:eastAsia="Calibri" w:hAnsi="Avenir LT 35 Light" w:cs="Calibri"/>
          <w:sz w:val="24"/>
          <w:szCs w:val="24"/>
          <w:lang w:val="es-MX"/>
        </w:rPr>
        <w:t xml:space="preserve"> artículo 77 de la Ley de Obra Pública y Servicios Relacionados con la Misma.</w:t>
      </w:r>
    </w:p>
    <w:p w:rsidR="005B51B0" w:rsidRPr="005B51B0" w:rsidRDefault="005B51B0" w:rsidP="0007684A">
      <w:pPr>
        <w:pStyle w:val="Prrafodelista"/>
        <w:tabs>
          <w:tab w:val="left" w:pos="426"/>
        </w:tabs>
        <w:ind w:left="0"/>
        <w:rPr>
          <w:rFonts w:ascii="Avenir LT 35 Light" w:eastAsia="Calibri" w:hAnsi="Avenir LT 35 Light" w:cs="Calibr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eastAsia="Times New Roman" w:hAnsi="Avenir LT 35 Light" w:cstheme="minorHAnsi"/>
          <w:sz w:val="24"/>
          <w:szCs w:val="24"/>
          <w:lang w:val="es-MX" w:eastAsia="es-ES"/>
        </w:rPr>
      </w:pPr>
      <w:r w:rsidRPr="005B51B0">
        <w:rPr>
          <w:rFonts w:ascii="Avenir LT 35 Light" w:eastAsia="Calibri" w:hAnsi="Avenir LT 35 Light" w:cs="Calibri"/>
          <w:sz w:val="24"/>
          <w:szCs w:val="24"/>
          <w:lang w:val="es-MX"/>
        </w:rPr>
        <w:t xml:space="preserve">Reportes de control de calidad, </w:t>
      </w:r>
      <w:r w:rsidRPr="005B51B0">
        <w:rPr>
          <w:rFonts w:ascii="Avenir LT 35 Light" w:hAnsi="Avenir LT 35 Light" w:cstheme="minorHAnsi"/>
          <w:sz w:val="24"/>
          <w:szCs w:val="24"/>
          <w:lang w:val="es-MX"/>
        </w:rPr>
        <w:t>en inobservancia a los artículos 118, 120 y 136 fracción III del Reglamento de la Ley de Obra Pública y Servicios Relacionados con la Misma.</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OBSERVACIÓN II.1.6.2.</w:t>
      </w:r>
    </w:p>
    <w:p w:rsidR="005B51B0" w:rsidRPr="005B51B0" w:rsidRDefault="005B51B0" w:rsidP="0007684A">
      <w:pPr>
        <w:rPr>
          <w:rFonts w:ascii="Avenir LT 35 Light" w:hAnsi="Avenir LT 35 Light" w:cstheme="minorHAnsi"/>
          <w:sz w:val="24"/>
          <w:szCs w:val="24"/>
          <w:lang w:val="es-MX"/>
        </w:rPr>
      </w:pPr>
    </w:p>
    <w:p w:rsidR="005B51B0" w:rsidRPr="005B51B0" w:rsidRDefault="005B51B0" w:rsidP="0007684A">
      <w:pPr>
        <w:tabs>
          <w:tab w:val="left" w:pos="1377"/>
        </w:tabs>
        <w:rPr>
          <w:rFonts w:ascii="Avenir LT 35 Light" w:hAnsi="Avenir LT 35 Light" w:cstheme="minorHAnsi"/>
          <w:sz w:val="24"/>
          <w:szCs w:val="24"/>
          <w:lang w:val="es-ES_tradnl"/>
        </w:rPr>
      </w:pPr>
      <w:r w:rsidRPr="005B51B0">
        <w:rPr>
          <w:rFonts w:ascii="Avenir LT 35 Light" w:hAnsi="Avenir LT 35 Light" w:cstheme="minorHAnsi"/>
          <w:sz w:val="24"/>
          <w:szCs w:val="24"/>
          <w:lang w:val="es-ES_tradnl"/>
        </w:rPr>
        <w:t>Así mismo, del análisis realizado de la documentación contenida en el expediente técnico de la obra, se observa lo siguiente:</w:t>
      </w:r>
    </w:p>
    <w:p w:rsidR="005B51B0" w:rsidRPr="005B51B0" w:rsidRDefault="005B51B0" w:rsidP="0007684A">
      <w:pPr>
        <w:tabs>
          <w:tab w:val="left" w:pos="1377"/>
        </w:tabs>
        <w:rPr>
          <w:rFonts w:ascii="Avenir LT 35 Light" w:hAnsi="Avenir LT 35 Light" w:cstheme="minorHAnsi"/>
          <w:sz w:val="24"/>
          <w:szCs w:val="24"/>
          <w:lang w:val="es-ES_tradnl"/>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El presupuesto base que obra en el expediente, tiene fecha 8 de julio de 2013 y tiene el nombre del contratista a quien se le asignó el contrato correspondiente con fecha posterior, en inobservancia al artículo 17 de la Ley de Obra Pública y Servicios Relacionados con la Misma, así como al artículo 11 del Reglamento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MX"/>
        </w:rPr>
        <w:t>Según el registro del contratista en el padrón único de contratistas de Gobierno del Estado y sus Organismos, carece de la especialidad requerida para poder ejecutar obra relativa a pavimentaciones, razón por la que no se debió asignar el contrato a dicho contratista, en inobservancia al artículo 26 de la Ley de Obra Pública y Servicios Relacionados con la Misma.</w:t>
      </w:r>
    </w:p>
    <w:p w:rsidR="005B51B0" w:rsidRPr="005B51B0" w:rsidRDefault="005B51B0" w:rsidP="0007684A">
      <w:pPr>
        <w:pStyle w:val="Prrafodelista"/>
        <w:tabs>
          <w:tab w:val="left" w:pos="426"/>
        </w:tabs>
        <w:ind w:left="0"/>
        <w:rPr>
          <w:rFonts w:ascii="Avenir LT 35 Light" w:hAnsi="Avenir LT 35 Light" w:cstheme="minorHAnsi"/>
          <w:sz w:val="24"/>
          <w:szCs w:val="24"/>
          <w:lang w:val="es-MX"/>
        </w:rPr>
      </w:pPr>
    </w:p>
    <w:p w:rsidR="005B51B0" w:rsidRPr="005B51B0" w:rsidRDefault="005B51B0" w:rsidP="0007684A">
      <w:pPr>
        <w:pStyle w:val="Prrafodelista"/>
        <w:numPr>
          <w:ilvl w:val="0"/>
          <w:numId w:val="18"/>
        </w:numPr>
        <w:tabs>
          <w:tab w:val="left" w:pos="426"/>
        </w:tabs>
        <w:ind w:left="0" w:firstLine="0"/>
        <w:contextualSpacing w:val="0"/>
        <w:rPr>
          <w:rFonts w:ascii="Avenir LT 35 Light" w:hAnsi="Avenir LT 35 Light" w:cstheme="minorHAnsi"/>
          <w:sz w:val="24"/>
          <w:szCs w:val="24"/>
          <w:lang w:val="es-MX"/>
        </w:rPr>
      </w:pPr>
      <w:r w:rsidRPr="005B51B0">
        <w:rPr>
          <w:rFonts w:ascii="Avenir LT 35 Light" w:hAnsi="Avenir LT 35 Light" w:cstheme="minorHAnsi"/>
          <w:sz w:val="24"/>
          <w:szCs w:val="24"/>
          <w:lang w:val="es-ES_tradnl"/>
        </w:rPr>
        <w:t xml:space="preserve">La bitácora de obra no cumple con los requisitos establecidos, </w:t>
      </w:r>
      <w:r w:rsidRPr="005B51B0">
        <w:rPr>
          <w:rFonts w:ascii="Avenir LT 35 Light" w:hAnsi="Avenir LT 35 Light" w:cstheme="minorHAnsi"/>
          <w:sz w:val="24"/>
          <w:szCs w:val="24"/>
          <w:lang w:val="es-MX"/>
        </w:rPr>
        <w:t>en inobservancia a los artículos 127 y 129 del Reglamento  de la Ley de Obra Pública y Servicios Relacionados con la Misma.</w:t>
      </w:r>
    </w:p>
    <w:p w:rsidR="005B51B0" w:rsidRPr="005B51B0" w:rsidRDefault="005B51B0" w:rsidP="0007684A">
      <w:pPr>
        <w:rPr>
          <w:rFonts w:ascii="Avenir LT 35 Light" w:hAnsi="Avenir LT 35 Light"/>
          <w:sz w:val="24"/>
          <w:szCs w:val="24"/>
          <w:lang w:val="es-MX"/>
        </w:rPr>
      </w:pPr>
    </w:p>
    <w:p w:rsidR="00665842" w:rsidRPr="00611941" w:rsidRDefault="00665842" w:rsidP="0007684A">
      <w:pPr>
        <w:rPr>
          <w:rFonts w:ascii="Avenir LT 35 Light" w:hAnsi="Avenir LT 35 Light"/>
          <w:sz w:val="24"/>
          <w:szCs w:val="24"/>
        </w:rPr>
      </w:pPr>
    </w:p>
    <w:p w:rsidR="00D55D10" w:rsidRPr="00D55D10" w:rsidRDefault="00611941" w:rsidP="0007684A">
      <w:pPr>
        <w:tabs>
          <w:tab w:val="left" w:pos="283"/>
        </w:tabs>
        <w:contextualSpacing/>
        <w:rPr>
          <w:rFonts w:ascii="Avenir LT 35 Light" w:hAnsi="Avenir LT 35 Light"/>
          <w:sz w:val="24"/>
          <w:szCs w:val="24"/>
          <w:lang w:val="es-MX"/>
        </w:rPr>
      </w:pPr>
      <w:r>
        <w:rPr>
          <w:rFonts w:ascii="Avenir LT 35 Light" w:hAnsi="Avenir LT 35 Light"/>
          <w:sz w:val="24"/>
          <w:szCs w:val="24"/>
          <w:lang w:val="es-MX"/>
        </w:rPr>
        <w:t>I</w:t>
      </w:r>
      <w:r w:rsidR="00665842">
        <w:rPr>
          <w:rFonts w:ascii="Avenir LT 35 Light" w:hAnsi="Avenir LT 35 Light"/>
          <w:sz w:val="24"/>
          <w:szCs w:val="24"/>
          <w:lang w:val="es-MX"/>
        </w:rPr>
        <w:t>V</w:t>
      </w:r>
      <w:r>
        <w:rPr>
          <w:rFonts w:ascii="Avenir LT 35 Light" w:hAnsi="Avenir LT 35 Light"/>
          <w:sz w:val="24"/>
          <w:szCs w:val="24"/>
          <w:lang w:val="es-MX"/>
        </w:rPr>
        <w:t>.</w:t>
      </w:r>
      <w:r w:rsidR="00D55D10" w:rsidRPr="00D55D10">
        <w:rPr>
          <w:rFonts w:ascii="Avenir LT 35 Light" w:hAnsi="Avenir LT 35 Light"/>
          <w:sz w:val="24"/>
          <w:szCs w:val="24"/>
          <w:lang w:val="es-MX"/>
        </w:rPr>
        <w:tab/>
      </w:r>
      <w:r w:rsidR="005E6FE6">
        <w:rPr>
          <w:rFonts w:ascii="Avenir LT 35 Light" w:hAnsi="Avenir LT 35 Light"/>
          <w:sz w:val="24"/>
          <w:szCs w:val="24"/>
          <w:lang w:val="es-MX"/>
        </w:rPr>
        <w:tab/>
      </w:r>
      <w:r w:rsidR="005E6FE6">
        <w:rPr>
          <w:rFonts w:ascii="Avenir LT 35 Light" w:hAnsi="Avenir LT 35 Light"/>
          <w:sz w:val="24"/>
          <w:szCs w:val="24"/>
          <w:lang w:val="es-MX"/>
        </w:rPr>
        <w:tab/>
      </w:r>
      <w:r w:rsidR="00D55D10" w:rsidRPr="00D55D10">
        <w:rPr>
          <w:rFonts w:ascii="Avenir LT 35 Light" w:hAnsi="Avenir LT 35 Light"/>
          <w:sz w:val="24"/>
          <w:szCs w:val="24"/>
          <w:lang w:val="es-MX"/>
        </w:rPr>
        <w:t xml:space="preserve">APARTADO DE AUDITORÍAS EXTERNAS </w:t>
      </w:r>
    </w:p>
    <w:p w:rsidR="00D55D10" w:rsidRPr="00D55D10" w:rsidRDefault="00D55D10" w:rsidP="0007684A">
      <w:pPr>
        <w:tabs>
          <w:tab w:val="left" w:pos="283"/>
        </w:tabs>
        <w:contextualSpacing/>
        <w:rPr>
          <w:rFonts w:ascii="Avenir LT 35 Light" w:hAnsi="Avenir LT 35 Light"/>
          <w:sz w:val="24"/>
          <w:szCs w:val="24"/>
          <w:lang w:val="es-MX"/>
        </w:rPr>
      </w:pPr>
    </w:p>
    <w:p w:rsidR="00D55D10" w:rsidRPr="00D55D10" w:rsidRDefault="00665842" w:rsidP="0007684A">
      <w:pPr>
        <w:tabs>
          <w:tab w:val="left" w:pos="283"/>
        </w:tabs>
        <w:contextualSpacing/>
        <w:rPr>
          <w:rFonts w:ascii="Avenir LT 35 Light" w:hAnsi="Avenir LT 35 Light"/>
          <w:sz w:val="24"/>
          <w:szCs w:val="24"/>
          <w:lang w:val="es-MX"/>
        </w:rPr>
      </w:pPr>
      <w:r>
        <w:rPr>
          <w:rFonts w:ascii="Avenir LT 35 Light" w:hAnsi="Avenir LT 35 Light"/>
          <w:sz w:val="24"/>
          <w:szCs w:val="24"/>
          <w:lang w:val="es-MX"/>
        </w:rPr>
        <w:t>IV</w:t>
      </w:r>
      <w:r w:rsidR="00611941">
        <w:rPr>
          <w:rFonts w:ascii="Avenir LT 35 Light" w:hAnsi="Avenir LT 35 Light"/>
          <w:sz w:val="24"/>
          <w:szCs w:val="24"/>
          <w:lang w:val="es-MX"/>
        </w:rPr>
        <w:t>.</w:t>
      </w:r>
      <w:r w:rsidR="005B51B0">
        <w:rPr>
          <w:rFonts w:ascii="Avenir LT 35 Light" w:hAnsi="Avenir LT 35 Light"/>
          <w:sz w:val="24"/>
          <w:szCs w:val="24"/>
          <w:lang w:val="es-MX"/>
        </w:rPr>
        <w:t>I.</w:t>
      </w:r>
      <w:r w:rsidR="00D55D10" w:rsidRPr="00D55D10">
        <w:rPr>
          <w:rFonts w:ascii="Avenir LT 35 Light" w:hAnsi="Avenir LT 35 Light"/>
          <w:sz w:val="24"/>
          <w:szCs w:val="24"/>
          <w:lang w:val="es-MX"/>
        </w:rPr>
        <w:tab/>
        <w:t>DESPACHO CONTABLE NAVARRO Y COMPAÑÍA, S.C.</w:t>
      </w:r>
    </w:p>
    <w:p w:rsidR="00D55D10" w:rsidRPr="00D55D10" w:rsidRDefault="00D55D10" w:rsidP="0007684A">
      <w:pPr>
        <w:tabs>
          <w:tab w:val="left" w:pos="283"/>
        </w:tabs>
        <w:contextualSpacing/>
        <w:rPr>
          <w:rFonts w:ascii="Avenir LT 35 Light" w:hAnsi="Avenir LT 35 Light"/>
          <w:sz w:val="24"/>
          <w:szCs w:val="24"/>
          <w:lang w:val="es-MX"/>
        </w:rPr>
      </w:pPr>
    </w:p>
    <w:p w:rsidR="00D55D10" w:rsidRPr="00D55D10" w:rsidRDefault="00D55D10" w:rsidP="0007684A">
      <w:pPr>
        <w:tabs>
          <w:tab w:val="left" w:pos="283"/>
        </w:tabs>
        <w:contextualSpacing/>
        <w:rPr>
          <w:rFonts w:ascii="Avenir LT 35 Light" w:hAnsi="Avenir LT 35 Light"/>
          <w:sz w:val="24"/>
          <w:szCs w:val="24"/>
          <w:lang w:val="es-MX"/>
        </w:rPr>
      </w:pPr>
      <w:r w:rsidRPr="00D55D10">
        <w:rPr>
          <w:rFonts w:ascii="Avenir LT 35 Light" w:hAnsi="Avenir LT 35 Light"/>
          <w:sz w:val="24"/>
          <w:szCs w:val="24"/>
          <w:lang w:val="es-MX"/>
        </w:rPr>
        <w:t xml:space="preserve">El despacho realizó informes trimestrales y no presentó observaciones relevantes, según contrato de prestación de servicios </w:t>
      </w:r>
      <w:r w:rsidR="00611941">
        <w:rPr>
          <w:rFonts w:ascii="Avenir LT 35 Light" w:hAnsi="Avenir LT 35 Light"/>
          <w:sz w:val="24"/>
          <w:szCs w:val="24"/>
          <w:lang w:val="es-MX"/>
        </w:rPr>
        <w:t>profesionales del 7 de junio de</w:t>
      </w:r>
      <w:r w:rsidRPr="00D55D10">
        <w:rPr>
          <w:rFonts w:ascii="Avenir LT 35 Light" w:hAnsi="Avenir LT 35 Light"/>
          <w:sz w:val="24"/>
          <w:szCs w:val="24"/>
          <w:lang w:val="es-MX"/>
        </w:rPr>
        <w:t xml:space="preserve"> 2013, consistentes en la práctica de una auditoría a l</w:t>
      </w:r>
      <w:r w:rsidR="000D0230">
        <w:rPr>
          <w:rFonts w:ascii="Avenir LT 35 Light" w:hAnsi="Avenir LT 35 Light"/>
          <w:sz w:val="24"/>
          <w:szCs w:val="24"/>
          <w:lang w:val="es-MX"/>
        </w:rPr>
        <w:t>os estados f</w:t>
      </w:r>
      <w:r w:rsidRPr="00D55D10">
        <w:rPr>
          <w:rFonts w:ascii="Avenir LT 35 Light" w:hAnsi="Avenir LT 35 Light"/>
          <w:sz w:val="24"/>
          <w:szCs w:val="24"/>
          <w:lang w:val="es-MX"/>
        </w:rPr>
        <w:t>inanci</w:t>
      </w:r>
      <w:r w:rsidR="00611941">
        <w:rPr>
          <w:rFonts w:ascii="Avenir LT 35 Light" w:hAnsi="Avenir LT 35 Light"/>
          <w:sz w:val="24"/>
          <w:szCs w:val="24"/>
          <w:lang w:val="es-MX"/>
        </w:rPr>
        <w:t>eros del ejercicio presupuestal</w:t>
      </w:r>
      <w:r w:rsidRPr="00D55D10">
        <w:rPr>
          <w:rFonts w:ascii="Avenir LT 35 Light" w:hAnsi="Avenir LT 35 Light"/>
          <w:sz w:val="24"/>
          <w:szCs w:val="24"/>
          <w:lang w:val="es-MX"/>
        </w:rPr>
        <w:t xml:space="preserve"> comprendido del 1° de enero al 31 de diciembre de 2013</w:t>
      </w:r>
      <w:r w:rsidR="000D0230">
        <w:rPr>
          <w:rFonts w:ascii="Avenir LT 35 Light" w:hAnsi="Avenir LT 35 Light"/>
          <w:sz w:val="24"/>
          <w:szCs w:val="24"/>
          <w:lang w:val="es-MX"/>
        </w:rPr>
        <w:t>, por un importe de $208,520.00</w:t>
      </w:r>
      <w:r w:rsidRPr="00D55D10">
        <w:rPr>
          <w:rFonts w:ascii="Avenir LT 35 Light" w:hAnsi="Avenir LT 35 Light"/>
          <w:sz w:val="24"/>
          <w:szCs w:val="24"/>
          <w:lang w:val="es-MX"/>
        </w:rPr>
        <w:t xml:space="preserve"> más el IVA, del </w:t>
      </w:r>
      <w:r w:rsidR="000D0230">
        <w:rPr>
          <w:rFonts w:ascii="Avenir LT 35 Light" w:hAnsi="Avenir LT 35 Light"/>
          <w:sz w:val="24"/>
          <w:szCs w:val="24"/>
          <w:lang w:val="es-MX"/>
        </w:rPr>
        <w:t>cual al 31 de diciembre de 2013</w:t>
      </w:r>
      <w:r w:rsidRPr="00D55D10">
        <w:rPr>
          <w:rFonts w:ascii="Avenir LT 35 Light" w:hAnsi="Avenir LT 35 Light"/>
          <w:sz w:val="24"/>
          <w:szCs w:val="24"/>
          <w:lang w:val="es-MX"/>
        </w:rPr>
        <w:t xml:space="preserve"> se pagó un impor</w:t>
      </w:r>
      <w:r w:rsidR="000D0230">
        <w:rPr>
          <w:rFonts w:ascii="Avenir LT 35 Light" w:hAnsi="Avenir LT 35 Light"/>
          <w:sz w:val="24"/>
          <w:szCs w:val="24"/>
          <w:lang w:val="es-MX"/>
        </w:rPr>
        <w:t xml:space="preserve">te de $145,129.92 que </w:t>
      </w:r>
      <w:r w:rsidR="000D0230">
        <w:rPr>
          <w:rFonts w:ascii="Avenir LT 35 Light" w:hAnsi="Avenir LT 35 Light"/>
          <w:sz w:val="24"/>
          <w:szCs w:val="24"/>
          <w:lang w:val="es-MX"/>
        </w:rPr>
        <w:lastRenderedPageBreak/>
        <w:t>corresponde</w:t>
      </w:r>
      <w:r w:rsidRPr="00D55D10">
        <w:rPr>
          <w:rFonts w:ascii="Avenir LT 35 Light" w:hAnsi="Avenir LT 35 Light"/>
          <w:sz w:val="24"/>
          <w:szCs w:val="24"/>
          <w:lang w:val="es-MX"/>
        </w:rPr>
        <w:t xml:space="preserve"> al tercer pago de la auditoría realizada para el ejercicio 2013, quedando pendientes dos pagos de $48,376.64.</w:t>
      </w:r>
    </w:p>
    <w:p w:rsidR="00D55D10" w:rsidRPr="00D55D10" w:rsidRDefault="00D55D10" w:rsidP="0007684A">
      <w:pPr>
        <w:rPr>
          <w:rFonts w:ascii="Avenir LT 35 Light" w:eastAsia="Calibri" w:hAnsi="Avenir LT 35 Light" w:cs="Times New Roman"/>
          <w:sz w:val="24"/>
          <w:szCs w:val="24"/>
          <w:lang w:val="es-MX"/>
        </w:rPr>
      </w:pPr>
    </w:p>
    <w:p w:rsidR="00D55D10" w:rsidRPr="00D55D10" w:rsidRDefault="00D55D10" w:rsidP="0007684A">
      <w:pPr>
        <w:tabs>
          <w:tab w:val="left" w:pos="283"/>
        </w:tabs>
        <w:contextualSpacing/>
        <w:rPr>
          <w:rFonts w:ascii="Avenir LT 35 Light" w:hAnsi="Avenir LT 35 Light"/>
          <w:sz w:val="24"/>
          <w:szCs w:val="24"/>
          <w:lang w:val="es-MX"/>
        </w:rPr>
      </w:pPr>
      <w:r w:rsidRPr="00D55D10">
        <w:rPr>
          <w:rFonts w:ascii="Avenir LT 35 Light" w:hAnsi="Avenir LT 35 Light"/>
          <w:sz w:val="24"/>
          <w:szCs w:val="24"/>
          <w:lang w:val="es-MX"/>
        </w:rPr>
        <w:t>I</w:t>
      </w:r>
      <w:r w:rsidR="00665842">
        <w:rPr>
          <w:rFonts w:ascii="Avenir LT 35 Light" w:hAnsi="Avenir LT 35 Light"/>
          <w:sz w:val="24"/>
          <w:szCs w:val="24"/>
          <w:lang w:val="es-MX"/>
        </w:rPr>
        <w:t>V</w:t>
      </w:r>
      <w:r w:rsidRPr="00D55D10">
        <w:rPr>
          <w:rFonts w:ascii="Avenir LT 35 Light" w:hAnsi="Avenir LT 35 Light"/>
          <w:sz w:val="24"/>
          <w:szCs w:val="24"/>
          <w:lang w:val="es-MX"/>
        </w:rPr>
        <w:t>.</w:t>
      </w:r>
      <w:r w:rsidR="005B51B0">
        <w:rPr>
          <w:rFonts w:ascii="Avenir LT 35 Light" w:hAnsi="Avenir LT 35 Light"/>
          <w:sz w:val="24"/>
          <w:szCs w:val="24"/>
          <w:lang w:val="es-MX"/>
        </w:rPr>
        <w:t>II.</w:t>
      </w:r>
      <w:r w:rsidRPr="00D55D10">
        <w:rPr>
          <w:rFonts w:ascii="Avenir LT 35 Light" w:hAnsi="Avenir LT 35 Light"/>
          <w:sz w:val="24"/>
          <w:szCs w:val="24"/>
          <w:lang w:val="es-MX"/>
        </w:rPr>
        <w:tab/>
        <w:t>COMISARIO</w:t>
      </w:r>
    </w:p>
    <w:p w:rsidR="00D55D10" w:rsidRPr="00D55D10" w:rsidRDefault="00D55D10" w:rsidP="0007684A">
      <w:pPr>
        <w:tabs>
          <w:tab w:val="left" w:pos="283"/>
        </w:tabs>
        <w:contextualSpacing/>
        <w:rPr>
          <w:rFonts w:ascii="Avenir LT 35 Light" w:hAnsi="Avenir LT 35 Light"/>
          <w:sz w:val="24"/>
          <w:szCs w:val="24"/>
          <w:lang w:val="es-MX"/>
        </w:rPr>
      </w:pPr>
    </w:p>
    <w:p w:rsidR="00611941" w:rsidRDefault="000D0230" w:rsidP="0007684A">
      <w:pPr>
        <w:tabs>
          <w:tab w:val="left" w:pos="283"/>
        </w:tabs>
        <w:contextualSpacing/>
        <w:rPr>
          <w:rFonts w:ascii="Avenir LT 35 Light" w:hAnsi="Avenir LT 35 Light"/>
          <w:sz w:val="24"/>
          <w:szCs w:val="24"/>
          <w:lang w:val="es-MX"/>
        </w:rPr>
      </w:pPr>
      <w:r>
        <w:rPr>
          <w:rFonts w:ascii="Avenir LT 35 Light" w:hAnsi="Avenir LT 35 Light"/>
          <w:sz w:val="24"/>
          <w:szCs w:val="24"/>
          <w:lang w:val="es-MX"/>
        </w:rPr>
        <w:t>El C</w:t>
      </w:r>
      <w:r w:rsidR="00D55D10" w:rsidRPr="00D55D10">
        <w:rPr>
          <w:rFonts w:ascii="Avenir LT 35 Light" w:hAnsi="Avenir LT 35 Light"/>
          <w:sz w:val="24"/>
          <w:szCs w:val="24"/>
          <w:lang w:val="es-MX"/>
        </w:rPr>
        <w:t>omisario de la Promotora de la Industria Chihuahuense, realizó inf</w:t>
      </w:r>
      <w:r>
        <w:rPr>
          <w:rFonts w:ascii="Avenir LT 35 Light" w:hAnsi="Avenir LT 35 Light"/>
          <w:sz w:val="24"/>
          <w:szCs w:val="24"/>
          <w:lang w:val="es-MX"/>
        </w:rPr>
        <w:t>ormes mensuales</w:t>
      </w:r>
      <w:r w:rsidR="00D55D10" w:rsidRPr="00D55D10">
        <w:rPr>
          <w:rFonts w:ascii="Avenir LT 35 Light" w:hAnsi="Avenir LT 35 Light"/>
          <w:sz w:val="24"/>
          <w:szCs w:val="24"/>
          <w:lang w:val="es-MX"/>
        </w:rPr>
        <w:t xml:space="preserve"> sin observacione</w:t>
      </w:r>
      <w:r w:rsidR="00611941">
        <w:rPr>
          <w:rFonts w:ascii="Avenir LT 35 Light" w:hAnsi="Avenir LT 35 Light"/>
          <w:sz w:val="24"/>
          <w:szCs w:val="24"/>
          <w:lang w:val="es-MX"/>
        </w:rPr>
        <w:t>s relevantes, según contrato de</w:t>
      </w:r>
      <w:r w:rsidR="00D55D10" w:rsidRPr="00D55D10">
        <w:rPr>
          <w:rFonts w:ascii="Avenir LT 35 Light" w:hAnsi="Avenir LT 35 Light"/>
          <w:sz w:val="24"/>
          <w:szCs w:val="24"/>
          <w:lang w:val="es-MX"/>
        </w:rPr>
        <w:t xml:space="preserve"> prestación de servicios profesionales del 1° de enero del 2013, por un importe anual de $92,958.00 más el Impuesto al Valor Agregado, menos retenciones de I.S.R., con una vigencia del 1° de enero al 31 de diciembre del 2013, por lo que al 31 de dicie</w:t>
      </w:r>
      <w:r w:rsidR="00611941">
        <w:rPr>
          <w:rFonts w:ascii="Avenir LT 35 Light" w:hAnsi="Avenir LT 35 Light"/>
          <w:sz w:val="24"/>
          <w:szCs w:val="24"/>
          <w:lang w:val="es-MX"/>
        </w:rPr>
        <w:t>mbre se liquidó dicho contrato.</w:t>
      </w:r>
    </w:p>
    <w:p w:rsidR="00611941" w:rsidRDefault="00611941" w:rsidP="0007684A">
      <w:pPr>
        <w:tabs>
          <w:tab w:val="left" w:pos="283"/>
        </w:tabs>
        <w:contextualSpacing/>
        <w:rPr>
          <w:rFonts w:ascii="Avenir LT 35 Light" w:hAnsi="Avenir LT 35 Light"/>
          <w:sz w:val="24"/>
          <w:szCs w:val="24"/>
          <w:lang w:val="es-MX"/>
        </w:rPr>
      </w:pPr>
    </w:p>
    <w:p w:rsidR="00D55D10" w:rsidRPr="00D55D10" w:rsidRDefault="00A86F5F" w:rsidP="0007684A">
      <w:pPr>
        <w:tabs>
          <w:tab w:val="left" w:pos="283"/>
        </w:tabs>
        <w:contextualSpacing/>
        <w:rPr>
          <w:rFonts w:ascii="Avenir LT 35 Light" w:hAnsi="Avenir LT 35 Light"/>
          <w:sz w:val="24"/>
          <w:szCs w:val="24"/>
          <w:lang w:val="es-MX"/>
        </w:rPr>
      </w:pPr>
      <w:r>
        <w:rPr>
          <w:rFonts w:ascii="Avenir LT 35 Light" w:hAnsi="Avenir LT 35 Light"/>
          <w:sz w:val="24"/>
          <w:szCs w:val="24"/>
          <w:lang w:val="es-MX"/>
        </w:rPr>
        <w:t xml:space="preserve">V. </w:t>
      </w:r>
      <w:r w:rsidR="00D55D10" w:rsidRPr="00D55D10">
        <w:rPr>
          <w:rFonts w:ascii="Avenir LT 35 Light" w:hAnsi="Avenir LT 35 Light"/>
          <w:sz w:val="24"/>
          <w:szCs w:val="24"/>
          <w:lang w:val="es-MX"/>
        </w:rPr>
        <w:t>DIRECTORIO DE FUNCIONARIOS</w:t>
      </w:r>
    </w:p>
    <w:p w:rsidR="00D55D10" w:rsidRPr="00D55D10" w:rsidRDefault="00D55D10" w:rsidP="0007684A">
      <w:pPr>
        <w:rPr>
          <w:rFonts w:ascii="Avenir LT 35 Light" w:hAnsi="Avenir LT 35 Light"/>
          <w:sz w:val="24"/>
          <w:szCs w:val="24"/>
          <w:lang w:val="es-MX"/>
        </w:rPr>
      </w:pPr>
    </w:p>
    <w:bookmarkStart w:id="38" w:name="_MON_1465199416"/>
    <w:bookmarkEnd w:id="38"/>
    <w:p w:rsidR="00D55D10" w:rsidRPr="00D55D10" w:rsidRDefault="00387A18" w:rsidP="0007684A">
      <w:pPr>
        <w:rPr>
          <w:rFonts w:ascii="Avenir LT 35 Light" w:hAnsi="Avenir LT 35 Light"/>
          <w:sz w:val="24"/>
          <w:szCs w:val="24"/>
          <w:lang w:val="es-MX"/>
        </w:rPr>
      </w:pPr>
      <w:r w:rsidRPr="00D55D10">
        <w:rPr>
          <w:rFonts w:ascii="Avenir LT 35 Light" w:hAnsi="Avenir LT 35 Light"/>
          <w:sz w:val="24"/>
          <w:szCs w:val="24"/>
          <w:lang w:val="es-MX"/>
        </w:rPr>
        <w:object w:dxaOrig="13221" w:dyaOrig="3373">
          <v:shape id="_x0000_i1059" type="#_x0000_t75" style="width:487.5pt;height:148.5pt" o:ole="">
            <v:imagedata r:id="rId78" o:title=""/>
          </v:shape>
          <o:OLEObject Type="Embed" ProgID="Excel.Sheet.12" ShapeID="_x0000_i1059" DrawAspect="Content" ObjectID="_1565603125" r:id="rId79"/>
        </w:object>
      </w:r>
    </w:p>
    <w:p w:rsidR="00D55D10" w:rsidRPr="00D55D10" w:rsidRDefault="00D55D10" w:rsidP="0007684A">
      <w:pPr>
        <w:rPr>
          <w:rFonts w:ascii="Avenir LT 35 Light" w:hAnsi="Avenir LT 35 Light"/>
          <w:sz w:val="24"/>
          <w:szCs w:val="24"/>
          <w:lang w:val="es-MX"/>
        </w:rPr>
      </w:pPr>
    </w:p>
    <w:p w:rsidR="006C50B5" w:rsidRDefault="006C50B5" w:rsidP="0007684A">
      <w:pPr>
        <w:pStyle w:val="Sinespaciado"/>
        <w:jc w:val="both"/>
        <w:rPr>
          <w:rFonts w:ascii="Avenir LT 35 Light" w:hAnsi="Avenir LT 35 Light" w:cs="Calibri"/>
          <w:sz w:val="24"/>
          <w:szCs w:val="24"/>
        </w:rPr>
      </w:pPr>
    </w:p>
    <w:p w:rsidR="006C50B5" w:rsidRDefault="005B51B0" w:rsidP="0007684A">
      <w:pPr>
        <w:pStyle w:val="Sinespaciado"/>
        <w:jc w:val="both"/>
        <w:rPr>
          <w:rFonts w:ascii="Avenir LT 35 Light" w:hAnsi="Avenir LT 35 Light" w:cs="Calibri"/>
          <w:sz w:val="24"/>
          <w:szCs w:val="24"/>
        </w:rPr>
      </w:pPr>
      <w:r w:rsidRPr="00A12093">
        <w:rPr>
          <w:rFonts w:ascii="Avenir LT 35 Light" w:hAnsi="Avenir LT 35 Light" w:cs="Calibri"/>
          <w:sz w:val="24"/>
          <w:szCs w:val="24"/>
        </w:rPr>
        <w:t xml:space="preserve">En este sentido se le hace de su conocimiento que se le concede un plazo de </w:t>
      </w:r>
      <w:r w:rsidRPr="00A12093">
        <w:rPr>
          <w:rFonts w:ascii="Avenir LT 35 Light" w:hAnsi="Avenir LT 35 Light" w:cs="Calibri"/>
          <w:b/>
          <w:sz w:val="24"/>
          <w:szCs w:val="24"/>
        </w:rPr>
        <w:t>15 días hábiles</w:t>
      </w:r>
      <w:r w:rsidRPr="00A12093">
        <w:rPr>
          <w:rFonts w:ascii="Avenir LT 35 Light" w:hAnsi="Avenir LT 35 Light" w:cs="Calibri"/>
          <w:sz w:val="24"/>
          <w:szCs w:val="24"/>
        </w:rPr>
        <w:t xml:space="preserve"> </w:t>
      </w:r>
    </w:p>
    <w:p w:rsidR="005B51B0" w:rsidRDefault="005B51B0" w:rsidP="0007684A">
      <w:pPr>
        <w:pStyle w:val="Sinespaciado"/>
        <w:jc w:val="both"/>
        <w:rPr>
          <w:rFonts w:ascii="Avenir LT 35 Light" w:hAnsi="Avenir LT 35 Light" w:cs="Calibri"/>
          <w:sz w:val="24"/>
          <w:szCs w:val="24"/>
        </w:rPr>
      </w:pPr>
      <w:r w:rsidRPr="00A12093">
        <w:rPr>
          <w:rFonts w:ascii="Avenir LT 35 Light" w:hAnsi="Avenir LT 35 Light" w:cs="Calibri"/>
          <w:sz w:val="24"/>
          <w:szCs w:val="24"/>
        </w:rPr>
        <w:t xml:space="preserve">contados a partir del día siguiente a la fecha de recepción de este oficio, para presentar </w:t>
      </w:r>
      <w:r w:rsidRPr="00A12093">
        <w:rPr>
          <w:rFonts w:ascii="Avenir LT 35 Light" w:hAnsi="Avenir LT 35 Light" w:cs="Calibri"/>
          <w:b/>
          <w:sz w:val="24"/>
          <w:szCs w:val="24"/>
        </w:rPr>
        <w:t>por escrito y en medio magnético</w:t>
      </w:r>
      <w:r w:rsidRPr="00A12093">
        <w:rPr>
          <w:rFonts w:ascii="Avenir LT 35 Light" w:hAnsi="Avenir LT 35 Light" w:cs="Calibri"/>
          <w:sz w:val="24"/>
          <w:szCs w:val="24"/>
        </w:rPr>
        <w:t xml:space="preserve"> a e</w:t>
      </w:r>
      <w:r>
        <w:rPr>
          <w:rFonts w:ascii="Avenir LT 35 Light" w:hAnsi="Avenir LT 35 Light" w:cs="Calibri"/>
          <w:sz w:val="24"/>
          <w:szCs w:val="24"/>
        </w:rPr>
        <w:t>s</w:t>
      </w:r>
      <w:r w:rsidRPr="00A12093">
        <w:rPr>
          <w:rFonts w:ascii="Avenir LT 35 Light" w:hAnsi="Avenir LT 35 Light" w:cs="Calibri"/>
          <w:sz w:val="24"/>
          <w:szCs w:val="24"/>
        </w:rPr>
        <w:t>ta Auditoría Superior las aclaraciones pertinentes a las observaciones señaladas, anexando el soporte documental de las mismas.</w:t>
      </w:r>
    </w:p>
    <w:p w:rsidR="005B51B0" w:rsidRDefault="005B51B0" w:rsidP="0007684A">
      <w:pPr>
        <w:pStyle w:val="Sinespaciado"/>
        <w:jc w:val="both"/>
        <w:rPr>
          <w:rFonts w:ascii="Avenir LT 35 Light" w:hAnsi="Avenir LT 35 Light" w:cstheme="minorHAnsi"/>
          <w:b/>
          <w:bCs/>
          <w:color w:val="000000"/>
          <w:sz w:val="24"/>
          <w:szCs w:val="24"/>
        </w:rPr>
      </w:pPr>
    </w:p>
    <w:p w:rsidR="005B51B0" w:rsidRDefault="005B51B0" w:rsidP="0007684A">
      <w:pPr>
        <w:pStyle w:val="Sinespaciado"/>
        <w:jc w:val="both"/>
        <w:rPr>
          <w:rFonts w:ascii="Avenir LT 35 Light" w:hAnsi="Avenir LT 35 Light" w:cstheme="minorHAnsi"/>
          <w:b/>
          <w:bCs/>
          <w:color w:val="000000"/>
          <w:sz w:val="24"/>
          <w:szCs w:val="24"/>
        </w:rPr>
      </w:pPr>
    </w:p>
    <w:p w:rsidR="005B51B0" w:rsidRPr="00733F82" w:rsidRDefault="005B51B0" w:rsidP="0007684A">
      <w:pPr>
        <w:pStyle w:val="Sinespaciado"/>
        <w:jc w:val="both"/>
        <w:rPr>
          <w:rFonts w:ascii="Avenir LT 35 Light" w:hAnsi="Avenir LT 35 Light" w:cstheme="minorHAnsi"/>
          <w:b/>
          <w:bCs/>
          <w:color w:val="000000"/>
          <w:sz w:val="24"/>
          <w:szCs w:val="24"/>
        </w:rPr>
      </w:pPr>
    </w:p>
    <w:p w:rsidR="005B51B0" w:rsidRDefault="005B51B0" w:rsidP="0007684A">
      <w:pPr>
        <w:pStyle w:val="Sinespaciado"/>
        <w:jc w:val="both"/>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r w:rsidRPr="00944129">
        <w:rPr>
          <w:rFonts w:ascii="Avenir LT 35 Light" w:hAnsi="Avenir LT 35 Light" w:cstheme="minorHAnsi"/>
          <w:b/>
          <w:bCs/>
          <w:color w:val="000000"/>
          <w:sz w:val="24"/>
          <w:szCs w:val="24"/>
        </w:rPr>
        <w:t>A T E N T A M E N T E</w:t>
      </w: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pStyle w:val="Sinespaciado"/>
        <w:jc w:val="center"/>
        <w:rPr>
          <w:rFonts w:ascii="Avenir LT 35 Light" w:hAnsi="Avenir LT 35 Light" w:cstheme="minorHAnsi"/>
          <w:b/>
          <w:bCs/>
          <w:color w:val="000000"/>
          <w:sz w:val="24"/>
          <w:szCs w:val="24"/>
        </w:rPr>
      </w:pPr>
    </w:p>
    <w:p w:rsidR="005B51B0" w:rsidRPr="00944129" w:rsidRDefault="005B51B0" w:rsidP="006C50B5">
      <w:pPr>
        <w:jc w:val="center"/>
        <w:rPr>
          <w:rFonts w:ascii="Avenir LT 35 Light" w:hAnsi="Avenir LT 35 Light" w:cstheme="minorHAnsi"/>
          <w:b/>
          <w:sz w:val="24"/>
          <w:szCs w:val="24"/>
          <w:lang w:val="es-ES_tradnl"/>
        </w:rPr>
      </w:pPr>
      <w:r w:rsidRPr="00944129">
        <w:rPr>
          <w:rFonts w:ascii="Avenir LT 35 Light" w:hAnsi="Avenir LT 35 Light" w:cstheme="minorHAnsi"/>
          <w:b/>
          <w:bCs/>
          <w:color w:val="000000"/>
          <w:sz w:val="24"/>
          <w:szCs w:val="24"/>
        </w:rPr>
        <w:t>C.P.C.  JESÚS MANUEL ESPARZA FLORES</w:t>
      </w:r>
    </w:p>
    <w:p w:rsidR="005B51B0" w:rsidRDefault="005B51B0" w:rsidP="006C50B5">
      <w:pPr>
        <w:pStyle w:val="Sinespaciado"/>
        <w:jc w:val="center"/>
        <w:rPr>
          <w:rFonts w:ascii="Avenir LT 35 Light" w:hAnsi="Avenir LT 35 Light" w:cstheme="minorHAnsi"/>
          <w:b/>
          <w:bCs/>
          <w:color w:val="000000"/>
          <w:sz w:val="24"/>
          <w:szCs w:val="24"/>
        </w:rPr>
      </w:pPr>
      <w:r w:rsidRPr="00944129">
        <w:rPr>
          <w:rFonts w:ascii="Avenir LT 35 Light" w:hAnsi="Avenir LT 35 Light" w:cstheme="minorHAnsi"/>
          <w:b/>
          <w:bCs/>
          <w:color w:val="000000"/>
          <w:sz w:val="24"/>
          <w:szCs w:val="24"/>
        </w:rPr>
        <w:t>AUDITOR SUPERIOR DEL ESTADO</w:t>
      </w:r>
    </w:p>
    <w:p w:rsidR="005B51B0" w:rsidRDefault="005B51B0" w:rsidP="005B51B0">
      <w:pPr>
        <w:pStyle w:val="Sinespaciado"/>
        <w:jc w:val="center"/>
        <w:rPr>
          <w:rFonts w:ascii="Avenir LT 35 Light" w:hAnsi="Avenir LT 35 Light" w:cstheme="minorHAnsi"/>
          <w:b/>
          <w:bCs/>
          <w:color w:val="000000"/>
          <w:sz w:val="24"/>
          <w:szCs w:val="24"/>
        </w:rPr>
      </w:pPr>
    </w:p>
    <w:p w:rsidR="005B51B0" w:rsidRDefault="005B51B0" w:rsidP="005B51B0">
      <w:pPr>
        <w:pStyle w:val="Sinespaciado"/>
        <w:jc w:val="both"/>
        <w:rPr>
          <w:rFonts w:ascii="Avenir LT 35 Light" w:hAnsi="Avenir LT 35 Light" w:cstheme="minorHAnsi"/>
          <w:bCs/>
          <w:color w:val="000000"/>
          <w:sz w:val="24"/>
          <w:szCs w:val="24"/>
        </w:rPr>
      </w:pPr>
    </w:p>
    <w:p w:rsidR="005B51B0" w:rsidRDefault="005B51B0" w:rsidP="005B51B0">
      <w:pPr>
        <w:pStyle w:val="Sinespaciado"/>
        <w:jc w:val="both"/>
        <w:rPr>
          <w:rFonts w:ascii="Avenir LT 35 Light" w:hAnsi="Avenir LT 35 Light" w:cstheme="minorHAnsi"/>
          <w:bCs/>
          <w:color w:val="000000"/>
          <w:sz w:val="24"/>
          <w:szCs w:val="24"/>
        </w:rPr>
      </w:pPr>
    </w:p>
    <w:p w:rsidR="00D55D10" w:rsidRPr="00AD17C3" w:rsidRDefault="005B51B0" w:rsidP="006C50B5">
      <w:pPr>
        <w:pStyle w:val="Sinespaciado"/>
        <w:jc w:val="both"/>
        <w:rPr>
          <w:rFonts w:ascii="Avenir LT 35 Light" w:hAnsi="Avenir LT 35 Light"/>
          <w:sz w:val="24"/>
          <w:szCs w:val="24"/>
        </w:rPr>
      </w:pPr>
      <w:r>
        <w:rPr>
          <w:rFonts w:ascii="Avenir LT 35 Light" w:hAnsi="Avenir LT 35 Light" w:cstheme="minorHAnsi"/>
          <w:bCs/>
          <w:color w:val="000000"/>
          <w:sz w:val="20"/>
          <w:szCs w:val="20"/>
        </w:rPr>
        <w:t>FATA/HATE/</w:t>
      </w:r>
      <w:proofErr w:type="spellStart"/>
      <w:r>
        <w:rPr>
          <w:rFonts w:ascii="Avenir LT 35 Light" w:hAnsi="Avenir LT 35 Light" w:cstheme="minorHAnsi"/>
          <w:bCs/>
          <w:color w:val="000000"/>
          <w:sz w:val="20"/>
          <w:szCs w:val="20"/>
        </w:rPr>
        <w:t>erag</w:t>
      </w:r>
      <w:proofErr w:type="spellEnd"/>
    </w:p>
    <w:p w:rsidR="0089683B" w:rsidRPr="00AD17C3" w:rsidRDefault="0089683B">
      <w:pPr>
        <w:rPr>
          <w:rFonts w:ascii="Avenir LT 35 Light" w:hAnsi="Avenir LT 35 Light"/>
          <w:sz w:val="24"/>
          <w:szCs w:val="24"/>
          <w:lang w:val="es-MX"/>
        </w:rPr>
      </w:pPr>
      <w:bookmarkStart w:id="39" w:name="_GoBack"/>
      <w:bookmarkEnd w:id="39"/>
    </w:p>
    <w:sectPr w:rsidR="0089683B" w:rsidRPr="00AD17C3" w:rsidSect="009B62F6">
      <w:footerReference w:type="default" r:id="rId80"/>
      <w:pgSz w:w="12240" w:h="15840" w:code="1"/>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EE4" w:rsidRDefault="00CE4EE4" w:rsidP="004F1595">
      <w:r>
        <w:separator/>
      </w:r>
    </w:p>
  </w:endnote>
  <w:endnote w:type="continuationSeparator" w:id="0">
    <w:p w:rsidR="00CE4EE4" w:rsidRDefault="00CE4EE4" w:rsidP="004F15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E8A" w:rsidRPr="00F17149" w:rsidRDefault="00074E8A" w:rsidP="00665842">
    <w:pPr>
      <w:jc w:val="center"/>
      <w:rPr>
        <w:rFonts w:ascii="Avenir LT 35 Light" w:hAnsi="Avenir LT 35 Light"/>
        <w:sz w:val="14"/>
        <w:szCs w:val="14"/>
      </w:rPr>
    </w:pPr>
    <w:r w:rsidRPr="00F17149">
      <w:rPr>
        <w:rFonts w:ascii="Avenir LT 35 Light" w:hAnsi="Avenir LT 35 Light"/>
        <w:sz w:val="14"/>
        <w:szCs w:val="14"/>
      </w:rPr>
      <w:t>“El contenido del presente informe técnico de resultados no tiene el carácter de definitivo hasta en tanto sea dictaminado por el H. Congreso del Estado”</w:t>
    </w:r>
  </w:p>
  <w:p w:rsidR="00074E8A" w:rsidRPr="00785BE1" w:rsidRDefault="00074E8A" w:rsidP="004F1595">
    <w:pPr>
      <w:pStyle w:val="Piedepgina"/>
      <w:pBdr>
        <w:top w:val="thinThickSmallGap" w:sz="24" w:space="1" w:color="622423"/>
      </w:pBdr>
      <w:tabs>
        <w:tab w:val="clear" w:pos="4419"/>
        <w:tab w:val="clear" w:pos="8838"/>
        <w:tab w:val="right" w:pos="9972"/>
      </w:tabs>
      <w:rPr>
        <w:rFonts w:ascii="Avenir LT 35 Light" w:hAnsi="Avenir LT 35 Light"/>
        <w:sz w:val="18"/>
        <w:szCs w:val="18"/>
      </w:rPr>
    </w:pPr>
    <w:r>
      <w:rPr>
        <w:rFonts w:ascii="Avenir LT 35 Light" w:hAnsi="Avenir LT 35 Light"/>
        <w:sz w:val="18"/>
        <w:szCs w:val="18"/>
      </w:rPr>
      <w:t>Promotora de la Industria Chihuahuense (PICH)         1/DS/26/2013</w:t>
    </w:r>
    <w:r w:rsidRPr="00785BE1">
      <w:rPr>
        <w:rFonts w:ascii="Avenir LT 35 Light" w:hAnsi="Avenir LT 35 Light"/>
        <w:sz w:val="18"/>
        <w:szCs w:val="18"/>
      </w:rPr>
      <w:tab/>
    </w:r>
    <w:r w:rsidR="00691FE0" w:rsidRPr="00785BE1">
      <w:rPr>
        <w:rFonts w:ascii="Avenir LT 35 Light" w:hAnsi="Avenir LT 35 Light"/>
        <w:sz w:val="18"/>
        <w:szCs w:val="18"/>
      </w:rPr>
      <w:fldChar w:fldCharType="begin"/>
    </w:r>
    <w:r w:rsidRPr="00785BE1">
      <w:rPr>
        <w:rFonts w:ascii="Avenir LT 35 Light" w:hAnsi="Avenir LT 35 Light"/>
        <w:sz w:val="18"/>
        <w:szCs w:val="18"/>
      </w:rPr>
      <w:instrText xml:space="preserve"> PAGE   \* MERGEFORMAT </w:instrText>
    </w:r>
    <w:r w:rsidR="00691FE0" w:rsidRPr="00785BE1">
      <w:rPr>
        <w:rFonts w:ascii="Avenir LT 35 Light" w:hAnsi="Avenir LT 35 Light"/>
        <w:sz w:val="18"/>
        <w:szCs w:val="18"/>
      </w:rPr>
      <w:fldChar w:fldCharType="separate"/>
    </w:r>
    <w:r w:rsidR="00A3174E">
      <w:rPr>
        <w:rFonts w:ascii="Avenir LT 35 Light" w:hAnsi="Avenir LT 35 Light"/>
        <w:noProof/>
        <w:sz w:val="18"/>
        <w:szCs w:val="18"/>
      </w:rPr>
      <w:t>1</w:t>
    </w:r>
    <w:r w:rsidR="00691FE0" w:rsidRPr="00785BE1">
      <w:rPr>
        <w:rFonts w:ascii="Avenir LT 35 Light" w:hAnsi="Avenir LT 35 Light"/>
        <w:sz w:val="18"/>
        <w:szCs w:val="18"/>
      </w:rPr>
      <w:fldChar w:fldCharType="end"/>
    </w:r>
  </w:p>
  <w:p w:rsidR="00074E8A" w:rsidRPr="00665842" w:rsidRDefault="00074E8A" w:rsidP="004F1595">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EE4" w:rsidRDefault="00CE4EE4" w:rsidP="004F1595">
      <w:r>
        <w:separator/>
      </w:r>
    </w:p>
  </w:footnote>
  <w:footnote w:type="continuationSeparator" w:id="0">
    <w:p w:rsidR="00CE4EE4" w:rsidRDefault="00CE4EE4" w:rsidP="004F1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4FA2"/>
    <w:multiLevelType w:val="hybridMultilevel"/>
    <w:tmpl w:val="8FDA3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F656D"/>
    <w:multiLevelType w:val="hybridMultilevel"/>
    <w:tmpl w:val="D3D894F8"/>
    <w:lvl w:ilvl="0" w:tplc="8CEEFF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5142A"/>
    <w:multiLevelType w:val="hybridMultilevel"/>
    <w:tmpl w:val="6DF24A9C"/>
    <w:lvl w:ilvl="0" w:tplc="016E1D16">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2BE2845"/>
    <w:multiLevelType w:val="hybridMultilevel"/>
    <w:tmpl w:val="8E0491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310161"/>
    <w:multiLevelType w:val="hybridMultilevel"/>
    <w:tmpl w:val="9B2C8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1577DB"/>
    <w:multiLevelType w:val="hybridMultilevel"/>
    <w:tmpl w:val="D27C5DCE"/>
    <w:lvl w:ilvl="0" w:tplc="F7BA2296">
      <w:start w:val="1"/>
      <w:numFmt w:val="lowerLetter"/>
      <w:lvlText w:val="%1)"/>
      <w:lvlJc w:val="left"/>
      <w:pPr>
        <w:ind w:left="36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3BF0384A"/>
    <w:multiLevelType w:val="hybridMultilevel"/>
    <w:tmpl w:val="23C82B0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25900A0"/>
    <w:multiLevelType w:val="hybridMultilevel"/>
    <w:tmpl w:val="3E1631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470253A0"/>
    <w:multiLevelType w:val="hybridMultilevel"/>
    <w:tmpl w:val="0CA8D99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6F65A4"/>
    <w:multiLevelType w:val="hybridMultilevel"/>
    <w:tmpl w:val="D132F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3C7F70"/>
    <w:multiLevelType w:val="hybridMultilevel"/>
    <w:tmpl w:val="3EEC5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E054043"/>
    <w:multiLevelType w:val="hybridMultilevel"/>
    <w:tmpl w:val="F24A8F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0D1646E"/>
    <w:multiLevelType w:val="hybridMultilevel"/>
    <w:tmpl w:val="A064C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53B3999"/>
    <w:multiLevelType w:val="hybridMultilevel"/>
    <w:tmpl w:val="A950DF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76DB009F"/>
    <w:multiLevelType w:val="hybridMultilevel"/>
    <w:tmpl w:val="ACDCE838"/>
    <w:lvl w:ilvl="0" w:tplc="080A0017">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nsid w:val="79B15432"/>
    <w:multiLevelType w:val="hybridMultilevel"/>
    <w:tmpl w:val="3E1631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79C835E3"/>
    <w:multiLevelType w:val="hybridMultilevel"/>
    <w:tmpl w:val="8B98AB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ACF220B"/>
    <w:multiLevelType w:val="hybridMultilevel"/>
    <w:tmpl w:val="6C2C36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2"/>
  </w:num>
  <w:num w:numId="5">
    <w:abstractNumId w:val="11"/>
  </w:num>
  <w:num w:numId="6">
    <w:abstractNumId w:val="16"/>
  </w:num>
  <w:num w:numId="7">
    <w:abstractNumId w:val="17"/>
  </w:num>
  <w:num w:numId="8">
    <w:abstractNumId w:val="8"/>
  </w:num>
  <w:num w:numId="9">
    <w:abstractNumId w:val="3"/>
  </w:num>
  <w:num w:numId="10">
    <w:abstractNumId w:val="10"/>
  </w:num>
  <w:num w:numId="11">
    <w:abstractNumId w:val="9"/>
  </w:num>
  <w:num w:numId="12">
    <w:abstractNumId w:val="6"/>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footnotePr>
    <w:footnote w:id="-1"/>
    <w:footnote w:id="0"/>
  </w:footnotePr>
  <w:endnotePr>
    <w:endnote w:id="-1"/>
    <w:endnote w:id="0"/>
  </w:endnotePr>
  <w:compat/>
  <w:rsids>
    <w:rsidRoot w:val="000216B9"/>
    <w:rsid w:val="00007154"/>
    <w:rsid w:val="00007853"/>
    <w:rsid w:val="00010B30"/>
    <w:rsid w:val="000216B9"/>
    <w:rsid w:val="000236F7"/>
    <w:rsid w:val="00032183"/>
    <w:rsid w:val="00036D5D"/>
    <w:rsid w:val="0003741A"/>
    <w:rsid w:val="0004217E"/>
    <w:rsid w:val="000553F5"/>
    <w:rsid w:val="00070A10"/>
    <w:rsid w:val="00070EC8"/>
    <w:rsid w:val="00074944"/>
    <w:rsid w:val="00074E8A"/>
    <w:rsid w:val="00075A9C"/>
    <w:rsid w:val="0007684A"/>
    <w:rsid w:val="00092029"/>
    <w:rsid w:val="000D0230"/>
    <w:rsid w:val="000F0886"/>
    <w:rsid w:val="000F595E"/>
    <w:rsid w:val="0010196D"/>
    <w:rsid w:val="00111D2E"/>
    <w:rsid w:val="00124D62"/>
    <w:rsid w:val="00125E10"/>
    <w:rsid w:val="00133AD2"/>
    <w:rsid w:val="00146433"/>
    <w:rsid w:val="00154471"/>
    <w:rsid w:val="00174867"/>
    <w:rsid w:val="001754B0"/>
    <w:rsid w:val="001773B6"/>
    <w:rsid w:val="00183D10"/>
    <w:rsid w:val="001955E4"/>
    <w:rsid w:val="00196EEE"/>
    <w:rsid w:val="001A7CA5"/>
    <w:rsid w:val="001B4750"/>
    <w:rsid w:val="001C56D7"/>
    <w:rsid w:val="001E7128"/>
    <w:rsid w:val="001F0738"/>
    <w:rsid w:val="002003DC"/>
    <w:rsid w:val="00204368"/>
    <w:rsid w:val="00211A57"/>
    <w:rsid w:val="002222E7"/>
    <w:rsid w:val="002251DF"/>
    <w:rsid w:val="0023038F"/>
    <w:rsid w:val="00233105"/>
    <w:rsid w:val="00235736"/>
    <w:rsid w:val="00237AD4"/>
    <w:rsid w:val="002468F9"/>
    <w:rsid w:val="00261576"/>
    <w:rsid w:val="00261D9C"/>
    <w:rsid w:val="002755EC"/>
    <w:rsid w:val="00290F95"/>
    <w:rsid w:val="002A43AE"/>
    <w:rsid w:val="002C4B3C"/>
    <w:rsid w:val="002D5737"/>
    <w:rsid w:val="002E1254"/>
    <w:rsid w:val="002E6E94"/>
    <w:rsid w:val="002F2648"/>
    <w:rsid w:val="002F61E0"/>
    <w:rsid w:val="002F7201"/>
    <w:rsid w:val="00300D39"/>
    <w:rsid w:val="00320557"/>
    <w:rsid w:val="00321D04"/>
    <w:rsid w:val="00325613"/>
    <w:rsid w:val="00330501"/>
    <w:rsid w:val="00333519"/>
    <w:rsid w:val="003436D0"/>
    <w:rsid w:val="00370C44"/>
    <w:rsid w:val="003803BD"/>
    <w:rsid w:val="003851BE"/>
    <w:rsid w:val="00386809"/>
    <w:rsid w:val="00387A18"/>
    <w:rsid w:val="00391E77"/>
    <w:rsid w:val="003B33E1"/>
    <w:rsid w:val="003C09CD"/>
    <w:rsid w:val="003C3C51"/>
    <w:rsid w:val="003D1ECE"/>
    <w:rsid w:val="003D3A93"/>
    <w:rsid w:val="003E14E2"/>
    <w:rsid w:val="003F10A6"/>
    <w:rsid w:val="0042342D"/>
    <w:rsid w:val="004244FB"/>
    <w:rsid w:val="00430297"/>
    <w:rsid w:val="0043382C"/>
    <w:rsid w:val="00435E73"/>
    <w:rsid w:val="004434C3"/>
    <w:rsid w:val="0044431D"/>
    <w:rsid w:val="0044655E"/>
    <w:rsid w:val="00452286"/>
    <w:rsid w:val="00467E66"/>
    <w:rsid w:val="00473C1D"/>
    <w:rsid w:val="00494BA5"/>
    <w:rsid w:val="004B2971"/>
    <w:rsid w:val="004B3788"/>
    <w:rsid w:val="004B655D"/>
    <w:rsid w:val="004C588C"/>
    <w:rsid w:val="004D362B"/>
    <w:rsid w:val="004D5914"/>
    <w:rsid w:val="004D5C96"/>
    <w:rsid w:val="004D6625"/>
    <w:rsid w:val="004D6DF2"/>
    <w:rsid w:val="004E7001"/>
    <w:rsid w:val="004F0AD1"/>
    <w:rsid w:val="004F1595"/>
    <w:rsid w:val="00503255"/>
    <w:rsid w:val="00510954"/>
    <w:rsid w:val="005115AB"/>
    <w:rsid w:val="00524D14"/>
    <w:rsid w:val="00525ADD"/>
    <w:rsid w:val="005279B6"/>
    <w:rsid w:val="005322EF"/>
    <w:rsid w:val="00533160"/>
    <w:rsid w:val="0054234A"/>
    <w:rsid w:val="00547918"/>
    <w:rsid w:val="00557B86"/>
    <w:rsid w:val="00570F9D"/>
    <w:rsid w:val="00573183"/>
    <w:rsid w:val="00583E43"/>
    <w:rsid w:val="00592E4F"/>
    <w:rsid w:val="005965B3"/>
    <w:rsid w:val="005B2DC7"/>
    <w:rsid w:val="005B51B0"/>
    <w:rsid w:val="005D2800"/>
    <w:rsid w:val="005D2CEF"/>
    <w:rsid w:val="005E086E"/>
    <w:rsid w:val="005E6FE6"/>
    <w:rsid w:val="005E7E94"/>
    <w:rsid w:val="005F189B"/>
    <w:rsid w:val="005F2B83"/>
    <w:rsid w:val="005F474F"/>
    <w:rsid w:val="005F7E10"/>
    <w:rsid w:val="00601C16"/>
    <w:rsid w:val="00602EF4"/>
    <w:rsid w:val="0060398A"/>
    <w:rsid w:val="00604EC7"/>
    <w:rsid w:val="00611941"/>
    <w:rsid w:val="00626EE1"/>
    <w:rsid w:val="00632E59"/>
    <w:rsid w:val="00635499"/>
    <w:rsid w:val="00665842"/>
    <w:rsid w:val="00666502"/>
    <w:rsid w:val="0068109A"/>
    <w:rsid w:val="00686F50"/>
    <w:rsid w:val="00691FE0"/>
    <w:rsid w:val="00696655"/>
    <w:rsid w:val="006A1118"/>
    <w:rsid w:val="006B036D"/>
    <w:rsid w:val="006B1135"/>
    <w:rsid w:val="006B5D16"/>
    <w:rsid w:val="006C22FA"/>
    <w:rsid w:val="006C2E78"/>
    <w:rsid w:val="006C50B5"/>
    <w:rsid w:val="006D1EFB"/>
    <w:rsid w:val="006E2CDF"/>
    <w:rsid w:val="006E6A69"/>
    <w:rsid w:val="006F51AB"/>
    <w:rsid w:val="006F7E1D"/>
    <w:rsid w:val="00702208"/>
    <w:rsid w:val="00703097"/>
    <w:rsid w:val="007110BE"/>
    <w:rsid w:val="00714B85"/>
    <w:rsid w:val="007173C0"/>
    <w:rsid w:val="00720913"/>
    <w:rsid w:val="007211BD"/>
    <w:rsid w:val="007215B1"/>
    <w:rsid w:val="007351E3"/>
    <w:rsid w:val="00740877"/>
    <w:rsid w:val="007438F0"/>
    <w:rsid w:val="007477CB"/>
    <w:rsid w:val="00750CE8"/>
    <w:rsid w:val="00754571"/>
    <w:rsid w:val="00763C71"/>
    <w:rsid w:val="00781006"/>
    <w:rsid w:val="007B2ABA"/>
    <w:rsid w:val="007C71B4"/>
    <w:rsid w:val="007D21B3"/>
    <w:rsid w:val="007D282B"/>
    <w:rsid w:val="007D443E"/>
    <w:rsid w:val="007D5E88"/>
    <w:rsid w:val="007D6215"/>
    <w:rsid w:val="007D7CA5"/>
    <w:rsid w:val="007E0C54"/>
    <w:rsid w:val="007E21A1"/>
    <w:rsid w:val="007F1991"/>
    <w:rsid w:val="00805CEC"/>
    <w:rsid w:val="00810EFA"/>
    <w:rsid w:val="008125D3"/>
    <w:rsid w:val="0082281E"/>
    <w:rsid w:val="00826798"/>
    <w:rsid w:val="00835AE4"/>
    <w:rsid w:val="00837EB8"/>
    <w:rsid w:val="00840031"/>
    <w:rsid w:val="00843BF3"/>
    <w:rsid w:val="00851228"/>
    <w:rsid w:val="00851C52"/>
    <w:rsid w:val="00881131"/>
    <w:rsid w:val="00881DE5"/>
    <w:rsid w:val="008845D9"/>
    <w:rsid w:val="008864C3"/>
    <w:rsid w:val="00887158"/>
    <w:rsid w:val="00890848"/>
    <w:rsid w:val="0089683B"/>
    <w:rsid w:val="008A127D"/>
    <w:rsid w:val="008A38A8"/>
    <w:rsid w:val="008A7DCD"/>
    <w:rsid w:val="008B1812"/>
    <w:rsid w:val="008D7749"/>
    <w:rsid w:val="008E59D4"/>
    <w:rsid w:val="008E6C16"/>
    <w:rsid w:val="008F126A"/>
    <w:rsid w:val="00911D12"/>
    <w:rsid w:val="00913AF3"/>
    <w:rsid w:val="00920AB0"/>
    <w:rsid w:val="00920C32"/>
    <w:rsid w:val="00927034"/>
    <w:rsid w:val="0094011F"/>
    <w:rsid w:val="0095385F"/>
    <w:rsid w:val="009550FD"/>
    <w:rsid w:val="0095720F"/>
    <w:rsid w:val="00960CE2"/>
    <w:rsid w:val="00971CFF"/>
    <w:rsid w:val="00973FFC"/>
    <w:rsid w:val="00974682"/>
    <w:rsid w:val="00982504"/>
    <w:rsid w:val="00984BBB"/>
    <w:rsid w:val="009901C3"/>
    <w:rsid w:val="00991A4A"/>
    <w:rsid w:val="00995A41"/>
    <w:rsid w:val="009A60B6"/>
    <w:rsid w:val="009B19FD"/>
    <w:rsid w:val="009B3630"/>
    <w:rsid w:val="009B3A3A"/>
    <w:rsid w:val="009B62F6"/>
    <w:rsid w:val="009C338F"/>
    <w:rsid w:val="009C6620"/>
    <w:rsid w:val="009D0B83"/>
    <w:rsid w:val="009D7204"/>
    <w:rsid w:val="009D73A9"/>
    <w:rsid w:val="009E11E7"/>
    <w:rsid w:val="009F2DBC"/>
    <w:rsid w:val="009F7E95"/>
    <w:rsid w:val="00A00FDC"/>
    <w:rsid w:val="00A03A4B"/>
    <w:rsid w:val="00A06044"/>
    <w:rsid w:val="00A07510"/>
    <w:rsid w:val="00A11F00"/>
    <w:rsid w:val="00A23720"/>
    <w:rsid w:val="00A25102"/>
    <w:rsid w:val="00A2578E"/>
    <w:rsid w:val="00A3174E"/>
    <w:rsid w:val="00A42CA2"/>
    <w:rsid w:val="00A47128"/>
    <w:rsid w:val="00A502CE"/>
    <w:rsid w:val="00A5730A"/>
    <w:rsid w:val="00A63E52"/>
    <w:rsid w:val="00A66805"/>
    <w:rsid w:val="00A70949"/>
    <w:rsid w:val="00A756D9"/>
    <w:rsid w:val="00A86F5F"/>
    <w:rsid w:val="00AA17B8"/>
    <w:rsid w:val="00AA3C4A"/>
    <w:rsid w:val="00AA7FE4"/>
    <w:rsid w:val="00AB3EB8"/>
    <w:rsid w:val="00AB7537"/>
    <w:rsid w:val="00AC1AC1"/>
    <w:rsid w:val="00AD17C3"/>
    <w:rsid w:val="00AD2683"/>
    <w:rsid w:val="00AD3720"/>
    <w:rsid w:val="00AD550B"/>
    <w:rsid w:val="00AF17AF"/>
    <w:rsid w:val="00AF2892"/>
    <w:rsid w:val="00B0096A"/>
    <w:rsid w:val="00B039C2"/>
    <w:rsid w:val="00B061B4"/>
    <w:rsid w:val="00B1237D"/>
    <w:rsid w:val="00B34422"/>
    <w:rsid w:val="00B42FB5"/>
    <w:rsid w:val="00B63A5D"/>
    <w:rsid w:val="00B7380C"/>
    <w:rsid w:val="00B751C4"/>
    <w:rsid w:val="00B832DD"/>
    <w:rsid w:val="00B83F55"/>
    <w:rsid w:val="00B94BBE"/>
    <w:rsid w:val="00BA6DE1"/>
    <w:rsid w:val="00BB2D85"/>
    <w:rsid w:val="00BE1C4F"/>
    <w:rsid w:val="00BE47E2"/>
    <w:rsid w:val="00BF5944"/>
    <w:rsid w:val="00BF7B22"/>
    <w:rsid w:val="00C0243D"/>
    <w:rsid w:val="00C037E3"/>
    <w:rsid w:val="00C158F7"/>
    <w:rsid w:val="00C22DBF"/>
    <w:rsid w:val="00C22ED0"/>
    <w:rsid w:val="00C30770"/>
    <w:rsid w:val="00C30B04"/>
    <w:rsid w:val="00C311ED"/>
    <w:rsid w:val="00C324C4"/>
    <w:rsid w:val="00C418CC"/>
    <w:rsid w:val="00C61C68"/>
    <w:rsid w:val="00C71F0C"/>
    <w:rsid w:val="00C75B4E"/>
    <w:rsid w:val="00C822B9"/>
    <w:rsid w:val="00C94E94"/>
    <w:rsid w:val="00C9530A"/>
    <w:rsid w:val="00CA6D97"/>
    <w:rsid w:val="00CB2A80"/>
    <w:rsid w:val="00CB40AD"/>
    <w:rsid w:val="00CB5B70"/>
    <w:rsid w:val="00CC0145"/>
    <w:rsid w:val="00CC0A41"/>
    <w:rsid w:val="00CC2BB9"/>
    <w:rsid w:val="00CD4E11"/>
    <w:rsid w:val="00CE1211"/>
    <w:rsid w:val="00CE4EE4"/>
    <w:rsid w:val="00CF6BD3"/>
    <w:rsid w:val="00D03E79"/>
    <w:rsid w:val="00D1621C"/>
    <w:rsid w:val="00D27347"/>
    <w:rsid w:val="00D43A57"/>
    <w:rsid w:val="00D54388"/>
    <w:rsid w:val="00D55D10"/>
    <w:rsid w:val="00D601D0"/>
    <w:rsid w:val="00D66B7C"/>
    <w:rsid w:val="00D76BF9"/>
    <w:rsid w:val="00D92AA7"/>
    <w:rsid w:val="00D9333F"/>
    <w:rsid w:val="00D95458"/>
    <w:rsid w:val="00D95744"/>
    <w:rsid w:val="00DA1B3F"/>
    <w:rsid w:val="00DC7800"/>
    <w:rsid w:val="00DD7951"/>
    <w:rsid w:val="00DE27F8"/>
    <w:rsid w:val="00DF000C"/>
    <w:rsid w:val="00DF05A6"/>
    <w:rsid w:val="00DF620B"/>
    <w:rsid w:val="00E1171C"/>
    <w:rsid w:val="00E12425"/>
    <w:rsid w:val="00E512A8"/>
    <w:rsid w:val="00E71A01"/>
    <w:rsid w:val="00E76915"/>
    <w:rsid w:val="00E81252"/>
    <w:rsid w:val="00E81E35"/>
    <w:rsid w:val="00E84A41"/>
    <w:rsid w:val="00E966BA"/>
    <w:rsid w:val="00EA3ED5"/>
    <w:rsid w:val="00EB23BE"/>
    <w:rsid w:val="00EB385E"/>
    <w:rsid w:val="00EB7331"/>
    <w:rsid w:val="00EC0BDA"/>
    <w:rsid w:val="00EC15BD"/>
    <w:rsid w:val="00ED0686"/>
    <w:rsid w:val="00ED391F"/>
    <w:rsid w:val="00ED5637"/>
    <w:rsid w:val="00EF25A4"/>
    <w:rsid w:val="00F03187"/>
    <w:rsid w:val="00F04027"/>
    <w:rsid w:val="00F17149"/>
    <w:rsid w:val="00F207B6"/>
    <w:rsid w:val="00F20BF2"/>
    <w:rsid w:val="00F21048"/>
    <w:rsid w:val="00F30DDC"/>
    <w:rsid w:val="00F32054"/>
    <w:rsid w:val="00F335C7"/>
    <w:rsid w:val="00F3430F"/>
    <w:rsid w:val="00F47B01"/>
    <w:rsid w:val="00F55C03"/>
    <w:rsid w:val="00F624E5"/>
    <w:rsid w:val="00F763B1"/>
    <w:rsid w:val="00F770C2"/>
    <w:rsid w:val="00F955E3"/>
    <w:rsid w:val="00FA4AB3"/>
    <w:rsid w:val="00FB19A5"/>
    <w:rsid w:val="00FB1CD1"/>
    <w:rsid w:val="00FB7B43"/>
    <w:rsid w:val="00FC1B2F"/>
    <w:rsid w:val="00FD3513"/>
    <w:rsid w:val="00FE7CEE"/>
    <w:rsid w:val="00FF3C9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styleId="Textoindependiente">
    <w:name w:val="Body Text"/>
    <w:basedOn w:val="Normal"/>
    <w:link w:val="TextoindependienteCar"/>
    <w:uiPriority w:val="99"/>
    <w:semiHidden/>
    <w:unhideWhenUsed/>
    <w:rsid w:val="005B51B0"/>
    <w:pPr>
      <w:spacing w:after="120"/>
    </w:pPr>
  </w:style>
  <w:style w:type="character" w:customStyle="1" w:styleId="TextoindependienteCar">
    <w:name w:val="Texto independiente Car"/>
    <w:basedOn w:val="Fuentedeprrafopredeter"/>
    <w:link w:val="Textoindependiente"/>
    <w:uiPriority w:val="99"/>
    <w:semiHidden/>
    <w:rsid w:val="005B51B0"/>
    <w:rPr>
      <w:rFonts w:ascii="Calibri" w:hAnsi="Calibri"/>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6B9"/>
    <w:pPr>
      <w:spacing w:after="0" w:line="240" w:lineRule="auto"/>
      <w:jc w:val="both"/>
    </w:pPr>
    <w:rPr>
      <w:rFonts w:ascii="Calibri" w:hAnsi="Calibr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216B9"/>
    <w:pPr>
      <w:ind w:left="720"/>
      <w:contextualSpacing/>
    </w:pPr>
  </w:style>
  <w:style w:type="character" w:customStyle="1" w:styleId="PrrafodelistaCar">
    <w:name w:val="Párrafo de lista Car"/>
    <w:basedOn w:val="Fuentedeprrafopredeter"/>
    <w:link w:val="Prrafodelista"/>
    <w:uiPriority w:val="34"/>
    <w:rsid w:val="000216B9"/>
    <w:rPr>
      <w:rFonts w:ascii="Calibri" w:hAnsi="Calibri"/>
      <w:sz w:val="28"/>
      <w:szCs w:val="28"/>
      <w:lang w:val="es-ES"/>
    </w:rPr>
  </w:style>
  <w:style w:type="paragraph" w:styleId="Textodeglobo">
    <w:name w:val="Balloon Text"/>
    <w:basedOn w:val="Normal"/>
    <w:link w:val="TextodegloboCar"/>
    <w:uiPriority w:val="99"/>
    <w:semiHidden/>
    <w:unhideWhenUsed/>
    <w:rsid w:val="000216B9"/>
    <w:rPr>
      <w:rFonts w:ascii="Tahoma" w:hAnsi="Tahoma" w:cs="Tahoma"/>
      <w:sz w:val="16"/>
      <w:szCs w:val="16"/>
    </w:rPr>
  </w:style>
  <w:style w:type="character" w:customStyle="1" w:styleId="TextodegloboCar">
    <w:name w:val="Texto de globo Car"/>
    <w:basedOn w:val="Fuentedeprrafopredeter"/>
    <w:link w:val="Textodeglobo"/>
    <w:uiPriority w:val="99"/>
    <w:semiHidden/>
    <w:rsid w:val="000216B9"/>
    <w:rPr>
      <w:rFonts w:ascii="Tahoma" w:hAnsi="Tahoma" w:cs="Tahoma"/>
      <w:sz w:val="16"/>
      <w:szCs w:val="16"/>
      <w:lang w:val="es-ES"/>
    </w:rPr>
  </w:style>
  <w:style w:type="paragraph" w:styleId="Sinespaciado">
    <w:name w:val="No Spacing"/>
    <w:link w:val="SinespaciadoCar"/>
    <w:uiPriority w:val="1"/>
    <w:qFormat/>
    <w:rsid w:val="007D6215"/>
    <w:pPr>
      <w:spacing w:after="0" w:line="240" w:lineRule="auto"/>
    </w:pPr>
    <w:rPr>
      <w:rFonts w:ascii="Times New Roman" w:eastAsia="Calibri" w:hAnsi="Times New Roman" w:cs="Times New Roman"/>
      <w:sz w:val="28"/>
    </w:rPr>
  </w:style>
  <w:style w:type="character" w:customStyle="1" w:styleId="SinespaciadoCar">
    <w:name w:val="Sin espaciado Car"/>
    <w:basedOn w:val="Fuentedeprrafopredeter"/>
    <w:link w:val="Sinespaciado"/>
    <w:uiPriority w:val="1"/>
    <w:rsid w:val="007D6215"/>
    <w:rPr>
      <w:rFonts w:ascii="Times New Roman" w:eastAsia="Calibri" w:hAnsi="Times New Roman" w:cs="Times New Roman"/>
      <w:sz w:val="28"/>
    </w:rPr>
  </w:style>
  <w:style w:type="paragraph" w:styleId="Textoindependiente2">
    <w:name w:val="Body Text 2"/>
    <w:basedOn w:val="Normal"/>
    <w:link w:val="Textoindependiente2Car"/>
    <w:uiPriority w:val="99"/>
    <w:unhideWhenUsed/>
    <w:rsid w:val="0089683B"/>
    <w:pPr>
      <w:spacing w:after="120" w:line="480" w:lineRule="auto"/>
    </w:pPr>
  </w:style>
  <w:style w:type="character" w:customStyle="1" w:styleId="Textoindependiente2Car">
    <w:name w:val="Texto independiente 2 Car"/>
    <w:basedOn w:val="Fuentedeprrafopredeter"/>
    <w:link w:val="Textoindependiente2"/>
    <w:uiPriority w:val="99"/>
    <w:rsid w:val="0089683B"/>
    <w:rPr>
      <w:rFonts w:ascii="Calibri" w:hAnsi="Calibri"/>
      <w:sz w:val="28"/>
      <w:szCs w:val="28"/>
      <w:lang w:val="es-ES"/>
    </w:rPr>
  </w:style>
  <w:style w:type="paragraph" w:styleId="Revisin">
    <w:name w:val="Revision"/>
    <w:hidden/>
    <w:uiPriority w:val="99"/>
    <w:semiHidden/>
    <w:rsid w:val="00524D14"/>
    <w:pPr>
      <w:spacing w:after="0" w:line="240" w:lineRule="auto"/>
    </w:pPr>
    <w:rPr>
      <w:rFonts w:ascii="Calibri" w:hAnsi="Calibri"/>
      <w:sz w:val="28"/>
      <w:szCs w:val="28"/>
      <w:lang w:val="es-ES"/>
    </w:rPr>
  </w:style>
  <w:style w:type="paragraph" w:styleId="Encabezado">
    <w:name w:val="header"/>
    <w:basedOn w:val="Normal"/>
    <w:link w:val="EncabezadoCar"/>
    <w:uiPriority w:val="99"/>
    <w:unhideWhenUsed/>
    <w:rsid w:val="004F1595"/>
    <w:pPr>
      <w:tabs>
        <w:tab w:val="center" w:pos="4419"/>
        <w:tab w:val="right" w:pos="8838"/>
      </w:tabs>
    </w:pPr>
  </w:style>
  <w:style w:type="character" w:customStyle="1" w:styleId="EncabezadoCar">
    <w:name w:val="Encabezado Car"/>
    <w:basedOn w:val="Fuentedeprrafopredeter"/>
    <w:link w:val="Encabezado"/>
    <w:uiPriority w:val="99"/>
    <w:rsid w:val="004F1595"/>
    <w:rPr>
      <w:rFonts w:ascii="Calibri" w:hAnsi="Calibri"/>
      <w:sz w:val="28"/>
      <w:szCs w:val="28"/>
      <w:lang w:val="es-ES"/>
    </w:rPr>
  </w:style>
  <w:style w:type="paragraph" w:styleId="Piedepgina">
    <w:name w:val="footer"/>
    <w:basedOn w:val="Normal"/>
    <w:link w:val="PiedepginaCar"/>
    <w:uiPriority w:val="99"/>
    <w:unhideWhenUsed/>
    <w:rsid w:val="004F1595"/>
    <w:pPr>
      <w:tabs>
        <w:tab w:val="center" w:pos="4419"/>
        <w:tab w:val="right" w:pos="8838"/>
      </w:tabs>
    </w:pPr>
  </w:style>
  <w:style w:type="character" w:customStyle="1" w:styleId="PiedepginaCar">
    <w:name w:val="Pie de página Car"/>
    <w:basedOn w:val="Fuentedeprrafopredeter"/>
    <w:link w:val="Piedepgina"/>
    <w:uiPriority w:val="99"/>
    <w:rsid w:val="004F1595"/>
    <w:rPr>
      <w:rFonts w:ascii="Calibri" w:hAnsi="Calibri"/>
      <w:sz w:val="28"/>
      <w:szCs w:val="28"/>
      <w:lang w:val="es-ES"/>
    </w:rPr>
  </w:style>
  <w:style w:type="paragraph" w:styleId="Textoindependiente">
    <w:name w:val="Body Text"/>
    <w:basedOn w:val="Normal"/>
    <w:link w:val="TextoindependienteCar"/>
    <w:uiPriority w:val="99"/>
    <w:semiHidden/>
    <w:unhideWhenUsed/>
    <w:rsid w:val="005B51B0"/>
    <w:pPr>
      <w:spacing w:after="120"/>
    </w:pPr>
  </w:style>
  <w:style w:type="character" w:customStyle="1" w:styleId="TextoindependienteCar">
    <w:name w:val="Texto independiente Car"/>
    <w:basedOn w:val="Fuentedeprrafopredeter"/>
    <w:link w:val="Textoindependiente"/>
    <w:uiPriority w:val="99"/>
    <w:semiHidden/>
    <w:rsid w:val="005B51B0"/>
    <w:rPr>
      <w:rFonts w:ascii="Calibri" w:hAnsi="Calibri"/>
      <w:sz w:val="28"/>
      <w:szCs w:val="28"/>
      <w:lang w:val="es-ES"/>
    </w:rPr>
  </w:style>
</w:styles>
</file>

<file path=word/webSettings.xml><?xml version="1.0" encoding="utf-8"?>
<w:webSettings xmlns:r="http://schemas.openxmlformats.org/officeDocument/2006/relationships" xmlns:w="http://schemas.openxmlformats.org/wordprocessingml/2006/main">
  <w:divs>
    <w:div w:id="170999177">
      <w:bodyDiv w:val="1"/>
      <w:marLeft w:val="0"/>
      <w:marRight w:val="0"/>
      <w:marTop w:val="0"/>
      <w:marBottom w:val="0"/>
      <w:divBdr>
        <w:top w:val="none" w:sz="0" w:space="0" w:color="auto"/>
        <w:left w:val="none" w:sz="0" w:space="0" w:color="auto"/>
        <w:bottom w:val="none" w:sz="0" w:space="0" w:color="auto"/>
        <w:right w:val="none" w:sz="0" w:space="0" w:color="auto"/>
      </w:divBdr>
    </w:div>
    <w:div w:id="186498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Office_Excel3.xlsx"/><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package" Target="embeddings/Hoja_de_c_lculo_de_Microsoft_Office_Excel16.xlsx"/><Relationship Id="rId21" Type="http://schemas.openxmlformats.org/officeDocument/2006/relationships/package" Target="embeddings/Hoja_de_c_lculo_de_Microsoft_Office_Excel7.xlsx"/><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package" Target="embeddings/Hoja_de_c_lculo_de_Microsoft_Office_Excel20.xlsx"/><Relationship Id="rId50" Type="http://schemas.openxmlformats.org/officeDocument/2006/relationships/image" Target="media/image23.emf"/><Relationship Id="rId55" Type="http://schemas.openxmlformats.org/officeDocument/2006/relationships/package" Target="embeddings/Hoja_de_c_lculo_de_Microsoft_Office_Excel24.xlsx"/><Relationship Id="rId63" Type="http://schemas.openxmlformats.org/officeDocument/2006/relationships/package" Target="embeddings/Hoja_de_c_lculo_de_Microsoft_Office_Excel28.xlsx"/><Relationship Id="rId68" Type="http://schemas.openxmlformats.org/officeDocument/2006/relationships/image" Target="media/image32.emf"/><Relationship Id="rId76" Type="http://schemas.openxmlformats.org/officeDocument/2006/relationships/image" Target="media/image36.emf"/><Relationship Id="rId7" Type="http://schemas.openxmlformats.org/officeDocument/2006/relationships/image" Target="media/image1.jpeg"/><Relationship Id="rId71" Type="http://schemas.openxmlformats.org/officeDocument/2006/relationships/package" Target="embeddings/Hoja_de_c_lculo_de_Microsoft_Office_Excel32.xlsx"/><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package" Target="embeddings/Hoja_de_c_lculo_de_Microsoft_Office_Excel11.xlsx"/><Relationship Id="rId11" Type="http://schemas.openxmlformats.org/officeDocument/2006/relationships/package" Target="embeddings/Hoja_de_c_lculo_de_Microsoft_Office_Excel2.xlsx"/><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package" Target="embeddings/Hoja_de_c_lculo_de_Microsoft_Office_Excel15.xlsx"/><Relationship Id="rId40" Type="http://schemas.openxmlformats.org/officeDocument/2006/relationships/image" Target="media/image18.emf"/><Relationship Id="rId45" Type="http://schemas.openxmlformats.org/officeDocument/2006/relationships/package" Target="embeddings/Hoja_de_c_lculo_de_Microsoft_Office_Excel19.xlsx"/><Relationship Id="rId53" Type="http://schemas.openxmlformats.org/officeDocument/2006/relationships/package" Target="embeddings/Hoja_de_c_lculo_de_Microsoft_Office_Excel23.xlsx"/><Relationship Id="rId58" Type="http://schemas.openxmlformats.org/officeDocument/2006/relationships/image" Target="media/image27.emf"/><Relationship Id="rId66" Type="http://schemas.openxmlformats.org/officeDocument/2006/relationships/image" Target="media/image31.emf"/><Relationship Id="rId74" Type="http://schemas.openxmlformats.org/officeDocument/2006/relationships/image" Target="media/image35.emf"/><Relationship Id="rId79" Type="http://schemas.openxmlformats.org/officeDocument/2006/relationships/package" Target="embeddings/Hoja_de_c_lculo_de_Microsoft_Office_Excel36.xlsx"/><Relationship Id="rId5" Type="http://schemas.openxmlformats.org/officeDocument/2006/relationships/footnotes" Target="footnotes.xml"/><Relationship Id="rId61" Type="http://schemas.openxmlformats.org/officeDocument/2006/relationships/package" Target="embeddings/Hoja_de_c_lculo_de_Microsoft_Office_Excel27.xlsx"/><Relationship Id="rId82"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package" Target="embeddings/Hoja_de_c_lculo_de_Microsoft_Office_Excel6.xlsx"/><Relationship Id="rId31" Type="http://schemas.openxmlformats.org/officeDocument/2006/relationships/package" Target="embeddings/Hoja_de_c_lculo_de_Microsoft_Office_Excel12.xlsx"/><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package" Target="embeddings/Hoja_de_c_lculo_de_Microsoft_Office_Excel29.xlsx"/><Relationship Id="rId73" Type="http://schemas.openxmlformats.org/officeDocument/2006/relationships/package" Target="embeddings/Hoja_de_c_lculo_de_Microsoft_Office_Excel33.xlsx"/><Relationship Id="rId78" Type="http://schemas.openxmlformats.org/officeDocument/2006/relationships/image" Target="media/image37.e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Hoja_de_c_lculo_de_Microsoft_Office_Excel1.xlsx"/><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package" Target="embeddings/Hoja_de_c_lculo_de_Microsoft_Office_Excel10.xlsx"/><Relationship Id="rId30" Type="http://schemas.openxmlformats.org/officeDocument/2006/relationships/image" Target="media/image13.emf"/><Relationship Id="rId35" Type="http://schemas.openxmlformats.org/officeDocument/2006/relationships/package" Target="embeddings/Hoja_de_c_lculo_de_Microsoft_Office_Excel14.xlsx"/><Relationship Id="rId43" Type="http://schemas.openxmlformats.org/officeDocument/2006/relationships/package" Target="embeddings/Hoja_de_c_lculo_de_Microsoft_Office_Excel18.xlsx"/><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package" Target="embeddings/Hoja_de_c_lculo_de_Microsoft_Office_Excel31.xlsx"/><Relationship Id="rId77" Type="http://schemas.openxmlformats.org/officeDocument/2006/relationships/package" Target="embeddings/Hoja_de_c_lculo_de_Microsoft_Office_Excel35.xlsx"/><Relationship Id="rId8" Type="http://schemas.openxmlformats.org/officeDocument/2006/relationships/image" Target="media/image2.emf"/><Relationship Id="rId51" Type="http://schemas.openxmlformats.org/officeDocument/2006/relationships/package" Target="embeddings/Hoja_de_c_lculo_de_Microsoft_Office_Excel22.xlsx"/><Relationship Id="rId72" Type="http://schemas.openxmlformats.org/officeDocument/2006/relationships/image" Target="media/image34.e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package" Target="embeddings/Hoja_de_c_lculo_de_Microsoft_Office_Excel13.xlsx"/><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package" Target="embeddings/Hoja_de_c_lculo_de_Microsoft_Office_Excel26.xlsx"/><Relationship Id="rId67" Type="http://schemas.openxmlformats.org/officeDocument/2006/relationships/package" Target="embeddings/Hoja_de_c_lculo_de_Microsoft_Office_Excel30.xlsx"/><Relationship Id="rId20" Type="http://schemas.openxmlformats.org/officeDocument/2006/relationships/image" Target="media/image8.emf"/><Relationship Id="rId41" Type="http://schemas.openxmlformats.org/officeDocument/2006/relationships/package" Target="embeddings/Hoja_de_c_lculo_de_Microsoft_Office_Excel17.xlsx"/><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image" Target="media/image33.emf"/><Relationship Id="rId75" Type="http://schemas.openxmlformats.org/officeDocument/2006/relationships/package" Target="embeddings/Hoja_de_c_lculo_de_Microsoft_Office_Excel34.xlsx"/><Relationship Id="rId83"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package" Target="embeddings/Hoja_de_c_lculo_de_Microsoft_Office_Excel21.xlsx"/><Relationship Id="rId57" Type="http://schemas.openxmlformats.org/officeDocument/2006/relationships/package" Target="embeddings/Hoja_de_c_lculo_de_Microsoft_Office_Excel25.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12714</Words>
  <Characters>69929</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82479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 De La Rosa</dc:creator>
  <cp:lastModifiedBy>javier.marrufo</cp:lastModifiedBy>
  <cp:revision>2</cp:revision>
  <cp:lastPrinted>2014-08-29T17:42:00Z</cp:lastPrinted>
  <dcterms:created xsi:type="dcterms:W3CDTF">2017-08-30T18:58:00Z</dcterms:created>
  <dcterms:modified xsi:type="dcterms:W3CDTF">2017-08-30T18:58:00Z</dcterms:modified>
</cp:coreProperties>
</file>